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958632034"/>
        <w:docPartObj>
          <w:docPartGallery w:val="Cover Pages"/>
          <w:docPartUnique/>
        </w:docPartObj>
      </w:sdtPr>
      <w:sdtEndPr/>
      <w:sdtContent>
        <w:p w14:paraId="0ECE4B37" w14:textId="77777777" w:rsidR="00B74757" w:rsidRPr="007B54B1" w:rsidRDefault="00B74757">
          <w:pPr>
            <w:rPr>
              <w:rFonts w:ascii="Arial" w:hAnsi="Arial" w:cs="Arial"/>
            </w:rPr>
          </w:pPr>
        </w:p>
        <w:p w14:paraId="1B282598" w14:textId="24739118" w:rsidR="00B74757" w:rsidRPr="007B54B1" w:rsidRDefault="00D1682E" w:rsidP="00B74757">
          <w:pPr>
            <w:suppressAutoHyphens/>
            <w:spacing w:after="0" w:line="360" w:lineRule="auto"/>
            <w:jc w:val="center"/>
            <w:rPr>
              <w:rFonts w:ascii="Arial" w:eastAsia="Times New Roman" w:hAnsi="Arial" w:cs="Arial"/>
              <w:b/>
              <w:kern w:val="0"/>
              <w:sz w:val="28"/>
              <w:szCs w:val="28"/>
              <w14:ligatures w14:val="none"/>
            </w:rPr>
          </w:pPr>
          <w:r w:rsidRPr="007B54B1">
            <w:rPr>
              <w:rFonts w:ascii="Arial" w:eastAsia="Times New Roman" w:hAnsi="Arial" w:cs="Arial"/>
              <w:b/>
              <w:kern w:val="0"/>
              <w:sz w:val="28"/>
              <w:szCs w:val="28"/>
              <w14:ligatures w14:val="none"/>
            </w:rPr>
            <w:t>REQUEST FOR QUOTATION</w:t>
          </w:r>
        </w:p>
        <w:p w14:paraId="6E36FCED" w14:textId="77777777" w:rsidR="00B74757" w:rsidRPr="007B54B1" w:rsidRDefault="00B74757" w:rsidP="00B74757">
          <w:pPr>
            <w:suppressAutoHyphens/>
            <w:spacing w:after="0" w:line="360" w:lineRule="auto"/>
            <w:jc w:val="center"/>
            <w:rPr>
              <w:rFonts w:ascii="Arial" w:eastAsia="Times New Roman" w:hAnsi="Arial" w:cs="Arial"/>
              <w:b/>
              <w:kern w:val="0"/>
              <w:sz w:val="28"/>
              <w:szCs w:val="28"/>
              <w14:ligatures w14:val="none"/>
            </w:rPr>
          </w:pPr>
        </w:p>
        <w:p w14:paraId="4E91FF97" w14:textId="77777777" w:rsidR="00B74757" w:rsidRPr="007B54B1" w:rsidRDefault="00B74757" w:rsidP="00B74757">
          <w:pPr>
            <w:suppressAutoHyphens/>
            <w:spacing w:after="0" w:line="360" w:lineRule="auto"/>
            <w:jc w:val="center"/>
            <w:rPr>
              <w:rFonts w:ascii="Arial" w:eastAsia="Times New Roman" w:hAnsi="Arial" w:cs="Arial"/>
              <w:b/>
              <w:kern w:val="0"/>
              <w:sz w:val="28"/>
              <w:szCs w:val="28"/>
              <w14:ligatures w14:val="none"/>
            </w:rPr>
          </w:pPr>
          <w:r w:rsidRPr="007B54B1">
            <w:rPr>
              <w:rFonts w:ascii="Arial" w:eastAsia="Times New Roman" w:hAnsi="Arial" w:cs="Arial"/>
              <w:b/>
              <w:kern w:val="0"/>
              <w:sz w:val="28"/>
              <w:szCs w:val="28"/>
              <w14:ligatures w14:val="none"/>
            </w:rPr>
            <w:t>AIR TRAFFIC AND NAVIGATION SERVICES SOC LTD</w:t>
          </w:r>
        </w:p>
        <w:p w14:paraId="5207287C" w14:textId="77777777" w:rsidR="00B74757" w:rsidRPr="007B54B1" w:rsidRDefault="00B74757" w:rsidP="00B74757">
          <w:pPr>
            <w:suppressAutoHyphens/>
            <w:spacing w:after="0" w:line="360" w:lineRule="auto"/>
            <w:jc w:val="center"/>
            <w:rPr>
              <w:rFonts w:ascii="Arial" w:eastAsia="Times New Roman" w:hAnsi="Arial" w:cs="Arial"/>
              <w:b/>
              <w:kern w:val="0"/>
              <w:sz w:val="28"/>
              <w:szCs w:val="28"/>
              <w14:ligatures w14:val="none"/>
            </w:rPr>
          </w:pPr>
          <w:r w:rsidRPr="007B54B1">
            <w:rPr>
              <w:rFonts w:ascii="Arial" w:eastAsia="Times New Roman" w:hAnsi="Arial" w:cs="Arial"/>
              <w:b/>
              <w:kern w:val="0"/>
              <w:sz w:val="28"/>
              <w:szCs w:val="28"/>
              <w14:ligatures w14:val="none"/>
            </w:rPr>
            <w:t>REPUBLIC OF SOUTH AFRICA</w:t>
          </w:r>
        </w:p>
        <w:p w14:paraId="77A8F4B6" w14:textId="77777777" w:rsidR="00B74757" w:rsidRPr="007B54B1" w:rsidRDefault="00B74757" w:rsidP="00B74757">
          <w:pPr>
            <w:suppressAutoHyphens/>
            <w:spacing w:after="0" w:line="360" w:lineRule="auto"/>
            <w:jc w:val="center"/>
            <w:rPr>
              <w:rFonts w:ascii="Arial" w:eastAsia="Times New Roman" w:hAnsi="Arial" w:cs="Arial"/>
              <w:b/>
              <w:kern w:val="0"/>
              <w14:ligatures w14:val="none"/>
            </w:rPr>
          </w:pPr>
        </w:p>
        <w:p w14:paraId="27C0D7E4" w14:textId="77777777" w:rsidR="00B74757" w:rsidRPr="007B54B1" w:rsidRDefault="00B74757" w:rsidP="00B74757">
          <w:pPr>
            <w:spacing w:line="360" w:lineRule="auto"/>
            <w:jc w:val="center"/>
            <w:rPr>
              <w:rFonts w:ascii="Arial" w:eastAsia="Times New Roman" w:hAnsi="Arial" w:cs="Arial"/>
              <w:b/>
              <w:bCs/>
              <w:color w:val="002060"/>
              <w:kern w:val="0"/>
              <w:shd w:val="clear" w:color="auto" w:fill="FFFFFF"/>
              <w14:ligatures w14:val="none"/>
            </w:rPr>
          </w:pPr>
          <w:r w:rsidRPr="007B54B1">
            <w:rPr>
              <w:rFonts w:ascii="Arial" w:eastAsia="Calibri" w:hAnsi="Arial" w:cs="Arial"/>
              <w:noProof/>
              <w:kern w:val="0"/>
              <w14:ligatures w14:val="none"/>
            </w:rPr>
            <w:drawing>
              <wp:inline distT="0" distB="0" distL="0" distR="0" wp14:anchorId="2085DB5A" wp14:editId="51EBD145">
                <wp:extent cx="1409700" cy="1334180"/>
                <wp:effectExtent l="0" t="0" r="0" b="0"/>
                <wp:docPr id="2" name="Picture 3" descr="A logo with blue and grey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with blue and grey dot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2C26FD5A" w14:textId="77777777" w:rsidR="00B74757" w:rsidRPr="007B54B1" w:rsidRDefault="00B74757" w:rsidP="00B74757">
          <w:pPr>
            <w:spacing w:line="360" w:lineRule="auto"/>
            <w:jc w:val="center"/>
            <w:rPr>
              <w:rFonts w:ascii="Arial" w:eastAsia="Calibri" w:hAnsi="Arial" w:cs="Arial"/>
              <w:b/>
              <w:bCs/>
            </w:rPr>
          </w:pPr>
          <w:bookmarkStart w:id="0" w:name="_Hlk23861611"/>
        </w:p>
        <w:bookmarkEnd w:id="0"/>
        <w:p w14:paraId="10893737" w14:textId="0E7F9D08" w:rsidR="00B74757" w:rsidRPr="007B54B1" w:rsidRDefault="00B74757" w:rsidP="00895024">
          <w:pPr>
            <w:spacing w:after="0" w:line="360" w:lineRule="auto"/>
            <w:contextualSpacing/>
            <w:jc w:val="center"/>
            <w:rPr>
              <w:rFonts w:ascii="Arial" w:eastAsia="Calibri" w:hAnsi="Arial" w:cs="Arial"/>
              <w:b/>
              <w:bCs/>
            </w:rPr>
          </w:pPr>
          <w:r w:rsidRPr="009F08F0">
            <w:rPr>
              <w:rFonts w:ascii="Arial" w:eastAsia="Calibri" w:hAnsi="Arial" w:cs="Arial"/>
              <w:b/>
              <w:bCs/>
              <w:sz w:val="28"/>
              <w:szCs w:val="28"/>
            </w:rPr>
            <w:t xml:space="preserve">REQUEST FOR </w:t>
          </w:r>
          <w:r w:rsidR="00E210CD" w:rsidRPr="009F08F0">
            <w:rPr>
              <w:rFonts w:ascii="Arial" w:eastAsia="Calibri" w:hAnsi="Arial" w:cs="Arial"/>
              <w:b/>
              <w:bCs/>
              <w:sz w:val="28"/>
              <w:szCs w:val="28"/>
            </w:rPr>
            <w:t>QUOTATIO</w:t>
          </w:r>
          <w:r w:rsidR="005B003A">
            <w:rPr>
              <w:rFonts w:ascii="Arial" w:eastAsia="Calibri" w:hAnsi="Arial" w:cs="Arial"/>
              <w:b/>
              <w:bCs/>
              <w:sz w:val="28"/>
              <w:szCs w:val="28"/>
            </w:rPr>
            <w:t>N (RE-ADVERT)</w:t>
          </w:r>
          <w:r w:rsidRPr="009F08F0">
            <w:rPr>
              <w:rFonts w:ascii="Arial" w:eastAsia="Calibri" w:hAnsi="Arial" w:cs="Arial"/>
              <w:b/>
              <w:bCs/>
              <w:sz w:val="28"/>
              <w:szCs w:val="28"/>
            </w:rPr>
            <w:t xml:space="preserve"> </w:t>
          </w:r>
        </w:p>
        <w:p w14:paraId="28C0EDD2" w14:textId="77777777" w:rsidR="00E02C1E" w:rsidRPr="00E02C1E" w:rsidRDefault="00E02C1E" w:rsidP="00E02C1E">
          <w:pPr>
            <w:spacing w:after="0" w:line="240" w:lineRule="auto"/>
            <w:contextualSpacing/>
            <w:jc w:val="center"/>
            <w:rPr>
              <w:rFonts w:ascii="Arial" w:hAnsi="Arial" w:cs="Arial"/>
              <w:b/>
              <w:bCs/>
              <w:sz w:val="22"/>
              <w:szCs w:val="22"/>
              <w:lang w:val="en-US"/>
            </w:rPr>
          </w:pPr>
        </w:p>
        <w:p w14:paraId="1347D007" w14:textId="379C6A2C" w:rsidR="00E80A79" w:rsidRPr="00E80A79" w:rsidRDefault="00157783" w:rsidP="00E80A79">
          <w:pPr>
            <w:spacing w:after="0" w:line="360" w:lineRule="auto"/>
            <w:jc w:val="both"/>
            <w:rPr>
              <w:rFonts w:ascii="Arial" w:eastAsia="Times New Roman" w:hAnsi="Arial" w:cs="Arial"/>
              <w:b/>
              <w:bCs/>
              <w:kern w:val="0"/>
              <w:sz w:val="22"/>
              <w:szCs w:val="22"/>
              <w:lang w:eastAsia="en-ZA"/>
              <w14:ligatures w14:val="none"/>
            </w:rPr>
          </w:pPr>
          <w:r w:rsidRPr="00E80A79">
            <w:rPr>
              <w:rFonts w:ascii="Arial" w:eastAsia="Times New Roman" w:hAnsi="Arial" w:cs="Arial"/>
              <w:b/>
              <w:bCs/>
              <w:kern w:val="0"/>
              <w:sz w:val="22"/>
              <w:szCs w:val="22"/>
              <w:lang w:eastAsia="en-ZA"/>
              <w14:ligatures w14:val="none"/>
            </w:rPr>
            <w:t>APPOINTMENT OF A SERVICE PROVIDER TO SUPPLY AND DELIVER REFRESHMENTS FOR FALE (KING SHAKA INTERNATIONAL AIRPORT), FAVG (VIRGINIA AIRPORT), FAPM (PIETERMARITZBURG AIRPORT), AND FARB (RICHARD’S BAY AIRPORT) ATSUS FOR A PERIOD OF THREE (3) YEARS, ON A RATE</w:t>
          </w:r>
          <w:r w:rsidRPr="00E80A79">
            <w:rPr>
              <w:rFonts w:ascii="Arial" w:eastAsia="Times New Roman" w:hAnsi="Arial" w:cs="Arial"/>
              <w:b/>
              <w:bCs/>
              <w:kern w:val="0"/>
              <w:sz w:val="22"/>
              <w:szCs w:val="22"/>
              <w:lang w:eastAsia="en-ZA"/>
              <w14:ligatures w14:val="none"/>
            </w:rPr>
            <w:noBreakHyphen/>
            <w:t>BASED CONTRACT AND ON AN AS</w:t>
          </w:r>
          <w:r w:rsidRPr="00E80A79">
            <w:rPr>
              <w:rFonts w:ascii="Arial" w:eastAsia="Times New Roman" w:hAnsi="Arial" w:cs="Arial"/>
              <w:b/>
              <w:bCs/>
              <w:kern w:val="0"/>
              <w:sz w:val="22"/>
              <w:szCs w:val="22"/>
              <w:lang w:eastAsia="en-ZA"/>
              <w14:ligatures w14:val="none"/>
            </w:rPr>
            <w:noBreakHyphen/>
            <w:t>AND</w:t>
          </w:r>
          <w:r w:rsidRPr="00E80A79">
            <w:rPr>
              <w:rFonts w:ascii="Arial" w:eastAsia="Times New Roman" w:hAnsi="Arial" w:cs="Arial"/>
              <w:b/>
              <w:bCs/>
              <w:kern w:val="0"/>
              <w:sz w:val="22"/>
              <w:szCs w:val="22"/>
              <w:lang w:eastAsia="en-ZA"/>
              <w14:ligatures w14:val="none"/>
            </w:rPr>
            <w:noBreakHyphen/>
            <w:t>WHEN REQUIRED BASIS</w:t>
          </w:r>
          <w:r w:rsidR="005A63F0">
            <w:rPr>
              <w:rFonts w:ascii="Arial" w:eastAsia="Times New Roman" w:hAnsi="Arial" w:cs="Arial"/>
              <w:b/>
              <w:bCs/>
              <w:kern w:val="0"/>
              <w:sz w:val="22"/>
              <w:szCs w:val="22"/>
              <w:lang w:eastAsia="en-ZA"/>
              <w14:ligatures w14:val="none"/>
            </w:rPr>
            <w:t>.</w:t>
          </w:r>
        </w:p>
        <w:p w14:paraId="33EAF964" w14:textId="77777777" w:rsidR="00C10584" w:rsidRPr="007B54B1" w:rsidRDefault="00C10584" w:rsidP="00B87768">
          <w:pPr>
            <w:spacing w:after="0" w:line="259" w:lineRule="auto"/>
            <w:ind w:left="580"/>
            <w:rPr>
              <w:rFonts w:ascii="Arial" w:eastAsia="Calibri" w:hAnsi="Arial" w:cs="Arial"/>
              <w:b/>
              <w:bCs/>
            </w:rPr>
          </w:pPr>
        </w:p>
        <w:p w14:paraId="259CBAE0" w14:textId="2D9812B0" w:rsidR="00B74757" w:rsidRPr="007B54B1" w:rsidRDefault="00906BC6" w:rsidP="00895024">
          <w:pPr>
            <w:spacing w:after="0" w:line="240" w:lineRule="auto"/>
            <w:contextualSpacing/>
            <w:jc w:val="center"/>
            <w:rPr>
              <w:rFonts w:ascii="Arial" w:eastAsia="Calibri" w:hAnsi="Arial" w:cs="Arial"/>
              <w:b/>
              <w:bCs/>
            </w:rPr>
          </w:pPr>
          <w:r>
            <w:rPr>
              <w:rFonts w:ascii="Arial" w:eastAsia="Calibri" w:hAnsi="Arial" w:cs="Arial"/>
              <w:b/>
              <w:bCs/>
            </w:rPr>
            <w:t>FEBRUARY</w:t>
          </w:r>
          <w:r w:rsidR="00B74757" w:rsidRPr="007B54B1">
            <w:rPr>
              <w:rFonts w:ascii="Arial" w:eastAsia="Calibri" w:hAnsi="Arial" w:cs="Arial"/>
              <w:b/>
              <w:bCs/>
            </w:rPr>
            <w:t xml:space="preserve"> </w:t>
          </w:r>
          <w:r w:rsidR="004011CC" w:rsidRPr="007B54B1">
            <w:rPr>
              <w:rFonts w:ascii="Arial" w:eastAsia="Calibri" w:hAnsi="Arial" w:cs="Arial"/>
              <w:b/>
              <w:bCs/>
            </w:rPr>
            <w:t>202</w:t>
          </w:r>
          <w:r w:rsidR="00167D22">
            <w:rPr>
              <w:rFonts w:ascii="Arial" w:eastAsia="Calibri" w:hAnsi="Arial" w:cs="Arial"/>
              <w:b/>
              <w:bCs/>
            </w:rPr>
            <w:t>6</w:t>
          </w:r>
        </w:p>
        <w:p w14:paraId="08B9F054" w14:textId="77777777" w:rsidR="00B74757" w:rsidRPr="007B54B1" w:rsidRDefault="00B74757" w:rsidP="00895024">
          <w:pPr>
            <w:spacing w:after="0" w:line="240" w:lineRule="auto"/>
            <w:contextualSpacing/>
            <w:jc w:val="center"/>
            <w:rPr>
              <w:rFonts w:ascii="Arial" w:eastAsia="MS Mincho" w:hAnsi="Arial" w:cs="Arial"/>
              <w:b/>
              <w:color w:val="000000"/>
              <w:kern w:val="0"/>
              <w:sz w:val="20"/>
              <w:szCs w:val="20"/>
              <w14:ligatures w14:val="none"/>
            </w:rPr>
          </w:pPr>
        </w:p>
        <w:p w14:paraId="60458EE5" w14:textId="77777777" w:rsidR="002B60E7" w:rsidRPr="007B54B1" w:rsidRDefault="002B60E7" w:rsidP="00895024">
          <w:pPr>
            <w:spacing w:after="0" w:line="240" w:lineRule="auto"/>
            <w:contextualSpacing/>
            <w:jc w:val="center"/>
            <w:rPr>
              <w:rFonts w:ascii="Arial" w:eastAsia="MS Mincho" w:hAnsi="Arial" w:cs="Arial"/>
              <w:b/>
              <w:color w:val="000000"/>
              <w:kern w:val="0"/>
              <w:sz w:val="16"/>
              <w:szCs w:val="16"/>
              <w14:ligatures w14:val="none"/>
            </w:rPr>
          </w:pPr>
        </w:p>
        <w:p w14:paraId="6787D2DC" w14:textId="77777777" w:rsidR="00B74757" w:rsidRPr="007B54B1" w:rsidRDefault="00B74757" w:rsidP="00895024">
          <w:pPr>
            <w:spacing w:after="0" w:line="240" w:lineRule="auto"/>
            <w:contextualSpacing/>
            <w:jc w:val="center"/>
            <w:rPr>
              <w:rFonts w:ascii="Arial" w:eastAsia="MS Mincho" w:hAnsi="Arial" w:cs="Arial"/>
              <w:b/>
              <w:color w:val="000000"/>
              <w:kern w:val="0"/>
              <w:sz w:val="16"/>
              <w:szCs w:val="16"/>
              <w14:ligatures w14:val="none"/>
            </w:rPr>
          </w:pPr>
          <w:r w:rsidRPr="007B54B1">
            <w:rPr>
              <w:rFonts w:ascii="Arial" w:eastAsia="MS Mincho" w:hAnsi="Arial" w:cs="Arial"/>
              <w:b/>
              <w:color w:val="000000"/>
              <w:kern w:val="0"/>
              <w:sz w:val="16"/>
              <w:szCs w:val="16"/>
              <w14:ligatures w14:val="none"/>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60B142CC" w14:textId="77777777" w:rsidR="00B74757" w:rsidRPr="007B54B1" w:rsidRDefault="00B74757" w:rsidP="00895024">
          <w:pPr>
            <w:jc w:val="center"/>
            <w:rPr>
              <w:rFonts w:ascii="Arial" w:hAnsi="Arial" w:cs="Arial"/>
            </w:rPr>
          </w:pPr>
          <w:r w:rsidRPr="007B54B1">
            <w:rPr>
              <w:rFonts w:ascii="Arial" w:hAnsi="Arial" w:cs="Arial"/>
            </w:rPr>
            <w:br w:type="page"/>
          </w:r>
        </w:p>
      </w:sdtContent>
    </w:sdt>
    <w:tbl>
      <w:tblPr>
        <w:tblStyle w:val="TableGrid"/>
        <w:tblpPr w:leftFromText="180" w:rightFromText="180" w:vertAnchor="text" w:horzAnchor="margin" w:tblpXSpec="center" w:tblpY="333"/>
        <w:tblW w:w="11199" w:type="dxa"/>
        <w:tblLook w:val="04A0" w:firstRow="1" w:lastRow="0" w:firstColumn="1" w:lastColumn="0" w:noHBand="0" w:noVBand="1"/>
      </w:tblPr>
      <w:tblGrid>
        <w:gridCol w:w="3545"/>
        <w:gridCol w:w="7654"/>
      </w:tblGrid>
      <w:tr w:rsidR="00487811" w:rsidRPr="007B54B1" w14:paraId="5C2F5875" w14:textId="77777777" w:rsidTr="00487811">
        <w:trPr>
          <w:trHeight w:val="280"/>
        </w:trPr>
        <w:tc>
          <w:tcPr>
            <w:tcW w:w="3545" w:type="dxa"/>
            <w:shd w:val="clear" w:color="auto" w:fill="E8E8E8" w:themeFill="background2"/>
            <w:noWrap/>
            <w:hideMark/>
          </w:tcPr>
          <w:p w14:paraId="5DB7ED24" w14:textId="77777777" w:rsidR="00487811" w:rsidRPr="007B54B1" w:rsidRDefault="00487811" w:rsidP="00487811">
            <w:pPr>
              <w:spacing w:line="480" w:lineRule="auto"/>
              <w:contextualSpacing/>
              <w:rPr>
                <w:rFonts w:ascii="Arial" w:hAnsi="Arial" w:cs="Arial"/>
                <w:b/>
                <w:bCs/>
                <w:sz w:val="22"/>
                <w:szCs w:val="22"/>
              </w:rPr>
            </w:pPr>
            <w:bookmarkStart w:id="1" w:name="_Hlk201236631"/>
            <w:r w:rsidRPr="007B54B1">
              <w:rPr>
                <w:rFonts w:ascii="Arial" w:hAnsi="Arial" w:cs="Arial"/>
                <w:b/>
                <w:bCs/>
                <w:sz w:val="22"/>
                <w:szCs w:val="22"/>
              </w:rPr>
              <w:lastRenderedPageBreak/>
              <w:t>REFERENCE NUMBER</w:t>
            </w:r>
          </w:p>
        </w:tc>
        <w:tc>
          <w:tcPr>
            <w:tcW w:w="7654" w:type="dxa"/>
            <w:noWrap/>
            <w:hideMark/>
          </w:tcPr>
          <w:p w14:paraId="7411712A" w14:textId="249CC65E" w:rsidR="00487811" w:rsidRPr="00A025C5" w:rsidRDefault="006F6AA1" w:rsidP="00487811">
            <w:pPr>
              <w:spacing w:line="480" w:lineRule="auto"/>
              <w:contextualSpacing/>
              <w:rPr>
                <w:rFonts w:ascii="Arial" w:eastAsia="MS Mincho" w:hAnsi="Arial" w:cs="Arial"/>
                <w:b/>
                <w:bCs/>
                <w:snapToGrid w:val="0"/>
                <w:kern w:val="0"/>
                <w:sz w:val="22"/>
                <w:szCs w:val="22"/>
                <w14:ligatures w14:val="none"/>
              </w:rPr>
            </w:pPr>
            <w:r>
              <w:rPr>
                <w:rFonts w:ascii="Arial" w:eastAsia="Arial" w:hAnsi="Arial" w:cs="Arial"/>
                <w:b/>
              </w:rPr>
              <w:t>ATNS/FALE/RFQ21/2025/26_REFRESHMENTS</w:t>
            </w:r>
          </w:p>
        </w:tc>
      </w:tr>
      <w:bookmarkEnd w:id="1"/>
      <w:tr w:rsidR="00487811" w:rsidRPr="007B54B1" w14:paraId="7FBE8FCB" w14:textId="77777777" w:rsidTr="00B85521">
        <w:trPr>
          <w:trHeight w:val="2123"/>
        </w:trPr>
        <w:tc>
          <w:tcPr>
            <w:tcW w:w="3545" w:type="dxa"/>
            <w:shd w:val="clear" w:color="auto" w:fill="E8E8E8" w:themeFill="background2"/>
            <w:noWrap/>
            <w:hideMark/>
          </w:tcPr>
          <w:p w14:paraId="1F61789E" w14:textId="77777777" w:rsidR="00487811" w:rsidRPr="007B54B1" w:rsidRDefault="00487811" w:rsidP="00487811">
            <w:pPr>
              <w:spacing w:line="480" w:lineRule="auto"/>
              <w:contextualSpacing/>
              <w:rPr>
                <w:rFonts w:ascii="Arial" w:hAnsi="Arial" w:cs="Arial"/>
                <w:b/>
                <w:bCs/>
                <w:sz w:val="22"/>
                <w:szCs w:val="22"/>
              </w:rPr>
            </w:pPr>
            <w:r w:rsidRPr="007B54B1">
              <w:rPr>
                <w:rFonts w:ascii="Arial" w:hAnsi="Arial" w:cs="Arial"/>
                <w:b/>
                <w:bCs/>
                <w:sz w:val="22"/>
                <w:szCs w:val="22"/>
              </w:rPr>
              <w:t>DESCRIPTION</w:t>
            </w:r>
          </w:p>
        </w:tc>
        <w:tc>
          <w:tcPr>
            <w:tcW w:w="7654" w:type="dxa"/>
            <w:hideMark/>
          </w:tcPr>
          <w:p w14:paraId="14B1C78E" w14:textId="3E24347F" w:rsidR="00B85521" w:rsidRPr="00157783" w:rsidRDefault="00157783" w:rsidP="00157783">
            <w:pPr>
              <w:spacing w:line="360" w:lineRule="auto"/>
              <w:jc w:val="both"/>
              <w:rPr>
                <w:rFonts w:ascii="Arial" w:eastAsia="Times New Roman" w:hAnsi="Arial" w:cs="Arial"/>
                <w:b/>
                <w:bCs/>
                <w:kern w:val="0"/>
                <w:sz w:val="22"/>
                <w:szCs w:val="22"/>
                <w:lang w:eastAsia="en-ZA"/>
                <w14:ligatures w14:val="none"/>
              </w:rPr>
            </w:pPr>
            <w:r w:rsidRPr="00E80A79">
              <w:rPr>
                <w:rFonts w:ascii="Arial" w:eastAsia="Times New Roman" w:hAnsi="Arial" w:cs="Arial"/>
                <w:b/>
                <w:bCs/>
                <w:kern w:val="0"/>
                <w:sz w:val="22"/>
                <w:szCs w:val="22"/>
                <w:lang w:eastAsia="en-ZA"/>
                <w14:ligatures w14:val="none"/>
              </w:rPr>
              <w:t>APPOINTMENT OF A SERVICE PROVIDER TO SUPPLY AND DELIVER REFRESHMENTS FOR FALE (KING SHAKA INTERNATIONAL AIRPORT), FAVG (VIRGINIA AIRPORT), FAPM (PIETERMARITZBURG AIRPORT), AND FARB (RICHARD’S BAY AIRPORT) ATSUS FOR A PERIOD OF THREE (3) YEARS, ON A RATE</w:t>
            </w:r>
            <w:r w:rsidRPr="00E80A79">
              <w:rPr>
                <w:rFonts w:ascii="Arial" w:eastAsia="Times New Roman" w:hAnsi="Arial" w:cs="Arial"/>
                <w:b/>
                <w:bCs/>
                <w:kern w:val="0"/>
                <w:sz w:val="22"/>
                <w:szCs w:val="22"/>
                <w:lang w:eastAsia="en-ZA"/>
                <w14:ligatures w14:val="none"/>
              </w:rPr>
              <w:noBreakHyphen/>
              <w:t>BASED CONTRACT AND ON AN AS</w:t>
            </w:r>
            <w:r w:rsidRPr="00E80A79">
              <w:rPr>
                <w:rFonts w:ascii="Arial" w:eastAsia="Times New Roman" w:hAnsi="Arial" w:cs="Arial"/>
                <w:b/>
                <w:bCs/>
                <w:kern w:val="0"/>
                <w:sz w:val="22"/>
                <w:szCs w:val="22"/>
                <w:lang w:eastAsia="en-ZA"/>
                <w14:ligatures w14:val="none"/>
              </w:rPr>
              <w:noBreakHyphen/>
              <w:t>AND</w:t>
            </w:r>
            <w:r w:rsidRPr="00E80A79">
              <w:rPr>
                <w:rFonts w:ascii="Arial" w:eastAsia="Times New Roman" w:hAnsi="Arial" w:cs="Arial"/>
                <w:b/>
                <w:bCs/>
                <w:kern w:val="0"/>
                <w:sz w:val="22"/>
                <w:szCs w:val="22"/>
                <w:lang w:eastAsia="en-ZA"/>
                <w14:ligatures w14:val="none"/>
              </w:rPr>
              <w:noBreakHyphen/>
              <w:t>WHEN REQUIRED BASIS</w:t>
            </w:r>
          </w:p>
          <w:p w14:paraId="795CFF64" w14:textId="09C89247" w:rsidR="00487811" w:rsidRPr="00B85521" w:rsidRDefault="00487811" w:rsidP="000C3CCD">
            <w:pPr>
              <w:spacing w:line="480" w:lineRule="auto"/>
              <w:contextualSpacing/>
              <w:jc w:val="both"/>
              <w:rPr>
                <w:rFonts w:ascii="Arial" w:hAnsi="Arial" w:cs="Arial"/>
                <w:b/>
                <w:bCs/>
                <w:sz w:val="22"/>
                <w:szCs w:val="22"/>
              </w:rPr>
            </w:pPr>
          </w:p>
        </w:tc>
      </w:tr>
      <w:tr w:rsidR="00487811" w:rsidRPr="007B54B1" w14:paraId="58501870" w14:textId="77777777" w:rsidTr="00487811">
        <w:trPr>
          <w:trHeight w:val="280"/>
        </w:trPr>
        <w:tc>
          <w:tcPr>
            <w:tcW w:w="3545" w:type="dxa"/>
            <w:shd w:val="clear" w:color="auto" w:fill="E8E8E8" w:themeFill="background2"/>
            <w:noWrap/>
            <w:hideMark/>
          </w:tcPr>
          <w:p w14:paraId="4C9F5150" w14:textId="77777777" w:rsidR="00487811" w:rsidRPr="007B54B1" w:rsidRDefault="00487811" w:rsidP="00487811">
            <w:pPr>
              <w:spacing w:line="480" w:lineRule="auto"/>
              <w:contextualSpacing/>
              <w:rPr>
                <w:rFonts w:ascii="Arial" w:hAnsi="Arial" w:cs="Arial"/>
                <w:b/>
                <w:bCs/>
                <w:sz w:val="22"/>
                <w:szCs w:val="22"/>
              </w:rPr>
            </w:pPr>
            <w:r w:rsidRPr="007B54B1">
              <w:rPr>
                <w:rFonts w:ascii="Arial" w:hAnsi="Arial" w:cs="Arial"/>
                <w:b/>
                <w:bCs/>
                <w:sz w:val="22"/>
                <w:szCs w:val="22"/>
              </w:rPr>
              <w:t>ISSUE DATE</w:t>
            </w:r>
          </w:p>
        </w:tc>
        <w:tc>
          <w:tcPr>
            <w:tcW w:w="7654" w:type="dxa"/>
            <w:noWrap/>
            <w:hideMark/>
          </w:tcPr>
          <w:p w14:paraId="16FF3990" w14:textId="12F1E738" w:rsidR="00487811" w:rsidRPr="00A873C2" w:rsidRDefault="00000F43" w:rsidP="00487811">
            <w:pPr>
              <w:spacing w:line="480" w:lineRule="auto"/>
              <w:contextualSpacing/>
              <w:rPr>
                <w:rFonts w:ascii="Arial" w:hAnsi="Arial" w:cs="Arial"/>
                <w:sz w:val="22"/>
                <w:szCs w:val="22"/>
              </w:rPr>
            </w:pPr>
            <w:r>
              <w:rPr>
                <w:rFonts w:ascii="Arial" w:hAnsi="Arial" w:cs="Arial"/>
                <w:sz w:val="22"/>
                <w:szCs w:val="22"/>
              </w:rPr>
              <w:t>0</w:t>
            </w:r>
            <w:r w:rsidR="00281DCE">
              <w:rPr>
                <w:rFonts w:ascii="Arial" w:hAnsi="Arial" w:cs="Arial"/>
                <w:sz w:val="22"/>
                <w:szCs w:val="22"/>
              </w:rPr>
              <w:t>6</w:t>
            </w:r>
            <w:r w:rsidRPr="00A873C2">
              <w:rPr>
                <w:rFonts w:ascii="Arial" w:hAnsi="Arial" w:cs="Arial"/>
                <w:sz w:val="22"/>
                <w:szCs w:val="22"/>
              </w:rPr>
              <w:t xml:space="preserve"> February 2026</w:t>
            </w:r>
          </w:p>
        </w:tc>
      </w:tr>
      <w:tr w:rsidR="00487811" w:rsidRPr="007B54B1" w14:paraId="20B8965E" w14:textId="77777777" w:rsidTr="00487811">
        <w:trPr>
          <w:trHeight w:val="280"/>
        </w:trPr>
        <w:tc>
          <w:tcPr>
            <w:tcW w:w="3545" w:type="dxa"/>
            <w:shd w:val="clear" w:color="auto" w:fill="E8E8E8" w:themeFill="background2"/>
            <w:noWrap/>
            <w:hideMark/>
          </w:tcPr>
          <w:p w14:paraId="13C65356" w14:textId="77777777" w:rsidR="00487811" w:rsidRPr="007B54B1" w:rsidRDefault="00487811" w:rsidP="00487811">
            <w:pPr>
              <w:spacing w:line="480" w:lineRule="auto"/>
              <w:contextualSpacing/>
              <w:rPr>
                <w:rFonts w:ascii="Arial" w:hAnsi="Arial" w:cs="Arial"/>
                <w:b/>
                <w:bCs/>
                <w:sz w:val="22"/>
                <w:szCs w:val="22"/>
              </w:rPr>
            </w:pPr>
            <w:r w:rsidRPr="007B54B1">
              <w:rPr>
                <w:rFonts w:ascii="Arial" w:hAnsi="Arial" w:cs="Arial"/>
                <w:b/>
                <w:bCs/>
                <w:sz w:val="22"/>
                <w:szCs w:val="22"/>
              </w:rPr>
              <w:t>CLOSING DATE</w:t>
            </w:r>
          </w:p>
        </w:tc>
        <w:tc>
          <w:tcPr>
            <w:tcW w:w="7654" w:type="dxa"/>
            <w:noWrap/>
            <w:hideMark/>
          </w:tcPr>
          <w:p w14:paraId="3A77CB21" w14:textId="62BEEF36" w:rsidR="00487811" w:rsidRPr="00A873C2" w:rsidRDefault="00E80A79" w:rsidP="00487811">
            <w:pPr>
              <w:spacing w:line="480" w:lineRule="auto"/>
              <w:contextualSpacing/>
              <w:rPr>
                <w:rFonts w:ascii="Arial" w:hAnsi="Arial" w:cs="Arial"/>
                <w:sz w:val="22"/>
                <w:szCs w:val="22"/>
              </w:rPr>
            </w:pPr>
            <w:r>
              <w:rPr>
                <w:rFonts w:ascii="Arial" w:hAnsi="Arial" w:cs="Arial"/>
                <w:sz w:val="22"/>
                <w:szCs w:val="22"/>
              </w:rPr>
              <w:t>1</w:t>
            </w:r>
            <w:r w:rsidR="00281DCE">
              <w:rPr>
                <w:rFonts w:ascii="Arial" w:hAnsi="Arial" w:cs="Arial"/>
                <w:sz w:val="22"/>
                <w:szCs w:val="22"/>
              </w:rPr>
              <w:t>3</w:t>
            </w:r>
            <w:r w:rsidR="00E02C1E" w:rsidRPr="00A873C2">
              <w:rPr>
                <w:rFonts w:ascii="Arial" w:hAnsi="Arial" w:cs="Arial"/>
                <w:sz w:val="22"/>
                <w:szCs w:val="22"/>
              </w:rPr>
              <w:t xml:space="preserve"> </w:t>
            </w:r>
            <w:r w:rsidR="00FC0C93" w:rsidRPr="00A873C2">
              <w:rPr>
                <w:rFonts w:ascii="Arial" w:hAnsi="Arial" w:cs="Arial"/>
                <w:sz w:val="22"/>
                <w:szCs w:val="22"/>
              </w:rPr>
              <w:t>February</w:t>
            </w:r>
            <w:r w:rsidR="00E02C1E" w:rsidRPr="00A873C2">
              <w:rPr>
                <w:rFonts w:ascii="Arial" w:hAnsi="Arial" w:cs="Arial"/>
                <w:sz w:val="22"/>
                <w:szCs w:val="22"/>
              </w:rPr>
              <w:t xml:space="preserve"> 202</w:t>
            </w:r>
            <w:r w:rsidR="00C26EDE" w:rsidRPr="00A873C2">
              <w:rPr>
                <w:rFonts w:ascii="Arial" w:hAnsi="Arial" w:cs="Arial"/>
                <w:sz w:val="22"/>
                <w:szCs w:val="22"/>
              </w:rPr>
              <w:t>6</w:t>
            </w:r>
          </w:p>
        </w:tc>
      </w:tr>
      <w:tr w:rsidR="00487811" w:rsidRPr="007B54B1" w14:paraId="7EE1D0F7" w14:textId="77777777" w:rsidTr="00487811">
        <w:trPr>
          <w:trHeight w:val="280"/>
        </w:trPr>
        <w:tc>
          <w:tcPr>
            <w:tcW w:w="3545" w:type="dxa"/>
            <w:shd w:val="clear" w:color="auto" w:fill="E8E8E8" w:themeFill="background2"/>
            <w:noWrap/>
            <w:hideMark/>
          </w:tcPr>
          <w:p w14:paraId="646D64C5" w14:textId="77777777" w:rsidR="00487811" w:rsidRPr="007B54B1" w:rsidRDefault="00487811" w:rsidP="00487811">
            <w:pPr>
              <w:spacing w:line="480" w:lineRule="auto"/>
              <w:contextualSpacing/>
              <w:rPr>
                <w:rFonts w:ascii="Arial" w:hAnsi="Arial" w:cs="Arial"/>
                <w:b/>
                <w:bCs/>
                <w:sz w:val="22"/>
                <w:szCs w:val="22"/>
              </w:rPr>
            </w:pPr>
            <w:r w:rsidRPr="007B54B1">
              <w:rPr>
                <w:rFonts w:ascii="Arial" w:hAnsi="Arial" w:cs="Arial"/>
                <w:b/>
                <w:bCs/>
                <w:sz w:val="22"/>
                <w:szCs w:val="22"/>
              </w:rPr>
              <w:t>CLOSING TIME</w:t>
            </w:r>
          </w:p>
        </w:tc>
        <w:tc>
          <w:tcPr>
            <w:tcW w:w="7654" w:type="dxa"/>
            <w:noWrap/>
            <w:hideMark/>
          </w:tcPr>
          <w:p w14:paraId="53BFC47D" w14:textId="1FB998A0" w:rsidR="00487811" w:rsidRPr="007B54B1" w:rsidRDefault="00487811" w:rsidP="00487811">
            <w:pPr>
              <w:spacing w:line="480" w:lineRule="auto"/>
              <w:contextualSpacing/>
              <w:rPr>
                <w:rFonts w:ascii="Arial" w:hAnsi="Arial" w:cs="Arial"/>
                <w:sz w:val="22"/>
                <w:szCs w:val="22"/>
              </w:rPr>
            </w:pPr>
            <w:r>
              <w:rPr>
                <w:rFonts w:ascii="Arial" w:hAnsi="Arial" w:cs="Arial"/>
                <w:sz w:val="22"/>
                <w:szCs w:val="22"/>
              </w:rPr>
              <w:t>1</w:t>
            </w:r>
            <w:r w:rsidR="00E02C1E">
              <w:rPr>
                <w:rFonts w:ascii="Arial" w:hAnsi="Arial" w:cs="Arial"/>
                <w:sz w:val="22"/>
                <w:szCs w:val="22"/>
              </w:rPr>
              <w:t>1</w:t>
            </w:r>
            <w:r w:rsidRPr="007B54B1">
              <w:rPr>
                <w:rFonts w:ascii="Arial" w:hAnsi="Arial" w:cs="Arial"/>
                <w:sz w:val="22"/>
                <w:szCs w:val="22"/>
              </w:rPr>
              <w:t>h00, CAT</w:t>
            </w:r>
          </w:p>
        </w:tc>
      </w:tr>
      <w:tr w:rsidR="00487811" w:rsidRPr="007B54B1" w14:paraId="7B8E5DF7" w14:textId="77777777" w:rsidTr="00487811">
        <w:trPr>
          <w:trHeight w:val="560"/>
        </w:trPr>
        <w:tc>
          <w:tcPr>
            <w:tcW w:w="3545" w:type="dxa"/>
            <w:shd w:val="clear" w:color="auto" w:fill="D9D9D9" w:themeFill="background1" w:themeFillShade="D9"/>
            <w:noWrap/>
            <w:hideMark/>
          </w:tcPr>
          <w:p w14:paraId="074C675B" w14:textId="77777777" w:rsidR="00487811" w:rsidRPr="007B54B1" w:rsidRDefault="00487811" w:rsidP="00487811">
            <w:pPr>
              <w:spacing w:line="480" w:lineRule="auto"/>
              <w:contextualSpacing/>
              <w:rPr>
                <w:rFonts w:ascii="Arial" w:hAnsi="Arial" w:cs="Arial"/>
                <w:b/>
                <w:bCs/>
                <w:sz w:val="22"/>
                <w:szCs w:val="22"/>
              </w:rPr>
            </w:pPr>
            <w:r w:rsidRPr="007B54B1">
              <w:rPr>
                <w:rFonts w:ascii="Arial" w:hAnsi="Arial" w:cs="Arial"/>
                <w:b/>
                <w:snapToGrid w:val="0"/>
                <w:sz w:val="22"/>
                <w:szCs w:val="22"/>
              </w:rPr>
              <w:t>RFQ DOCUMENTS MAY BE ADDRESSED TO:</w:t>
            </w:r>
          </w:p>
        </w:tc>
        <w:tc>
          <w:tcPr>
            <w:tcW w:w="7654" w:type="dxa"/>
            <w:vAlign w:val="center"/>
            <w:hideMark/>
          </w:tcPr>
          <w:p w14:paraId="1925D445" w14:textId="1EE05BA9" w:rsidR="00487811" w:rsidRPr="007B54B1" w:rsidRDefault="005758FE" w:rsidP="00487811">
            <w:pPr>
              <w:widowControl w:val="0"/>
              <w:tabs>
                <w:tab w:val="left" w:pos="720"/>
                <w:tab w:val="left" w:pos="1944"/>
                <w:tab w:val="left" w:pos="3384"/>
                <w:tab w:val="left" w:pos="3744"/>
                <w:tab w:val="left" w:pos="4644"/>
                <w:tab w:val="left" w:pos="5760"/>
                <w:tab w:val="left" w:pos="7920"/>
              </w:tabs>
              <w:spacing w:before="40" w:after="40" w:line="480" w:lineRule="auto"/>
              <w:jc w:val="both"/>
              <w:rPr>
                <w:rFonts w:ascii="Arial" w:hAnsi="Arial" w:cs="Arial"/>
                <w:b/>
                <w:snapToGrid w:val="0"/>
                <w:sz w:val="22"/>
                <w:szCs w:val="22"/>
              </w:rPr>
            </w:pPr>
            <w:r>
              <w:rPr>
                <w:rFonts w:ascii="Arial" w:hAnsi="Arial" w:cs="Arial"/>
                <w:b/>
                <w:snapToGrid w:val="0"/>
                <w:sz w:val="22"/>
                <w:szCs w:val="22"/>
              </w:rPr>
              <w:t>Procurement</w:t>
            </w:r>
            <w:r w:rsidR="009B2C5C">
              <w:rPr>
                <w:rFonts w:ascii="Arial" w:hAnsi="Arial" w:cs="Arial"/>
                <w:b/>
                <w:snapToGrid w:val="0"/>
                <w:sz w:val="22"/>
                <w:szCs w:val="22"/>
              </w:rPr>
              <w:t xml:space="preserve"> </w:t>
            </w:r>
            <w:r w:rsidR="00487811">
              <w:rPr>
                <w:rFonts w:ascii="Arial" w:hAnsi="Arial" w:cs="Arial"/>
                <w:b/>
                <w:snapToGrid w:val="0"/>
                <w:sz w:val="22"/>
                <w:szCs w:val="22"/>
              </w:rPr>
              <w:t>Officer</w:t>
            </w:r>
            <w:r w:rsidR="00487811" w:rsidRPr="007B54B1">
              <w:rPr>
                <w:rFonts w:ascii="Arial" w:hAnsi="Arial" w:cs="Arial"/>
                <w:b/>
                <w:snapToGrid w:val="0"/>
                <w:sz w:val="22"/>
                <w:szCs w:val="22"/>
              </w:rPr>
              <w:t xml:space="preserve">: </w:t>
            </w:r>
            <w:r w:rsidR="009B2C5C">
              <w:rPr>
                <w:rFonts w:ascii="Arial" w:hAnsi="Arial" w:cs="Arial"/>
                <w:b/>
                <w:snapToGrid w:val="0"/>
                <w:sz w:val="22"/>
                <w:szCs w:val="22"/>
              </w:rPr>
              <w:t>Br</w:t>
            </w:r>
            <w:r>
              <w:rPr>
                <w:rFonts w:ascii="Arial" w:hAnsi="Arial" w:cs="Arial"/>
                <w:b/>
                <w:snapToGrid w:val="0"/>
                <w:sz w:val="22"/>
                <w:szCs w:val="22"/>
              </w:rPr>
              <w:t>enda Mazibuko</w:t>
            </w:r>
          </w:p>
          <w:p w14:paraId="5B4D161C" w14:textId="3F52E3CA" w:rsidR="00487811" w:rsidRDefault="00487811" w:rsidP="00487811">
            <w:pPr>
              <w:spacing w:line="480" w:lineRule="auto"/>
              <w:contextualSpacing/>
              <w:rPr>
                <w:rFonts w:ascii="Arial" w:eastAsia="MS Mincho" w:hAnsi="Arial" w:cs="Arial"/>
                <w:color w:val="0000FF"/>
                <w:sz w:val="22"/>
                <w:szCs w:val="22"/>
                <w:u w:val="single"/>
              </w:rPr>
            </w:pPr>
            <w:r w:rsidRPr="007B54B1">
              <w:rPr>
                <w:rFonts w:ascii="Arial" w:eastAsia="MS Mincho" w:hAnsi="Arial" w:cs="Arial"/>
                <w:b/>
                <w:sz w:val="22"/>
                <w:szCs w:val="22"/>
              </w:rPr>
              <w:t xml:space="preserve">Email address: </w:t>
            </w:r>
            <w:hyperlink r:id="rId9" w:history="1">
              <w:r w:rsidRPr="007B54B1">
                <w:rPr>
                  <w:rStyle w:val="Hyperlink"/>
                  <w:rFonts w:ascii="Arial" w:eastAsia="MS Mincho" w:hAnsi="Arial" w:cs="Arial"/>
                </w:rPr>
                <w:t>RFQs@atns.co.za</w:t>
              </w:r>
            </w:hyperlink>
            <w:r w:rsidRPr="007B54B1">
              <w:rPr>
                <w:rFonts w:ascii="Arial" w:eastAsia="MS Mincho" w:hAnsi="Arial" w:cs="Arial"/>
                <w:color w:val="0000FF"/>
                <w:sz w:val="22"/>
                <w:szCs w:val="22"/>
                <w:u w:val="single"/>
              </w:rPr>
              <w:t xml:space="preserve"> </w:t>
            </w:r>
            <w:r w:rsidRPr="007B54B1">
              <w:rPr>
                <w:rFonts w:ascii="Arial" w:hAnsi="Arial" w:cs="Arial"/>
                <w:b/>
                <w:bCs/>
                <w:color w:val="0462C1"/>
                <w:sz w:val="22"/>
                <w:szCs w:val="22"/>
              </w:rPr>
              <w:t xml:space="preserve"> </w:t>
            </w:r>
            <w:r w:rsidRPr="007B54B1">
              <w:rPr>
                <w:rFonts w:ascii="Arial" w:eastAsia="MS Mincho" w:hAnsi="Arial" w:cs="Arial"/>
                <w:b/>
                <w:sz w:val="22"/>
                <w:szCs w:val="22"/>
              </w:rPr>
              <w:t xml:space="preserve"> cc  </w:t>
            </w:r>
            <w:hyperlink r:id="rId10" w:history="1">
              <w:r w:rsidR="007653A1" w:rsidRPr="001E5009">
                <w:rPr>
                  <w:rStyle w:val="Hyperlink"/>
                </w:rPr>
                <w:t>BrendaM</w:t>
              </w:r>
              <w:r w:rsidR="007653A1" w:rsidRPr="001E5009">
                <w:rPr>
                  <w:rStyle w:val="Hyperlink"/>
                  <w:rFonts w:ascii="Arial" w:eastAsia="MS Mincho" w:hAnsi="Arial" w:cs="Arial"/>
                  <w:sz w:val="22"/>
                  <w:szCs w:val="22"/>
                </w:rPr>
                <w:t>@atns.co.za</w:t>
              </w:r>
            </w:hyperlink>
            <w:r w:rsidRPr="00107670">
              <w:rPr>
                <w:rFonts w:ascii="Arial" w:eastAsia="MS Mincho" w:hAnsi="Arial" w:cs="Arial"/>
                <w:color w:val="156082" w:themeColor="accent1"/>
                <w:sz w:val="22"/>
                <w:szCs w:val="22"/>
              </w:rPr>
              <w:t xml:space="preserve"> </w:t>
            </w:r>
            <w:r w:rsidRPr="00107670">
              <w:rPr>
                <w:rFonts w:ascii="Arial" w:eastAsia="MS Mincho" w:hAnsi="Arial" w:cs="Arial"/>
                <w:color w:val="156082" w:themeColor="accent1"/>
                <w:sz w:val="22"/>
                <w:szCs w:val="22"/>
                <w:u w:val="single"/>
              </w:rPr>
              <w:t xml:space="preserve"> </w:t>
            </w:r>
          </w:p>
          <w:p w14:paraId="37560F1B" w14:textId="77777777" w:rsidR="00487811" w:rsidRPr="007B54B1" w:rsidRDefault="00487811" w:rsidP="00487811">
            <w:pPr>
              <w:spacing w:line="480" w:lineRule="auto"/>
              <w:contextualSpacing/>
              <w:rPr>
                <w:rFonts w:ascii="Arial" w:hAnsi="Arial" w:cs="Arial"/>
                <w:sz w:val="22"/>
                <w:szCs w:val="22"/>
              </w:rPr>
            </w:pPr>
            <w:r w:rsidRPr="007B54B1">
              <w:rPr>
                <w:rFonts w:ascii="Arial" w:eastAsia="MS Mincho" w:hAnsi="Arial" w:cs="Arial"/>
                <w:sz w:val="22"/>
                <w:szCs w:val="22"/>
              </w:rPr>
              <w:t xml:space="preserve"> </w:t>
            </w:r>
            <w:r w:rsidRPr="00FD4EFB">
              <w:rPr>
                <w:rFonts w:ascii="Arial" w:eastAsia="MS Mincho" w:hAnsi="Arial" w:cs="Arial"/>
                <w:color w:val="EE0000"/>
                <w:sz w:val="22"/>
                <w:szCs w:val="22"/>
              </w:rPr>
              <w:t>NB: All responses must be submitted on the above dedicated mailbox. No hand delivery submissions will be considered.</w:t>
            </w:r>
          </w:p>
        </w:tc>
      </w:tr>
    </w:tbl>
    <w:p w14:paraId="35D0CA0C" w14:textId="2BC4DD12" w:rsidR="009A3E11" w:rsidRDefault="009A3E11" w:rsidP="00B74757">
      <w:pPr>
        <w:spacing w:line="360" w:lineRule="auto"/>
        <w:contextualSpacing/>
        <w:rPr>
          <w:rFonts w:ascii="Arial" w:hAnsi="Arial" w:cs="Arial"/>
        </w:rPr>
      </w:pPr>
    </w:p>
    <w:p w14:paraId="66D13C37" w14:textId="77777777" w:rsidR="000C000B" w:rsidRDefault="000C000B" w:rsidP="00B74757">
      <w:pPr>
        <w:spacing w:line="360" w:lineRule="auto"/>
        <w:contextualSpacing/>
        <w:rPr>
          <w:rFonts w:ascii="Arial" w:hAnsi="Arial" w:cs="Arial"/>
        </w:rPr>
      </w:pPr>
    </w:p>
    <w:p w14:paraId="0BB3F6E1" w14:textId="77777777" w:rsidR="000C000B" w:rsidRDefault="000C000B" w:rsidP="00B74757">
      <w:pPr>
        <w:spacing w:line="360" w:lineRule="auto"/>
        <w:contextualSpacing/>
        <w:rPr>
          <w:rFonts w:ascii="Arial" w:hAnsi="Arial" w:cs="Arial"/>
        </w:rPr>
      </w:pPr>
    </w:p>
    <w:p w14:paraId="1EB71212" w14:textId="77777777" w:rsidR="000C000B" w:rsidRDefault="000C000B" w:rsidP="00B74757">
      <w:pPr>
        <w:spacing w:line="360" w:lineRule="auto"/>
        <w:contextualSpacing/>
        <w:rPr>
          <w:rFonts w:ascii="Arial" w:hAnsi="Arial" w:cs="Arial"/>
        </w:rPr>
      </w:pPr>
    </w:p>
    <w:p w14:paraId="6F31FFB5" w14:textId="77777777" w:rsidR="000C000B" w:rsidRDefault="000C000B" w:rsidP="00B74757">
      <w:pPr>
        <w:spacing w:line="360" w:lineRule="auto"/>
        <w:contextualSpacing/>
        <w:rPr>
          <w:rFonts w:ascii="Arial" w:hAnsi="Arial" w:cs="Arial"/>
        </w:rPr>
      </w:pPr>
    </w:p>
    <w:p w14:paraId="6165367B" w14:textId="77777777" w:rsidR="000C000B" w:rsidRDefault="000C000B" w:rsidP="00B74757">
      <w:pPr>
        <w:spacing w:line="360" w:lineRule="auto"/>
        <w:contextualSpacing/>
        <w:rPr>
          <w:rFonts w:ascii="Arial" w:hAnsi="Arial" w:cs="Arial"/>
        </w:rPr>
      </w:pPr>
    </w:p>
    <w:p w14:paraId="16526B0B" w14:textId="77777777" w:rsidR="000C000B" w:rsidRDefault="000C000B" w:rsidP="00B74757">
      <w:pPr>
        <w:spacing w:line="360" w:lineRule="auto"/>
        <w:contextualSpacing/>
        <w:rPr>
          <w:rFonts w:ascii="Arial" w:hAnsi="Arial" w:cs="Arial"/>
        </w:rPr>
      </w:pPr>
    </w:p>
    <w:p w14:paraId="46B611D2" w14:textId="77777777" w:rsidR="000C000B" w:rsidRDefault="000C000B" w:rsidP="00B74757">
      <w:pPr>
        <w:spacing w:line="360" w:lineRule="auto"/>
        <w:contextualSpacing/>
        <w:rPr>
          <w:rFonts w:ascii="Arial" w:hAnsi="Arial" w:cs="Arial"/>
        </w:rPr>
      </w:pPr>
    </w:p>
    <w:p w14:paraId="2BA174A1" w14:textId="77777777" w:rsidR="000C000B" w:rsidRDefault="000C000B" w:rsidP="00B74757">
      <w:pPr>
        <w:spacing w:line="360" w:lineRule="auto"/>
        <w:contextualSpacing/>
        <w:rPr>
          <w:rFonts w:ascii="Arial" w:hAnsi="Arial" w:cs="Arial"/>
        </w:rPr>
      </w:pPr>
    </w:p>
    <w:p w14:paraId="72B0A958" w14:textId="77777777" w:rsidR="000C000B" w:rsidRDefault="000C000B" w:rsidP="00B74757">
      <w:pPr>
        <w:spacing w:line="360" w:lineRule="auto"/>
        <w:contextualSpacing/>
        <w:rPr>
          <w:rFonts w:ascii="Arial" w:hAnsi="Arial" w:cs="Arial"/>
        </w:rPr>
      </w:pPr>
    </w:p>
    <w:p w14:paraId="6495A8BC" w14:textId="77777777" w:rsidR="000C000B" w:rsidRDefault="000C000B" w:rsidP="00B74757">
      <w:pPr>
        <w:spacing w:line="360" w:lineRule="auto"/>
        <w:contextualSpacing/>
        <w:rPr>
          <w:rFonts w:ascii="Arial" w:hAnsi="Arial" w:cs="Arial"/>
        </w:rPr>
      </w:pPr>
    </w:p>
    <w:p w14:paraId="5EF0202D" w14:textId="77777777" w:rsidR="000C000B" w:rsidRDefault="000C000B" w:rsidP="00B74757">
      <w:pPr>
        <w:spacing w:line="360" w:lineRule="auto"/>
        <w:contextualSpacing/>
        <w:rPr>
          <w:rFonts w:ascii="Arial" w:hAnsi="Arial" w:cs="Arial"/>
        </w:rPr>
      </w:pPr>
    </w:p>
    <w:p w14:paraId="10B3E405" w14:textId="77777777" w:rsidR="000C000B" w:rsidRDefault="000C000B" w:rsidP="00B74757">
      <w:pPr>
        <w:spacing w:line="360" w:lineRule="auto"/>
        <w:contextualSpacing/>
        <w:rPr>
          <w:rFonts w:ascii="Arial" w:hAnsi="Arial" w:cs="Arial"/>
        </w:rPr>
      </w:pPr>
    </w:p>
    <w:p w14:paraId="77EC4AEA" w14:textId="77777777" w:rsidR="000C000B" w:rsidRDefault="000C000B" w:rsidP="00B74757">
      <w:pPr>
        <w:spacing w:line="360" w:lineRule="auto"/>
        <w:contextualSpacing/>
        <w:rPr>
          <w:rFonts w:ascii="Arial" w:hAnsi="Arial" w:cs="Arial"/>
        </w:rPr>
      </w:pPr>
    </w:p>
    <w:p w14:paraId="6C818FA9" w14:textId="77777777" w:rsidR="000C000B" w:rsidRDefault="000C000B" w:rsidP="00B74757">
      <w:pPr>
        <w:spacing w:line="360" w:lineRule="auto"/>
        <w:contextualSpacing/>
        <w:rPr>
          <w:rFonts w:ascii="Arial" w:hAnsi="Arial" w:cs="Arial"/>
        </w:rPr>
      </w:pPr>
    </w:p>
    <w:p w14:paraId="737F2E84" w14:textId="77777777" w:rsidR="000C000B" w:rsidRPr="007B54B1" w:rsidRDefault="000C000B" w:rsidP="00B74757">
      <w:pPr>
        <w:spacing w:line="360" w:lineRule="auto"/>
        <w:contextualSpacing/>
        <w:rPr>
          <w:rFonts w:ascii="Arial" w:hAnsi="Arial" w:cs="Arial"/>
        </w:rPr>
      </w:pPr>
    </w:p>
    <w:sdt>
      <w:sdtPr>
        <w:rPr>
          <w:rFonts w:ascii="Arial" w:eastAsiaTheme="minorHAnsi" w:hAnsi="Arial" w:cs="Arial"/>
          <w:color w:val="auto"/>
          <w:kern w:val="2"/>
          <w:sz w:val="22"/>
          <w:szCs w:val="22"/>
          <w:lang w:val="en-ZA"/>
          <w14:ligatures w14:val="standardContextual"/>
        </w:rPr>
        <w:id w:val="-1373536176"/>
        <w:docPartObj>
          <w:docPartGallery w:val="Table of Contents"/>
          <w:docPartUnique/>
        </w:docPartObj>
      </w:sdtPr>
      <w:sdtEndPr>
        <w:rPr>
          <w:b/>
          <w:bCs/>
          <w:noProof/>
          <w:sz w:val="24"/>
          <w:szCs w:val="24"/>
        </w:rPr>
      </w:sdtEndPr>
      <w:sdtContent>
        <w:p w14:paraId="12AED13D" w14:textId="77777777" w:rsidR="00C94A0E" w:rsidRPr="007B54B1" w:rsidRDefault="00C94A0E" w:rsidP="009F08F0">
          <w:pPr>
            <w:pStyle w:val="TOCHeading"/>
            <w:spacing w:line="240" w:lineRule="auto"/>
            <w:contextualSpacing/>
            <w:rPr>
              <w:rFonts w:ascii="Arial" w:hAnsi="Arial" w:cs="Arial"/>
              <w:b/>
              <w:bCs/>
              <w:sz w:val="22"/>
              <w:szCs w:val="22"/>
              <w:lang w:val="en-ZA"/>
            </w:rPr>
          </w:pPr>
          <w:r w:rsidRPr="007B54B1">
            <w:rPr>
              <w:rFonts w:ascii="Arial" w:hAnsi="Arial" w:cs="Arial"/>
              <w:b/>
              <w:bCs/>
              <w:sz w:val="22"/>
              <w:szCs w:val="22"/>
              <w:lang w:val="en-ZA"/>
            </w:rPr>
            <w:t>TABLE OF CONTENTS</w:t>
          </w:r>
        </w:p>
        <w:p w14:paraId="1DA098BE" w14:textId="77777777" w:rsidR="000C000B" w:rsidRPr="007B54B1" w:rsidRDefault="000C000B" w:rsidP="00214699">
          <w:pPr>
            <w:rPr>
              <w:rFonts w:ascii="Arial" w:hAnsi="Arial" w:cs="Arial"/>
            </w:rPr>
          </w:pPr>
        </w:p>
        <w:p w14:paraId="0B4FC71A" w14:textId="470D65C4" w:rsidR="00204744" w:rsidRDefault="00C94A0E">
          <w:pPr>
            <w:pStyle w:val="TOC1"/>
            <w:rPr>
              <w:rFonts w:asciiTheme="minorHAnsi" w:eastAsiaTheme="minorEastAsia" w:hAnsiTheme="minorHAnsi" w:cstheme="minorBidi"/>
              <w:b w:val="0"/>
              <w:bCs w:val="0"/>
              <w:sz w:val="24"/>
              <w:szCs w:val="24"/>
              <w:lang w:eastAsia="en-ZA"/>
            </w:rPr>
          </w:pPr>
          <w:r w:rsidRPr="007B54B1">
            <w:rPr>
              <w:rFonts w:asciiTheme="minorHAnsi" w:hAnsiTheme="minorHAnsi" w:cstheme="minorBidi"/>
              <w:b w:val="0"/>
              <w:bCs w:val="0"/>
              <w:noProof w:val="0"/>
              <w:sz w:val="24"/>
              <w:szCs w:val="24"/>
            </w:rPr>
            <w:fldChar w:fldCharType="begin"/>
          </w:r>
          <w:r w:rsidRPr="007B54B1">
            <w:instrText xml:space="preserve"> TOC \o "1-3" \h \z \u </w:instrText>
          </w:r>
          <w:r w:rsidRPr="007B54B1">
            <w:rPr>
              <w:rFonts w:asciiTheme="minorHAnsi" w:hAnsiTheme="minorHAnsi" w:cstheme="minorBidi"/>
              <w:b w:val="0"/>
              <w:bCs w:val="0"/>
              <w:noProof w:val="0"/>
              <w:sz w:val="24"/>
              <w:szCs w:val="24"/>
            </w:rPr>
            <w:fldChar w:fldCharType="separate"/>
          </w:r>
          <w:hyperlink w:anchor="_Toc219265003" w:history="1">
            <w:r w:rsidR="00204744" w:rsidRPr="00E249C8">
              <w:rPr>
                <w:rStyle w:val="Hyperlink"/>
              </w:rPr>
              <w:t>SECTION A: INTRODUCTION AND SCOPE OF WORK</w:t>
            </w:r>
            <w:r w:rsidR="00204744">
              <w:rPr>
                <w:webHidden/>
              </w:rPr>
              <w:tab/>
            </w:r>
            <w:r w:rsidR="00204744">
              <w:rPr>
                <w:webHidden/>
              </w:rPr>
              <w:fldChar w:fldCharType="begin"/>
            </w:r>
            <w:r w:rsidR="00204744">
              <w:rPr>
                <w:webHidden/>
              </w:rPr>
              <w:instrText xml:space="preserve"> PAGEREF _Toc219265003 \h </w:instrText>
            </w:r>
            <w:r w:rsidR="00204744">
              <w:rPr>
                <w:webHidden/>
              </w:rPr>
            </w:r>
            <w:r w:rsidR="00204744">
              <w:rPr>
                <w:webHidden/>
              </w:rPr>
              <w:fldChar w:fldCharType="separate"/>
            </w:r>
            <w:r w:rsidR="003B3896">
              <w:rPr>
                <w:webHidden/>
              </w:rPr>
              <w:t>6</w:t>
            </w:r>
            <w:r w:rsidR="00204744">
              <w:rPr>
                <w:webHidden/>
              </w:rPr>
              <w:fldChar w:fldCharType="end"/>
            </w:r>
          </w:hyperlink>
        </w:p>
        <w:p w14:paraId="0E95DD41" w14:textId="5A37B46E" w:rsidR="00204744" w:rsidRDefault="00204744">
          <w:pPr>
            <w:pStyle w:val="TOC2"/>
            <w:tabs>
              <w:tab w:val="left" w:pos="720"/>
              <w:tab w:val="right" w:leader="dot" w:pos="9016"/>
            </w:tabs>
            <w:rPr>
              <w:rFonts w:eastAsiaTheme="minorEastAsia"/>
              <w:noProof/>
              <w:lang w:eastAsia="en-ZA"/>
            </w:rPr>
          </w:pPr>
          <w:hyperlink w:anchor="_Toc219265004" w:history="1">
            <w:r w:rsidRPr="00E249C8">
              <w:rPr>
                <w:rStyle w:val="Hyperlink"/>
                <w:rFonts w:cs="Arial"/>
                <w:noProof/>
              </w:rPr>
              <w:t>1.</w:t>
            </w:r>
            <w:r>
              <w:rPr>
                <w:rFonts w:eastAsiaTheme="minorEastAsia"/>
                <w:noProof/>
                <w:lang w:eastAsia="en-ZA"/>
              </w:rPr>
              <w:tab/>
            </w:r>
            <w:r w:rsidRPr="00E249C8">
              <w:rPr>
                <w:rStyle w:val="Hyperlink"/>
                <w:rFonts w:cs="Arial"/>
                <w:noProof/>
              </w:rPr>
              <w:t>Introduction</w:t>
            </w:r>
            <w:r>
              <w:rPr>
                <w:noProof/>
                <w:webHidden/>
              </w:rPr>
              <w:tab/>
            </w:r>
            <w:r>
              <w:rPr>
                <w:noProof/>
                <w:webHidden/>
              </w:rPr>
              <w:fldChar w:fldCharType="begin"/>
            </w:r>
            <w:r>
              <w:rPr>
                <w:noProof/>
                <w:webHidden/>
              </w:rPr>
              <w:instrText xml:space="preserve"> PAGEREF _Toc219265004 \h </w:instrText>
            </w:r>
            <w:r>
              <w:rPr>
                <w:noProof/>
                <w:webHidden/>
              </w:rPr>
            </w:r>
            <w:r>
              <w:rPr>
                <w:noProof/>
                <w:webHidden/>
              </w:rPr>
              <w:fldChar w:fldCharType="separate"/>
            </w:r>
            <w:r w:rsidR="003B3896">
              <w:rPr>
                <w:noProof/>
                <w:webHidden/>
              </w:rPr>
              <w:t>6</w:t>
            </w:r>
            <w:r>
              <w:rPr>
                <w:noProof/>
                <w:webHidden/>
              </w:rPr>
              <w:fldChar w:fldCharType="end"/>
            </w:r>
          </w:hyperlink>
        </w:p>
        <w:p w14:paraId="2655D1EB" w14:textId="4464C4B2" w:rsidR="00204744" w:rsidRDefault="00204744">
          <w:pPr>
            <w:pStyle w:val="TOC2"/>
            <w:tabs>
              <w:tab w:val="left" w:pos="720"/>
              <w:tab w:val="right" w:leader="dot" w:pos="9016"/>
            </w:tabs>
            <w:rPr>
              <w:rFonts w:eastAsiaTheme="minorEastAsia"/>
              <w:noProof/>
              <w:lang w:eastAsia="en-ZA"/>
            </w:rPr>
          </w:pPr>
          <w:hyperlink w:anchor="_Toc219265005" w:history="1">
            <w:r w:rsidRPr="00E249C8">
              <w:rPr>
                <w:rStyle w:val="Hyperlink"/>
                <w:rFonts w:cs="Arial"/>
                <w:noProof/>
              </w:rPr>
              <w:t>2.</w:t>
            </w:r>
            <w:r>
              <w:rPr>
                <w:rFonts w:eastAsiaTheme="minorEastAsia"/>
                <w:noProof/>
                <w:lang w:eastAsia="en-ZA"/>
              </w:rPr>
              <w:tab/>
            </w:r>
            <w:r w:rsidRPr="00E249C8">
              <w:rPr>
                <w:rStyle w:val="Hyperlink"/>
                <w:rFonts w:cs="Arial"/>
                <w:noProof/>
              </w:rPr>
              <w:t>Scope of work</w:t>
            </w:r>
            <w:r>
              <w:rPr>
                <w:noProof/>
                <w:webHidden/>
              </w:rPr>
              <w:tab/>
            </w:r>
            <w:r>
              <w:rPr>
                <w:noProof/>
                <w:webHidden/>
              </w:rPr>
              <w:fldChar w:fldCharType="begin"/>
            </w:r>
            <w:r>
              <w:rPr>
                <w:noProof/>
                <w:webHidden/>
              </w:rPr>
              <w:instrText xml:space="preserve"> PAGEREF _Toc219265005 \h </w:instrText>
            </w:r>
            <w:r>
              <w:rPr>
                <w:noProof/>
                <w:webHidden/>
              </w:rPr>
            </w:r>
            <w:r>
              <w:rPr>
                <w:noProof/>
                <w:webHidden/>
              </w:rPr>
              <w:fldChar w:fldCharType="separate"/>
            </w:r>
            <w:r w:rsidR="003B3896">
              <w:rPr>
                <w:noProof/>
                <w:webHidden/>
              </w:rPr>
              <w:t>8</w:t>
            </w:r>
            <w:r>
              <w:rPr>
                <w:noProof/>
                <w:webHidden/>
              </w:rPr>
              <w:fldChar w:fldCharType="end"/>
            </w:r>
          </w:hyperlink>
        </w:p>
        <w:p w14:paraId="4562ECE7" w14:textId="7E6A7ED8" w:rsidR="00204744" w:rsidRDefault="00204744">
          <w:pPr>
            <w:pStyle w:val="TOC2"/>
            <w:tabs>
              <w:tab w:val="left" w:pos="720"/>
              <w:tab w:val="right" w:leader="dot" w:pos="9016"/>
            </w:tabs>
            <w:rPr>
              <w:rFonts w:eastAsiaTheme="minorEastAsia"/>
              <w:noProof/>
              <w:lang w:eastAsia="en-ZA"/>
            </w:rPr>
          </w:pPr>
          <w:hyperlink w:anchor="_Toc219265006" w:history="1">
            <w:r w:rsidRPr="00E249C8">
              <w:rPr>
                <w:rStyle w:val="Hyperlink"/>
                <w:rFonts w:cs="Arial"/>
                <w:noProof/>
              </w:rPr>
              <w:t>3.</w:t>
            </w:r>
            <w:r>
              <w:rPr>
                <w:rFonts w:eastAsiaTheme="minorEastAsia"/>
                <w:noProof/>
                <w:lang w:eastAsia="en-ZA"/>
              </w:rPr>
              <w:tab/>
            </w:r>
            <w:r w:rsidRPr="00E249C8">
              <w:rPr>
                <w:rStyle w:val="Hyperlink"/>
                <w:rFonts w:cs="Arial"/>
                <w:noProof/>
              </w:rPr>
              <w:t>Validity Period</w:t>
            </w:r>
            <w:r>
              <w:rPr>
                <w:noProof/>
                <w:webHidden/>
              </w:rPr>
              <w:tab/>
            </w:r>
            <w:r>
              <w:rPr>
                <w:noProof/>
                <w:webHidden/>
              </w:rPr>
              <w:fldChar w:fldCharType="begin"/>
            </w:r>
            <w:r>
              <w:rPr>
                <w:noProof/>
                <w:webHidden/>
              </w:rPr>
              <w:instrText xml:space="preserve"> PAGEREF _Toc219265006 \h </w:instrText>
            </w:r>
            <w:r>
              <w:rPr>
                <w:noProof/>
                <w:webHidden/>
              </w:rPr>
            </w:r>
            <w:r>
              <w:rPr>
                <w:noProof/>
                <w:webHidden/>
              </w:rPr>
              <w:fldChar w:fldCharType="separate"/>
            </w:r>
            <w:r w:rsidR="003B3896">
              <w:rPr>
                <w:noProof/>
                <w:webHidden/>
              </w:rPr>
              <w:t>9</w:t>
            </w:r>
            <w:r>
              <w:rPr>
                <w:noProof/>
                <w:webHidden/>
              </w:rPr>
              <w:fldChar w:fldCharType="end"/>
            </w:r>
          </w:hyperlink>
        </w:p>
        <w:p w14:paraId="7F272D29" w14:textId="3A2E2115" w:rsidR="00204744" w:rsidRDefault="00204744">
          <w:pPr>
            <w:pStyle w:val="TOC2"/>
            <w:tabs>
              <w:tab w:val="left" w:pos="720"/>
              <w:tab w:val="right" w:leader="dot" w:pos="9016"/>
            </w:tabs>
            <w:rPr>
              <w:rFonts w:eastAsiaTheme="minorEastAsia"/>
              <w:noProof/>
              <w:lang w:eastAsia="en-ZA"/>
            </w:rPr>
          </w:pPr>
          <w:hyperlink w:anchor="_Toc219265007" w:history="1">
            <w:r w:rsidRPr="00E249C8">
              <w:rPr>
                <w:rStyle w:val="Hyperlink"/>
                <w:rFonts w:cs="Arial"/>
                <w:noProof/>
              </w:rPr>
              <w:t>4.</w:t>
            </w:r>
            <w:r>
              <w:rPr>
                <w:rFonts w:eastAsiaTheme="minorEastAsia"/>
                <w:noProof/>
                <w:lang w:eastAsia="en-ZA"/>
              </w:rPr>
              <w:tab/>
            </w:r>
            <w:r w:rsidRPr="00E249C8">
              <w:rPr>
                <w:rStyle w:val="Hyperlink"/>
                <w:rFonts w:cs="Arial"/>
                <w:noProof/>
              </w:rPr>
              <w:t>Correspondence During Bid Period Before Closure</w:t>
            </w:r>
            <w:r>
              <w:rPr>
                <w:noProof/>
                <w:webHidden/>
              </w:rPr>
              <w:tab/>
            </w:r>
            <w:r>
              <w:rPr>
                <w:noProof/>
                <w:webHidden/>
              </w:rPr>
              <w:fldChar w:fldCharType="begin"/>
            </w:r>
            <w:r>
              <w:rPr>
                <w:noProof/>
                <w:webHidden/>
              </w:rPr>
              <w:instrText xml:space="preserve"> PAGEREF _Toc219265007 \h </w:instrText>
            </w:r>
            <w:r>
              <w:rPr>
                <w:noProof/>
                <w:webHidden/>
              </w:rPr>
            </w:r>
            <w:r>
              <w:rPr>
                <w:noProof/>
                <w:webHidden/>
              </w:rPr>
              <w:fldChar w:fldCharType="separate"/>
            </w:r>
            <w:r w:rsidR="003B3896">
              <w:rPr>
                <w:noProof/>
                <w:webHidden/>
              </w:rPr>
              <w:t>9</w:t>
            </w:r>
            <w:r>
              <w:rPr>
                <w:noProof/>
                <w:webHidden/>
              </w:rPr>
              <w:fldChar w:fldCharType="end"/>
            </w:r>
          </w:hyperlink>
        </w:p>
        <w:p w14:paraId="1CFC7688" w14:textId="0A7236E8" w:rsidR="00204744" w:rsidRDefault="00204744">
          <w:pPr>
            <w:pStyle w:val="TOC1"/>
            <w:rPr>
              <w:rFonts w:asciiTheme="minorHAnsi" w:eastAsiaTheme="minorEastAsia" w:hAnsiTheme="minorHAnsi" w:cstheme="minorBidi"/>
              <w:b w:val="0"/>
              <w:bCs w:val="0"/>
              <w:sz w:val="24"/>
              <w:szCs w:val="24"/>
              <w:lang w:eastAsia="en-ZA"/>
            </w:rPr>
          </w:pPr>
          <w:hyperlink w:anchor="_Toc219265008" w:history="1">
            <w:r w:rsidRPr="00E249C8">
              <w:rPr>
                <w:rStyle w:val="Hyperlink"/>
              </w:rPr>
              <w:t>SECTION B: BID EVALUATION PROCESS</w:t>
            </w:r>
            <w:r>
              <w:rPr>
                <w:webHidden/>
              </w:rPr>
              <w:tab/>
            </w:r>
            <w:r>
              <w:rPr>
                <w:webHidden/>
              </w:rPr>
              <w:fldChar w:fldCharType="begin"/>
            </w:r>
            <w:r>
              <w:rPr>
                <w:webHidden/>
              </w:rPr>
              <w:instrText xml:space="preserve"> PAGEREF _Toc219265008 \h </w:instrText>
            </w:r>
            <w:r>
              <w:rPr>
                <w:webHidden/>
              </w:rPr>
            </w:r>
            <w:r>
              <w:rPr>
                <w:webHidden/>
              </w:rPr>
              <w:fldChar w:fldCharType="separate"/>
            </w:r>
            <w:r w:rsidR="003B3896">
              <w:rPr>
                <w:webHidden/>
              </w:rPr>
              <w:t>10</w:t>
            </w:r>
            <w:r>
              <w:rPr>
                <w:webHidden/>
              </w:rPr>
              <w:fldChar w:fldCharType="end"/>
            </w:r>
          </w:hyperlink>
        </w:p>
        <w:p w14:paraId="1C5C03F8" w14:textId="0C05C968" w:rsidR="00204744" w:rsidRDefault="00204744">
          <w:pPr>
            <w:pStyle w:val="TOC2"/>
            <w:tabs>
              <w:tab w:val="left" w:pos="720"/>
              <w:tab w:val="right" w:leader="dot" w:pos="9016"/>
            </w:tabs>
            <w:rPr>
              <w:rStyle w:val="Hyperlink"/>
              <w:noProof/>
            </w:rPr>
          </w:pPr>
          <w:hyperlink w:anchor="_Toc219265009" w:history="1">
            <w:r w:rsidRPr="00E249C8">
              <w:rPr>
                <w:rStyle w:val="Hyperlink"/>
                <w:rFonts w:cs="Arial"/>
                <w:noProof/>
              </w:rPr>
              <w:t>5.</w:t>
            </w:r>
            <w:r>
              <w:rPr>
                <w:rFonts w:eastAsiaTheme="minorEastAsia"/>
                <w:noProof/>
                <w:lang w:eastAsia="en-ZA"/>
              </w:rPr>
              <w:tab/>
            </w:r>
            <w:r w:rsidRPr="00E249C8">
              <w:rPr>
                <w:rStyle w:val="Hyperlink"/>
                <w:rFonts w:cs="Arial"/>
                <w:noProof/>
              </w:rPr>
              <w:t>Stage 1: Administrative Requirements</w:t>
            </w:r>
            <w:r>
              <w:rPr>
                <w:noProof/>
                <w:webHidden/>
              </w:rPr>
              <w:tab/>
            </w:r>
            <w:r>
              <w:rPr>
                <w:noProof/>
                <w:webHidden/>
              </w:rPr>
              <w:fldChar w:fldCharType="begin"/>
            </w:r>
            <w:r>
              <w:rPr>
                <w:noProof/>
                <w:webHidden/>
              </w:rPr>
              <w:instrText xml:space="preserve"> PAGEREF _Toc219265009 \h </w:instrText>
            </w:r>
            <w:r>
              <w:rPr>
                <w:noProof/>
                <w:webHidden/>
              </w:rPr>
            </w:r>
            <w:r>
              <w:rPr>
                <w:noProof/>
                <w:webHidden/>
              </w:rPr>
              <w:fldChar w:fldCharType="separate"/>
            </w:r>
            <w:r w:rsidR="003B3896">
              <w:rPr>
                <w:noProof/>
                <w:webHidden/>
              </w:rPr>
              <w:t>10</w:t>
            </w:r>
            <w:r>
              <w:rPr>
                <w:noProof/>
                <w:webHidden/>
              </w:rPr>
              <w:fldChar w:fldCharType="end"/>
            </w:r>
          </w:hyperlink>
        </w:p>
        <w:p w14:paraId="1CDF8D68" w14:textId="0820E993" w:rsidR="00204744" w:rsidRPr="00204744" w:rsidRDefault="00204744" w:rsidP="00204744">
          <w:pPr>
            <w:rPr>
              <w:noProof/>
            </w:rPr>
          </w:pPr>
          <w:r>
            <w:rPr>
              <w:noProof/>
            </w:rPr>
            <w:t xml:space="preserve">     6. </w:t>
          </w:r>
          <w:r w:rsidR="0058496F">
            <w:rPr>
              <w:noProof/>
            </w:rPr>
            <w:t xml:space="preserve">     </w:t>
          </w:r>
          <w:r w:rsidRPr="00204744">
            <w:rPr>
              <w:noProof/>
            </w:rPr>
            <w:t>Stage 2: Mandatory Requirements …</w:t>
          </w:r>
          <w:r>
            <w:rPr>
              <w:noProof/>
            </w:rPr>
            <w:t>…………………………………………………</w:t>
          </w:r>
          <w:r w:rsidR="0058496F">
            <w:rPr>
              <w:noProof/>
            </w:rPr>
            <w:t>..</w:t>
          </w:r>
          <w:r>
            <w:rPr>
              <w:noProof/>
            </w:rPr>
            <w:t>……</w:t>
          </w:r>
          <w:r w:rsidR="0058496F">
            <w:rPr>
              <w:noProof/>
            </w:rPr>
            <w:t>11</w:t>
          </w:r>
        </w:p>
        <w:p w14:paraId="1110FC4A" w14:textId="5DC88523" w:rsidR="00204744" w:rsidRDefault="00204744">
          <w:pPr>
            <w:pStyle w:val="TOC2"/>
            <w:tabs>
              <w:tab w:val="left" w:pos="720"/>
              <w:tab w:val="right" w:leader="dot" w:pos="9016"/>
            </w:tabs>
            <w:rPr>
              <w:rFonts w:eastAsiaTheme="minorEastAsia"/>
              <w:noProof/>
              <w:lang w:eastAsia="en-ZA"/>
            </w:rPr>
          </w:pPr>
          <w:hyperlink w:anchor="_Toc219265010" w:history="1">
            <w:r w:rsidRPr="00E249C8">
              <w:rPr>
                <w:rStyle w:val="Hyperlink"/>
                <w:rFonts w:cs="Arial"/>
                <w:noProof/>
              </w:rPr>
              <w:t>7.</w:t>
            </w:r>
            <w:r>
              <w:rPr>
                <w:rFonts w:eastAsiaTheme="minorEastAsia"/>
                <w:noProof/>
                <w:lang w:eastAsia="en-ZA"/>
              </w:rPr>
              <w:tab/>
            </w:r>
            <w:r w:rsidRPr="00E249C8">
              <w:rPr>
                <w:rStyle w:val="Hyperlink"/>
                <w:rFonts w:cs="Arial"/>
                <w:noProof/>
              </w:rPr>
              <w:t>Stage 3: Evaluation for Price and ATNS Specific Goals</w:t>
            </w:r>
            <w:r>
              <w:rPr>
                <w:noProof/>
                <w:webHidden/>
              </w:rPr>
              <w:tab/>
            </w:r>
            <w:r>
              <w:rPr>
                <w:noProof/>
                <w:webHidden/>
              </w:rPr>
              <w:fldChar w:fldCharType="begin"/>
            </w:r>
            <w:r>
              <w:rPr>
                <w:noProof/>
                <w:webHidden/>
              </w:rPr>
              <w:instrText xml:space="preserve"> PAGEREF _Toc219265010 \h </w:instrText>
            </w:r>
            <w:r>
              <w:rPr>
                <w:noProof/>
                <w:webHidden/>
              </w:rPr>
            </w:r>
            <w:r>
              <w:rPr>
                <w:noProof/>
                <w:webHidden/>
              </w:rPr>
              <w:fldChar w:fldCharType="separate"/>
            </w:r>
            <w:r w:rsidR="003B3896">
              <w:rPr>
                <w:noProof/>
                <w:webHidden/>
              </w:rPr>
              <w:t>12</w:t>
            </w:r>
            <w:r>
              <w:rPr>
                <w:noProof/>
                <w:webHidden/>
              </w:rPr>
              <w:fldChar w:fldCharType="end"/>
            </w:r>
          </w:hyperlink>
        </w:p>
        <w:p w14:paraId="53AB6964" w14:textId="369BC1E6" w:rsidR="00204744" w:rsidRDefault="00204744">
          <w:pPr>
            <w:pStyle w:val="TOC2"/>
            <w:tabs>
              <w:tab w:val="left" w:pos="960"/>
              <w:tab w:val="right" w:leader="dot" w:pos="9016"/>
            </w:tabs>
            <w:rPr>
              <w:rFonts w:eastAsiaTheme="minorEastAsia"/>
              <w:noProof/>
              <w:lang w:eastAsia="en-ZA"/>
            </w:rPr>
          </w:pPr>
          <w:hyperlink w:anchor="_Toc219265011" w:history="1">
            <w:r w:rsidRPr="00E249C8">
              <w:rPr>
                <w:rStyle w:val="Hyperlink"/>
                <w:rFonts w:cs="Arial"/>
                <w:noProof/>
              </w:rPr>
              <w:t>11.</w:t>
            </w:r>
            <w:r>
              <w:rPr>
                <w:rFonts w:eastAsiaTheme="minorEastAsia"/>
                <w:noProof/>
                <w:lang w:eastAsia="en-ZA"/>
              </w:rPr>
              <w:tab/>
            </w:r>
            <w:r w:rsidRPr="00E249C8">
              <w:rPr>
                <w:rStyle w:val="Hyperlink"/>
                <w:rFonts w:cs="Arial"/>
                <w:noProof/>
              </w:rPr>
              <w:t>Specific Goals</w:t>
            </w:r>
            <w:r>
              <w:rPr>
                <w:noProof/>
                <w:webHidden/>
              </w:rPr>
              <w:tab/>
            </w:r>
            <w:r>
              <w:rPr>
                <w:noProof/>
                <w:webHidden/>
              </w:rPr>
              <w:fldChar w:fldCharType="begin"/>
            </w:r>
            <w:r>
              <w:rPr>
                <w:noProof/>
                <w:webHidden/>
              </w:rPr>
              <w:instrText xml:space="preserve"> PAGEREF _Toc219265011 \h </w:instrText>
            </w:r>
            <w:r>
              <w:rPr>
                <w:noProof/>
                <w:webHidden/>
              </w:rPr>
            </w:r>
            <w:r>
              <w:rPr>
                <w:noProof/>
                <w:webHidden/>
              </w:rPr>
              <w:fldChar w:fldCharType="separate"/>
            </w:r>
            <w:r w:rsidR="003B3896">
              <w:rPr>
                <w:noProof/>
                <w:webHidden/>
              </w:rPr>
              <w:t>12</w:t>
            </w:r>
            <w:r>
              <w:rPr>
                <w:noProof/>
                <w:webHidden/>
              </w:rPr>
              <w:fldChar w:fldCharType="end"/>
            </w:r>
          </w:hyperlink>
        </w:p>
        <w:p w14:paraId="71F6F83E" w14:textId="518E9FD9" w:rsidR="00204744" w:rsidRDefault="00204744">
          <w:pPr>
            <w:pStyle w:val="TOC2"/>
            <w:tabs>
              <w:tab w:val="left" w:pos="960"/>
              <w:tab w:val="right" w:leader="dot" w:pos="9016"/>
            </w:tabs>
            <w:rPr>
              <w:rFonts w:eastAsiaTheme="minorEastAsia"/>
              <w:noProof/>
              <w:lang w:eastAsia="en-ZA"/>
            </w:rPr>
          </w:pPr>
          <w:hyperlink w:anchor="_Toc219265012" w:history="1">
            <w:r w:rsidRPr="00E249C8">
              <w:rPr>
                <w:rStyle w:val="Hyperlink"/>
                <w:rFonts w:cs="Arial"/>
                <w:noProof/>
              </w:rPr>
              <w:t>12.</w:t>
            </w:r>
            <w:r>
              <w:rPr>
                <w:rFonts w:eastAsiaTheme="minorEastAsia"/>
                <w:noProof/>
                <w:lang w:eastAsia="en-ZA"/>
              </w:rPr>
              <w:tab/>
            </w:r>
            <w:r w:rsidRPr="00E249C8">
              <w:rPr>
                <w:rStyle w:val="Hyperlink"/>
                <w:rFonts w:cs="Arial"/>
                <w:noProof/>
              </w:rPr>
              <w:t>Verification of Specific Goals</w:t>
            </w:r>
            <w:r>
              <w:rPr>
                <w:noProof/>
                <w:webHidden/>
              </w:rPr>
              <w:tab/>
            </w:r>
            <w:r>
              <w:rPr>
                <w:noProof/>
                <w:webHidden/>
              </w:rPr>
              <w:fldChar w:fldCharType="begin"/>
            </w:r>
            <w:r>
              <w:rPr>
                <w:noProof/>
                <w:webHidden/>
              </w:rPr>
              <w:instrText xml:space="preserve"> PAGEREF _Toc219265012 \h </w:instrText>
            </w:r>
            <w:r>
              <w:rPr>
                <w:noProof/>
                <w:webHidden/>
              </w:rPr>
            </w:r>
            <w:r>
              <w:rPr>
                <w:noProof/>
                <w:webHidden/>
              </w:rPr>
              <w:fldChar w:fldCharType="separate"/>
            </w:r>
            <w:r w:rsidR="003B3896">
              <w:rPr>
                <w:noProof/>
                <w:webHidden/>
              </w:rPr>
              <w:t>13</w:t>
            </w:r>
            <w:r>
              <w:rPr>
                <w:noProof/>
                <w:webHidden/>
              </w:rPr>
              <w:fldChar w:fldCharType="end"/>
            </w:r>
          </w:hyperlink>
        </w:p>
        <w:p w14:paraId="2A9E5757" w14:textId="3C5BF300" w:rsidR="00204744" w:rsidRDefault="00204744">
          <w:pPr>
            <w:pStyle w:val="TOC2"/>
            <w:tabs>
              <w:tab w:val="left" w:pos="960"/>
              <w:tab w:val="right" w:leader="dot" w:pos="9016"/>
            </w:tabs>
            <w:rPr>
              <w:rFonts w:eastAsiaTheme="minorEastAsia"/>
              <w:noProof/>
              <w:lang w:eastAsia="en-ZA"/>
            </w:rPr>
          </w:pPr>
          <w:hyperlink w:anchor="_Toc219265013" w:history="1">
            <w:r w:rsidRPr="00E249C8">
              <w:rPr>
                <w:rStyle w:val="Hyperlink"/>
                <w:rFonts w:cs="Arial"/>
                <w:noProof/>
              </w:rPr>
              <w:t>13.</w:t>
            </w:r>
            <w:r>
              <w:rPr>
                <w:rFonts w:eastAsiaTheme="minorEastAsia"/>
                <w:noProof/>
                <w:lang w:eastAsia="en-ZA"/>
              </w:rPr>
              <w:tab/>
            </w:r>
            <w:r w:rsidRPr="00E249C8">
              <w:rPr>
                <w:rStyle w:val="Hyperlink"/>
                <w:rFonts w:cs="Arial"/>
                <w:noProof/>
              </w:rPr>
              <w:t>ATNS Specific Goals</w:t>
            </w:r>
            <w:r>
              <w:rPr>
                <w:noProof/>
                <w:webHidden/>
              </w:rPr>
              <w:tab/>
            </w:r>
            <w:r>
              <w:rPr>
                <w:noProof/>
                <w:webHidden/>
              </w:rPr>
              <w:fldChar w:fldCharType="begin"/>
            </w:r>
            <w:r>
              <w:rPr>
                <w:noProof/>
                <w:webHidden/>
              </w:rPr>
              <w:instrText xml:space="preserve"> PAGEREF _Toc219265013 \h </w:instrText>
            </w:r>
            <w:r>
              <w:rPr>
                <w:noProof/>
                <w:webHidden/>
              </w:rPr>
            </w:r>
            <w:r>
              <w:rPr>
                <w:noProof/>
                <w:webHidden/>
              </w:rPr>
              <w:fldChar w:fldCharType="separate"/>
            </w:r>
            <w:r w:rsidR="003B3896">
              <w:rPr>
                <w:noProof/>
                <w:webHidden/>
              </w:rPr>
              <w:t>13</w:t>
            </w:r>
            <w:r>
              <w:rPr>
                <w:noProof/>
                <w:webHidden/>
              </w:rPr>
              <w:fldChar w:fldCharType="end"/>
            </w:r>
          </w:hyperlink>
        </w:p>
        <w:p w14:paraId="17895EFA" w14:textId="64EEBAC0" w:rsidR="00204744" w:rsidRDefault="00204744">
          <w:pPr>
            <w:pStyle w:val="TOC1"/>
            <w:rPr>
              <w:rFonts w:asciiTheme="minorHAnsi" w:eastAsiaTheme="minorEastAsia" w:hAnsiTheme="minorHAnsi" w:cstheme="minorBidi"/>
              <w:b w:val="0"/>
              <w:bCs w:val="0"/>
              <w:sz w:val="24"/>
              <w:szCs w:val="24"/>
              <w:lang w:eastAsia="en-ZA"/>
            </w:rPr>
          </w:pPr>
          <w:hyperlink w:anchor="_Toc219265014" w:history="1">
            <w:r w:rsidRPr="00E249C8">
              <w:rPr>
                <w:rStyle w:val="Hyperlink"/>
              </w:rPr>
              <w:t>SECTION C: RFQ CONDITIONS AND INSTRUCTIONS TO BID</w:t>
            </w:r>
            <w:r>
              <w:rPr>
                <w:webHidden/>
              </w:rPr>
              <w:tab/>
            </w:r>
            <w:r>
              <w:rPr>
                <w:webHidden/>
              </w:rPr>
              <w:fldChar w:fldCharType="begin"/>
            </w:r>
            <w:r>
              <w:rPr>
                <w:webHidden/>
              </w:rPr>
              <w:instrText xml:space="preserve"> PAGEREF _Toc219265014 \h </w:instrText>
            </w:r>
            <w:r>
              <w:rPr>
                <w:webHidden/>
              </w:rPr>
            </w:r>
            <w:r>
              <w:rPr>
                <w:webHidden/>
              </w:rPr>
              <w:fldChar w:fldCharType="separate"/>
            </w:r>
            <w:r w:rsidR="003B3896">
              <w:rPr>
                <w:webHidden/>
              </w:rPr>
              <w:t>14</w:t>
            </w:r>
            <w:r>
              <w:rPr>
                <w:webHidden/>
              </w:rPr>
              <w:fldChar w:fldCharType="end"/>
            </w:r>
          </w:hyperlink>
        </w:p>
        <w:p w14:paraId="0C0D6368" w14:textId="5EBC3E55" w:rsidR="00204744" w:rsidRDefault="00204744">
          <w:pPr>
            <w:pStyle w:val="TOC2"/>
            <w:tabs>
              <w:tab w:val="left" w:pos="960"/>
              <w:tab w:val="right" w:leader="dot" w:pos="9016"/>
            </w:tabs>
            <w:rPr>
              <w:rFonts w:eastAsiaTheme="minorEastAsia"/>
              <w:noProof/>
              <w:lang w:eastAsia="en-ZA"/>
            </w:rPr>
          </w:pPr>
          <w:hyperlink w:anchor="_Toc219265015" w:history="1">
            <w:r w:rsidRPr="00E249C8">
              <w:rPr>
                <w:rStyle w:val="Hyperlink"/>
                <w:rFonts w:cs="Arial"/>
                <w:noProof/>
              </w:rPr>
              <w:t>14.</w:t>
            </w:r>
            <w:r>
              <w:rPr>
                <w:rFonts w:eastAsiaTheme="minorEastAsia"/>
                <w:noProof/>
                <w:lang w:eastAsia="en-ZA"/>
              </w:rPr>
              <w:tab/>
            </w:r>
            <w:r w:rsidRPr="00E249C8">
              <w:rPr>
                <w:rStyle w:val="Hyperlink"/>
                <w:rFonts w:cs="Arial"/>
                <w:noProof/>
              </w:rPr>
              <w:t>Disclaimer</w:t>
            </w:r>
            <w:r>
              <w:rPr>
                <w:noProof/>
                <w:webHidden/>
              </w:rPr>
              <w:tab/>
            </w:r>
            <w:r>
              <w:rPr>
                <w:noProof/>
                <w:webHidden/>
              </w:rPr>
              <w:fldChar w:fldCharType="begin"/>
            </w:r>
            <w:r>
              <w:rPr>
                <w:noProof/>
                <w:webHidden/>
              </w:rPr>
              <w:instrText xml:space="preserve"> PAGEREF _Toc219265015 \h </w:instrText>
            </w:r>
            <w:r>
              <w:rPr>
                <w:noProof/>
                <w:webHidden/>
              </w:rPr>
            </w:r>
            <w:r>
              <w:rPr>
                <w:noProof/>
                <w:webHidden/>
              </w:rPr>
              <w:fldChar w:fldCharType="separate"/>
            </w:r>
            <w:r w:rsidR="003B3896">
              <w:rPr>
                <w:noProof/>
                <w:webHidden/>
              </w:rPr>
              <w:t>14</w:t>
            </w:r>
            <w:r>
              <w:rPr>
                <w:noProof/>
                <w:webHidden/>
              </w:rPr>
              <w:fldChar w:fldCharType="end"/>
            </w:r>
          </w:hyperlink>
        </w:p>
        <w:p w14:paraId="78AB444D" w14:textId="553D2E67" w:rsidR="00204744" w:rsidRDefault="00204744">
          <w:pPr>
            <w:pStyle w:val="TOC2"/>
            <w:tabs>
              <w:tab w:val="left" w:pos="960"/>
              <w:tab w:val="right" w:leader="dot" w:pos="9016"/>
            </w:tabs>
            <w:rPr>
              <w:rFonts w:eastAsiaTheme="minorEastAsia"/>
              <w:noProof/>
              <w:lang w:eastAsia="en-ZA"/>
            </w:rPr>
          </w:pPr>
          <w:hyperlink w:anchor="_Toc219265016" w:history="1">
            <w:r w:rsidRPr="00E249C8">
              <w:rPr>
                <w:rStyle w:val="Hyperlink"/>
                <w:rFonts w:cs="Arial"/>
                <w:noProof/>
              </w:rPr>
              <w:t>15.</w:t>
            </w:r>
            <w:r>
              <w:rPr>
                <w:rFonts w:eastAsiaTheme="minorEastAsia"/>
                <w:noProof/>
                <w:lang w:eastAsia="en-ZA"/>
              </w:rPr>
              <w:tab/>
            </w:r>
            <w:r w:rsidRPr="00E249C8">
              <w:rPr>
                <w:rStyle w:val="Hyperlink"/>
                <w:rFonts w:cs="Arial"/>
                <w:noProof/>
              </w:rPr>
              <w:t>Contract Terms</w:t>
            </w:r>
            <w:r>
              <w:rPr>
                <w:noProof/>
                <w:webHidden/>
              </w:rPr>
              <w:tab/>
            </w:r>
            <w:r>
              <w:rPr>
                <w:noProof/>
                <w:webHidden/>
              </w:rPr>
              <w:fldChar w:fldCharType="begin"/>
            </w:r>
            <w:r>
              <w:rPr>
                <w:noProof/>
                <w:webHidden/>
              </w:rPr>
              <w:instrText xml:space="preserve"> PAGEREF _Toc219265016 \h </w:instrText>
            </w:r>
            <w:r>
              <w:rPr>
                <w:noProof/>
                <w:webHidden/>
              </w:rPr>
            </w:r>
            <w:r>
              <w:rPr>
                <w:noProof/>
                <w:webHidden/>
              </w:rPr>
              <w:fldChar w:fldCharType="separate"/>
            </w:r>
            <w:r w:rsidR="003B3896">
              <w:rPr>
                <w:noProof/>
                <w:webHidden/>
              </w:rPr>
              <w:t>14</w:t>
            </w:r>
            <w:r>
              <w:rPr>
                <w:noProof/>
                <w:webHidden/>
              </w:rPr>
              <w:fldChar w:fldCharType="end"/>
            </w:r>
          </w:hyperlink>
        </w:p>
        <w:p w14:paraId="5D682EAA" w14:textId="0DD032CE" w:rsidR="00204744" w:rsidRDefault="00204744">
          <w:pPr>
            <w:pStyle w:val="TOC2"/>
            <w:tabs>
              <w:tab w:val="left" w:pos="960"/>
              <w:tab w:val="right" w:leader="dot" w:pos="9016"/>
            </w:tabs>
            <w:rPr>
              <w:rFonts w:eastAsiaTheme="minorEastAsia"/>
              <w:noProof/>
              <w:lang w:eastAsia="en-ZA"/>
            </w:rPr>
          </w:pPr>
          <w:hyperlink w:anchor="_Toc219265017" w:history="1">
            <w:r w:rsidRPr="00E249C8">
              <w:rPr>
                <w:rStyle w:val="Hyperlink"/>
                <w:rFonts w:cs="Arial"/>
                <w:noProof/>
              </w:rPr>
              <w:t>16.</w:t>
            </w:r>
            <w:r>
              <w:rPr>
                <w:rFonts w:eastAsiaTheme="minorEastAsia"/>
                <w:noProof/>
                <w:lang w:eastAsia="en-ZA"/>
              </w:rPr>
              <w:tab/>
            </w:r>
            <w:r w:rsidRPr="00E249C8">
              <w:rPr>
                <w:rStyle w:val="Hyperlink"/>
                <w:rFonts w:cs="Arial"/>
                <w:noProof/>
              </w:rPr>
              <w:t>Cancellation of Procurement Process</w:t>
            </w:r>
            <w:r>
              <w:rPr>
                <w:noProof/>
                <w:webHidden/>
              </w:rPr>
              <w:tab/>
            </w:r>
            <w:r>
              <w:rPr>
                <w:noProof/>
                <w:webHidden/>
              </w:rPr>
              <w:fldChar w:fldCharType="begin"/>
            </w:r>
            <w:r>
              <w:rPr>
                <w:noProof/>
                <w:webHidden/>
              </w:rPr>
              <w:instrText xml:space="preserve"> PAGEREF _Toc219265017 \h </w:instrText>
            </w:r>
            <w:r>
              <w:rPr>
                <w:noProof/>
                <w:webHidden/>
              </w:rPr>
            </w:r>
            <w:r>
              <w:rPr>
                <w:noProof/>
                <w:webHidden/>
              </w:rPr>
              <w:fldChar w:fldCharType="separate"/>
            </w:r>
            <w:r w:rsidR="003B3896">
              <w:rPr>
                <w:noProof/>
                <w:webHidden/>
              </w:rPr>
              <w:t>15</w:t>
            </w:r>
            <w:r>
              <w:rPr>
                <w:noProof/>
                <w:webHidden/>
              </w:rPr>
              <w:fldChar w:fldCharType="end"/>
            </w:r>
          </w:hyperlink>
        </w:p>
        <w:p w14:paraId="00D310CB" w14:textId="3AC93BD1" w:rsidR="00204744" w:rsidRDefault="00204744">
          <w:pPr>
            <w:pStyle w:val="TOC2"/>
            <w:tabs>
              <w:tab w:val="left" w:pos="960"/>
              <w:tab w:val="right" w:leader="dot" w:pos="9016"/>
            </w:tabs>
            <w:rPr>
              <w:rFonts w:eastAsiaTheme="minorEastAsia"/>
              <w:noProof/>
              <w:lang w:eastAsia="en-ZA"/>
            </w:rPr>
          </w:pPr>
          <w:hyperlink w:anchor="_Toc219265018" w:history="1">
            <w:r w:rsidRPr="00E249C8">
              <w:rPr>
                <w:rStyle w:val="Hyperlink"/>
                <w:rFonts w:cs="Arial"/>
                <w:noProof/>
              </w:rPr>
              <w:t>17.</w:t>
            </w:r>
            <w:r>
              <w:rPr>
                <w:rFonts w:eastAsiaTheme="minorEastAsia"/>
                <w:noProof/>
                <w:lang w:eastAsia="en-ZA"/>
              </w:rPr>
              <w:tab/>
            </w:r>
            <w:r w:rsidRPr="00E249C8">
              <w:rPr>
                <w:rStyle w:val="Hyperlink"/>
                <w:rFonts w:cs="Arial"/>
                <w:noProof/>
              </w:rPr>
              <w:t>Bid Submission Conditions, Instruction and Evaluation Process/Criteria</w:t>
            </w:r>
            <w:r>
              <w:rPr>
                <w:noProof/>
                <w:webHidden/>
              </w:rPr>
              <w:tab/>
            </w:r>
            <w:r>
              <w:rPr>
                <w:noProof/>
                <w:webHidden/>
              </w:rPr>
              <w:fldChar w:fldCharType="begin"/>
            </w:r>
            <w:r>
              <w:rPr>
                <w:noProof/>
                <w:webHidden/>
              </w:rPr>
              <w:instrText xml:space="preserve"> PAGEREF _Toc219265018 \h </w:instrText>
            </w:r>
            <w:r>
              <w:rPr>
                <w:noProof/>
                <w:webHidden/>
              </w:rPr>
            </w:r>
            <w:r>
              <w:rPr>
                <w:noProof/>
                <w:webHidden/>
              </w:rPr>
              <w:fldChar w:fldCharType="separate"/>
            </w:r>
            <w:r w:rsidR="003B3896">
              <w:rPr>
                <w:noProof/>
                <w:webHidden/>
              </w:rPr>
              <w:t>15</w:t>
            </w:r>
            <w:r>
              <w:rPr>
                <w:noProof/>
                <w:webHidden/>
              </w:rPr>
              <w:fldChar w:fldCharType="end"/>
            </w:r>
          </w:hyperlink>
        </w:p>
        <w:p w14:paraId="3C37F7D7" w14:textId="346B74E5" w:rsidR="00204744" w:rsidRDefault="00204744">
          <w:pPr>
            <w:pStyle w:val="TOC2"/>
            <w:tabs>
              <w:tab w:val="left" w:pos="960"/>
              <w:tab w:val="right" w:leader="dot" w:pos="9016"/>
            </w:tabs>
            <w:rPr>
              <w:rFonts w:eastAsiaTheme="minorEastAsia"/>
              <w:noProof/>
              <w:lang w:eastAsia="en-ZA"/>
            </w:rPr>
          </w:pPr>
          <w:hyperlink w:anchor="_Toc219265019" w:history="1">
            <w:r w:rsidRPr="00E249C8">
              <w:rPr>
                <w:rStyle w:val="Hyperlink"/>
                <w:rFonts w:cs="Arial"/>
                <w:noProof/>
              </w:rPr>
              <w:t>18.</w:t>
            </w:r>
            <w:r>
              <w:rPr>
                <w:rFonts w:eastAsiaTheme="minorEastAsia"/>
                <w:noProof/>
                <w:lang w:eastAsia="en-ZA"/>
              </w:rPr>
              <w:tab/>
            </w:r>
            <w:r w:rsidRPr="00E249C8">
              <w:rPr>
                <w:rStyle w:val="Hyperlink"/>
                <w:rFonts w:cs="Arial"/>
                <w:noProof/>
              </w:rPr>
              <w:t>Negotiation and Contracting</w:t>
            </w:r>
            <w:r>
              <w:rPr>
                <w:noProof/>
                <w:webHidden/>
              </w:rPr>
              <w:tab/>
            </w:r>
            <w:r>
              <w:rPr>
                <w:noProof/>
                <w:webHidden/>
              </w:rPr>
              <w:fldChar w:fldCharType="begin"/>
            </w:r>
            <w:r>
              <w:rPr>
                <w:noProof/>
                <w:webHidden/>
              </w:rPr>
              <w:instrText xml:space="preserve"> PAGEREF _Toc219265019 \h </w:instrText>
            </w:r>
            <w:r>
              <w:rPr>
                <w:noProof/>
                <w:webHidden/>
              </w:rPr>
            </w:r>
            <w:r>
              <w:rPr>
                <w:noProof/>
                <w:webHidden/>
              </w:rPr>
              <w:fldChar w:fldCharType="separate"/>
            </w:r>
            <w:r w:rsidR="003B3896">
              <w:rPr>
                <w:noProof/>
                <w:webHidden/>
              </w:rPr>
              <w:t>15</w:t>
            </w:r>
            <w:r>
              <w:rPr>
                <w:noProof/>
                <w:webHidden/>
              </w:rPr>
              <w:fldChar w:fldCharType="end"/>
            </w:r>
          </w:hyperlink>
        </w:p>
        <w:p w14:paraId="4A2BC082" w14:textId="6748341A" w:rsidR="00204744" w:rsidRDefault="00204744">
          <w:pPr>
            <w:pStyle w:val="TOC2"/>
            <w:tabs>
              <w:tab w:val="left" w:pos="960"/>
              <w:tab w:val="right" w:leader="dot" w:pos="9016"/>
            </w:tabs>
            <w:rPr>
              <w:rFonts w:eastAsiaTheme="minorEastAsia"/>
              <w:noProof/>
              <w:lang w:eastAsia="en-ZA"/>
            </w:rPr>
          </w:pPr>
          <w:hyperlink w:anchor="_Toc219265020" w:history="1">
            <w:r w:rsidRPr="00E249C8">
              <w:rPr>
                <w:rStyle w:val="Hyperlink"/>
                <w:rFonts w:cs="Arial"/>
                <w:noProof/>
              </w:rPr>
              <w:t>19.</w:t>
            </w:r>
            <w:r>
              <w:rPr>
                <w:rFonts w:eastAsiaTheme="minorEastAsia"/>
                <w:noProof/>
                <w:lang w:eastAsia="en-ZA"/>
              </w:rPr>
              <w:tab/>
            </w:r>
            <w:r w:rsidRPr="00E249C8">
              <w:rPr>
                <w:rStyle w:val="Hyperlink"/>
                <w:rFonts w:cs="Arial"/>
                <w:noProof/>
              </w:rPr>
              <w:t>Reasons for Rejection</w:t>
            </w:r>
            <w:r>
              <w:rPr>
                <w:noProof/>
                <w:webHidden/>
              </w:rPr>
              <w:tab/>
            </w:r>
            <w:r>
              <w:rPr>
                <w:noProof/>
                <w:webHidden/>
              </w:rPr>
              <w:fldChar w:fldCharType="begin"/>
            </w:r>
            <w:r>
              <w:rPr>
                <w:noProof/>
                <w:webHidden/>
              </w:rPr>
              <w:instrText xml:space="preserve"> PAGEREF _Toc219265020 \h </w:instrText>
            </w:r>
            <w:r>
              <w:rPr>
                <w:noProof/>
                <w:webHidden/>
              </w:rPr>
            </w:r>
            <w:r>
              <w:rPr>
                <w:noProof/>
                <w:webHidden/>
              </w:rPr>
              <w:fldChar w:fldCharType="separate"/>
            </w:r>
            <w:r w:rsidR="003B3896">
              <w:rPr>
                <w:noProof/>
                <w:webHidden/>
              </w:rPr>
              <w:t>15</w:t>
            </w:r>
            <w:r>
              <w:rPr>
                <w:noProof/>
                <w:webHidden/>
              </w:rPr>
              <w:fldChar w:fldCharType="end"/>
            </w:r>
          </w:hyperlink>
        </w:p>
        <w:p w14:paraId="0B851286" w14:textId="6AE7FC22" w:rsidR="00204744" w:rsidRDefault="00204744">
          <w:pPr>
            <w:pStyle w:val="TOC2"/>
            <w:tabs>
              <w:tab w:val="left" w:pos="960"/>
              <w:tab w:val="right" w:leader="dot" w:pos="9016"/>
            </w:tabs>
            <w:rPr>
              <w:rFonts w:eastAsiaTheme="minorEastAsia"/>
              <w:noProof/>
              <w:lang w:eastAsia="en-ZA"/>
            </w:rPr>
          </w:pPr>
          <w:hyperlink w:anchor="_Toc219265021" w:history="1">
            <w:r w:rsidRPr="00E249C8">
              <w:rPr>
                <w:rStyle w:val="Hyperlink"/>
                <w:rFonts w:cs="Arial"/>
                <w:noProof/>
              </w:rPr>
              <w:t>20.</w:t>
            </w:r>
            <w:r>
              <w:rPr>
                <w:rFonts w:eastAsiaTheme="minorEastAsia"/>
                <w:noProof/>
                <w:lang w:eastAsia="en-ZA"/>
              </w:rPr>
              <w:tab/>
            </w:r>
            <w:r w:rsidRPr="00E249C8">
              <w:rPr>
                <w:rStyle w:val="Hyperlink"/>
                <w:rFonts w:cs="Arial"/>
                <w:noProof/>
              </w:rPr>
              <w:t>General Conditions of Contract</w:t>
            </w:r>
            <w:r>
              <w:rPr>
                <w:noProof/>
                <w:webHidden/>
              </w:rPr>
              <w:tab/>
            </w:r>
            <w:r>
              <w:rPr>
                <w:noProof/>
                <w:webHidden/>
              </w:rPr>
              <w:fldChar w:fldCharType="begin"/>
            </w:r>
            <w:r>
              <w:rPr>
                <w:noProof/>
                <w:webHidden/>
              </w:rPr>
              <w:instrText xml:space="preserve"> PAGEREF _Toc219265021 \h </w:instrText>
            </w:r>
            <w:r>
              <w:rPr>
                <w:noProof/>
                <w:webHidden/>
              </w:rPr>
            </w:r>
            <w:r>
              <w:rPr>
                <w:noProof/>
                <w:webHidden/>
              </w:rPr>
              <w:fldChar w:fldCharType="separate"/>
            </w:r>
            <w:r w:rsidR="003B3896">
              <w:rPr>
                <w:noProof/>
                <w:webHidden/>
              </w:rPr>
              <w:t>15</w:t>
            </w:r>
            <w:r>
              <w:rPr>
                <w:noProof/>
                <w:webHidden/>
              </w:rPr>
              <w:fldChar w:fldCharType="end"/>
            </w:r>
          </w:hyperlink>
        </w:p>
        <w:p w14:paraId="0B244340" w14:textId="2FD98836" w:rsidR="00204744" w:rsidRDefault="00204744">
          <w:pPr>
            <w:pStyle w:val="TOC2"/>
            <w:tabs>
              <w:tab w:val="left" w:pos="960"/>
              <w:tab w:val="right" w:leader="dot" w:pos="9016"/>
            </w:tabs>
            <w:rPr>
              <w:rFonts w:eastAsiaTheme="minorEastAsia"/>
              <w:noProof/>
              <w:lang w:eastAsia="en-ZA"/>
            </w:rPr>
          </w:pPr>
          <w:hyperlink w:anchor="_Toc219265022" w:history="1">
            <w:r w:rsidRPr="00E249C8">
              <w:rPr>
                <w:rStyle w:val="Hyperlink"/>
                <w:rFonts w:cs="Arial"/>
                <w:noProof/>
              </w:rPr>
              <w:t>21.</w:t>
            </w:r>
            <w:r>
              <w:rPr>
                <w:rFonts w:eastAsiaTheme="minorEastAsia"/>
                <w:noProof/>
                <w:lang w:eastAsia="en-ZA"/>
              </w:rPr>
              <w:tab/>
            </w:r>
            <w:r w:rsidRPr="00E249C8">
              <w:rPr>
                <w:rStyle w:val="Hyperlink"/>
                <w:rFonts w:cs="Arial"/>
                <w:noProof/>
              </w:rPr>
              <w:t>Additional Information Requirements</w:t>
            </w:r>
            <w:r>
              <w:rPr>
                <w:noProof/>
                <w:webHidden/>
              </w:rPr>
              <w:tab/>
            </w:r>
            <w:r>
              <w:rPr>
                <w:noProof/>
                <w:webHidden/>
              </w:rPr>
              <w:fldChar w:fldCharType="begin"/>
            </w:r>
            <w:r>
              <w:rPr>
                <w:noProof/>
                <w:webHidden/>
              </w:rPr>
              <w:instrText xml:space="preserve"> PAGEREF _Toc219265022 \h </w:instrText>
            </w:r>
            <w:r>
              <w:rPr>
                <w:noProof/>
                <w:webHidden/>
              </w:rPr>
            </w:r>
            <w:r>
              <w:rPr>
                <w:noProof/>
                <w:webHidden/>
              </w:rPr>
              <w:fldChar w:fldCharType="separate"/>
            </w:r>
            <w:r w:rsidR="003B3896">
              <w:rPr>
                <w:noProof/>
                <w:webHidden/>
              </w:rPr>
              <w:t>16</w:t>
            </w:r>
            <w:r>
              <w:rPr>
                <w:noProof/>
                <w:webHidden/>
              </w:rPr>
              <w:fldChar w:fldCharType="end"/>
            </w:r>
          </w:hyperlink>
        </w:p>
        <w:p w14:paraId="093493F1" w14:textId="62AD0CF3" w:rsidR="00204744" w:rsidRDefault="00204744">
          <w:pPr>
            <w:pStyle w:val="TOC2"/>
            <w:tabs>
              <w:tab w:val="left" w:pos="960"/>
              <w:tab w:val="right" w:leader="dot" w:pos="9016"/>
            </w:tabs>
            <w:rPr>
              <w:rFonts w:eastAsiaTheme="minorEastAsia"/>
              <w:noProof/>
              <w:lang w:eastAsia="en-ZA"/>
            </w:rPr>
          </w:pPr>
          <w:hyperlink w:anchor="_Toc219265023" w:history="1">
            <w:r w:rsidRPr="00E249C8">
              <w:rPr>
                <w:rStyle w:val="Hyperlink"/>
                <w:rFonts w:cs="Arial"/>
                <w:noProof/>
              </w:rPr>
              <w:t>22.</w:t>
            </w:r>
            <w:r>
              <w:rPr>
                <w:rFonts w:eastAsiaTheme="minorEastAsia"/>
                <w:noProof/>
                <w:lang w:eastAsia="en-ZA"/>
              </w:rPr>
              <w:tab/>
            </w:r>
            <w:r w:rsidRPr="00E249C8">
              <w:rPr>
                <w:rStyle w:val="Hyperlink"/>
                <w:rFonts w:cs="Arial"/>
                <w:noProof/>
              </w:rPr>
              <w:t>Confidentiality</w:t>
            </w:r>
            <w:r>
              <w:rPr>
                <w:noProof/>
                <w:webHidden/>
              </w:rPr>
              <w:tab/>
            </w:r>
            <w:r>
              <w:rPr>
                <w:noProof/>
                <w:webHidden/>
              </w:rPr>
              <w:fldChar w:fldCharType="begin"/>
            </w:r>
            <w:r>
              <w:rPr>
                <w:noProof/>
                <w:webHidden/>
              </w:rPr>
              <w:instrText xml:space="preserve"> PAGEREF _Toc219265023 \h </w:instrText>
            </w:r>
            <w:r>
              <w:rPr>
                <w:noProof/>
                <w:webHidden/>
              </w:rPr>
            </w:r>
            <w:r>
              <w:rPr>
                <w:noProof/>
                <w:webHidden/>
              </w:rPr>
              <w:fldChar w:fldCharType="separate"/>
            </w:r>
            <w:r w:rsidR="003B3896">
              <w:rPr>
                <w:noProof/>
                <w:webHidden/>
              </w:rPr>
              <w:t>16</w:t>
            </w:r>
            <w:r>
              <w:rPr>
                <w:noProof/>
                <w:webHidden/>
              </w:rPr>
              <w:fldChar w:fldCharType="end"/>
            </w:r>
          </w:hyperlink>
        </w:p>
        <w:p w14:paraId="411C460A" w14:textId="6CEFF188" w:rsidR="00204744" w:rsidRDefault="00204744">
          <w:pPr>
            <w:pStyle w:val="TOC2"/>
            <w:tabs>
              <w:tab w:val="left" w:pos="960"/>
              <w:tab w:val="right" w:leader="dot" w:pos="9016"/>
            </w:tabs>
            <w:rPr>
              <w:rFonts w:eastAsiaTheme="minorEastAsia"/>
              <w:noProof/>
              <w:lang w:eastAsia="en-ZA"/>
            </w:rPr>
          </w:pPr>
          <w:hyperlink w:anchor="_Toc219265024" w:history="1">
            <w:r w:rsidRPr="00E249C8">
              <w:rPr>
                <w:rStyle w:val="Hyperlink"/>
                <w:rFonts w:cs="Arial"/>
                <w:noProof/>
              </w:rPr>
              <w:t>23.</w:t>
            </w:r>
            <w:r>
              <w:rPr>
                <w:rFonts w:eastAsiaTheme="minorEastAsia"/>
                <w:noProof/>
                <w:lang w:eastAsia="en-ZA"/>
              </w:rPr>
              <w:tab/>
            </w:r>
            <w:r w:rsidRPr="00E249C8">
              <w:rPr>
                <w:rStyle w:val="Hyperlink"/>
                <w:rFonts w:cs="Arial"/>
                <w:noProof/>
              </w:rPr>
              <w:t>Intellectual Property, Inventions and Copyright</w:t>
            </w:r>
            <w:r>
              <w:rPr>
                <w:noProof/>
                <w:webHidden/>
              </w:rPr>
              <w:tab/>
            </w:r>
            <w:r>
              <w:rPr>
                <w:noProof/>
                <w:webHidden/>
              </w:rPr>
              <w:fldChar w:fldCharType="begin"/>
            </w:r>
            <w:r>
              <w:rPr>
                <w:noProof/>
                <w:webHidden/>
              </w:rPr>
              <w:instrText xml:space="preserve"> PAGEREF _Toc219265024 \h </w:instrText>
            </w:r>
            <w:r>
              <w:rPr>
                <w:noProof/>
                <w:webHidden/>
              </w:rPr>
            </w:r>
            <w:r>
              <w:rPr>
                <w:noProof/>
                <w:webHidden/>
              </w:rPr>
              <w:fldChar w:fldCharType="separate"/>
            </w:r>
            <w:r w:rsidR="003B3896">
              <w:rPr>
                <w:noProof/>
                <w:webHidden/>
              </w:rPr>
              <w:t>16</w:t>
            </w:r>
            <w:r>
              <w:rPr>
                <w:noProof/>
                <w:webHidden/>
              </w:rPr>
              <w:fldChar w:fldCharType="end"/>
            </w:r>
          </w:hyperlink>
        </w:p>
        <w:p w14:paraId="74B7BE07" w14:textId="65B9CD04" w:rsidR="00204744" w:rsidRDefault="00204744">
          <w:pPr>
            <w:pStyle w:val="TOC2"/>
            <w:tabs>
              <w:tab w:val="left" w:pos="960"/>
              <w:tab w:val="right" w:leader="dot" w:pos="9016"/>
            </w:tabs>
            <w:rPr>
              <w:rFonts w:eastAsiaTheme="minorEastAsia"/>
              <w:noProof/>
              <w:lang w:eastAsia="en-ZA"/>
            </w:rPr>
          </w:pPr>
          <w:hyperlink w:anchor="_Toc219265025" w:history="1">
            <w:r w:rsidRPr="00E249C8">
              <w:rPr>
                <w:rStyle w:val="Hyperlink"/>
                <w:rFonts w:cs="Arial"/>
                <w:noProof/>
              </w:rPr>
              <w:t>24.</w:t>
            </w:r>
            <w:r>
              <w:rPr>
                <w:rFonts w:eastAsiaTheme="minorEastAsia"/>
                <w:noProof/>
                <w:lang w:eastAsia="en-ZA"/>
              </w:rPr>
              <w:tab/>
            </w:r>
            <w:r w:rsidRPr="00E249C8">
              <w:rPr>
                <w:rStyle w:val="Hyperlink"/>
                <w:rFonts w:cs="Arial"/>
                <w:noProof/>
              </w:rPr>
              <w:t>Non-Compliance with Delivery Terms</w:t>
            </w:r>
            <w:r>
              <w:rPr>
                <w:noProof/>
                <w:webHidden/>
              </w:rPr>
              <w:tab/>
            </w:r>
            <w:r>
              <w:rPr>
                <w:noProof/>
                <w:webHidden/>
              </w:rPr>
              <w:fldChar w:fldCharType="begin"/>
            </w:r>
            <w:r>
              <w:rPr>
                <w:noProof/>
                <w:webHidden/>
              </w:rPr>
              <w:instrText xml:space="preserve"> PAGEREF _Toc219265025 \h </w:instrText>
            </w:r>
            <w:r>
              <w:rPr>
                <w:noProof/>
                <w:webHidden/>
              </w:rPr>
            </w:r>
            <w:r>
              <w:rPr>
                <w:noProof/>
                <w:webHidden/>
              </w:rPr>
              <w:fldChar w:fldCharType="separate"/>
            </w:r>
            <w:r w:rsidR="003B3896">
              <w:rPr>
                <w:noProof/>
                <w:webHidden/>
              </w:rPr>
              <w:t>16</w:t>
            </w:r>
            <w:r>
              <w:rPr>
                <w:noProof/>
                <w:webHidden/>
              </w:rPr>
              <w:fldChar w:fldCharType="end"/>
            </w:r>
          </w:hyperlink>
        </w:p>
        <w:p w14:paraId="48020EEC" w14:textId="77437A30" w:rsidR="00204744" w:rsidRDefault="00204744">
          <w:pPr>
            <w:pStyle w:val="TOC2"/>
            <w:tabs>
              <w:tab w:val="left" w:pos="960"/>
              <w:tab w:val="right" w:leader="dot" w:pos="9016"/>
            </w:tabs>
            <w:rPr>
              <w:rFonts w:eastAsiaTheme="minorEastAsia"/>
              <w:noProof/>
              <w:lang w:eastAsia="en-ZA"/>
            </w:rPr>
          </w:pPr>
          <w:hyperlink w:anchor="_Toc219265026" w:history="1">
            <w:r w:rsidRPr="00E249C8">
              <w:rPr>
                <w:rStyle w:val="Hyperlink"/>
                <w:rFonts w:cs="Arial"/>
                <w:noProof/>
              </w:rPr>
              <w:t>25.</w:t>
            </w:r>
            <w:r>
              <w:rPr>
                <w:rFonts w:eastAsiaTheme="minorEastAsia"/>
                <w:noProof/>
                <w:lang w:eastAsia="en-ZA"/>
              </w:rPr>
              <w:tab/>
            </w:r>
            <w:r w:rsidRPr="00E249C8">
              <w:rPr>
                <w:rStyle w:val="Hyperlink"/>
                <w:rFonts w:cs="Arial"/>
                <w:noProof/>
              </w:rPr>
              <w:t>Warrants</w:t>
            </w:r>
            <w:r>
              <w:rPr>
                <w:noProof/>
                <w:webHidden/>
              </w:rPr>
              <w:tab/>
            </w:r>
            <w:r>
              <w:rPr>
                <w:noProof/>
                <w:webHidden/>
              </w:rPr>
              <w:fldChar w:fldCharType="begin"/>
            </w:r>
            <w:r>
              <w:rPr>
                <w:noProof/>
                <w:webHidden/>
              </w:rPr>
              <w:instrText xml:space="preserve"> PAGEREF _Toc219265026 \h </w:instrText>
            </w:r>
            <w:r>
              <w:rPr>
                <w:noProof/>
                <w:webHidden/>
              </w:rPr>
            </w:r>
            <w:r>
              <w:rPr>
                <w:noProof/>
                <w:webHidden/>
              </w:rPr>
              <w:fldChar w:fldCharType="separate"/>
            </w:r>
            <w:r w:rsidR="003B3896">
              <w:rPr>
                <w:noProof/>
                <w:webHidden/>
              </w:rPr>
              <w:t>16</w:t>
            </w:r>
            <w:r>
              <w:rPr>
                <w:noProof/>
                <w:webHidden/>
              </w:rPr>
              <w:fldChar w:fldCharType="end"/>
            </w:r>
          </w:hyperlink>
        </w:p>
        <w:p w14:paraId="120361A8" w14:textId="32F6E66B" w:rsidR="00204744" w:rsidRDefault="00204744">
          <w:pPr>
            <w:pStyle w:val="TOC2"/>
            <w:tabs>
              <w:tab w:val="left" w:pos="960"/>
              <w:tab w:val="right" w:leader="dot" w:pos="9016"/>
            </w:tabs>
            <w:rPr>
              <w:rFonts w:eastAsiaTheme="minorEastAsia"/>
              <w:noProof/>
              <w:lang w:eastAsia="en-ZA"/>
            </w:rPr>
          </w:pPr>
          <w:hyperlink w:anchor="_Toc219265027" w:history="1">
            <w:r w:rsidRPr="00E249C8">
              <w:rPr>
                <w:rStyle w:val="Hyperlink"/>
                <w:rFonts w:cs="Arial"/>
                <w:noProof/>
              </w:rPr>
              <w:t>26.</w:t>
            </w:r>
            <w:r>
              <w:rPr>
                <w:rFonts w:eastAsiaTheme="minorEastAsia"/>
                <w:noProof/>
                <w:lang w:eastAsia="en-ZA"/>
              </w:rPr>
              <w:tab/>
            </w:r>
            <w:r w:rsidRPr="00E249C8">
              <w:rPr>
                <w:rStyle w:val="Hyperlink"/>
                <w:rFonts w:cs="Arial"/>
                <w:noProof/>
              </w:rPr>
              <w:t>Parties not affected by waiver or breaches</w:t>
            </w:r>
            <w:r>
              <w:rPr>
                <w:noProof/>
                <w:webHidden/>
              </w:rPr>
              <w:tab/>
            </w:r>
            <w:r>
              <w:rPr>
                <w:noProof/>
                <w:webHidden/>
              </w:rPr>
              <w:fldChar w:fldCharType="begin"/>
            </w:r>
            <w:r>
              <w:rPr>
                <w:noProof/>
                <w:webHidden/>
              </w:rPr>
              <w:instrText xml:space="preserve"> PAGEREF _Toc219265027 \h </w:instrText>
            </w:r>
            <w:r>
              <w:rPr>
                <w:noProof/>
                <w:webHidden/>
              </w:rPr>
            </w:r>
            <w:r>
              <w:rPr>
                <w:noProof/>
                <w:webHidden/>
              </w:rPr>
              <w:fldChar w:fldCharType="separate"/>
            </w:r>
            <w:r w:rsidR="003B3896">
              <w:rPr>
                <w:noProof/>
                <w:webHidden/>
              </w:rPr>
              <w:t>16</w:t>
            </w:r>
            <w:r>
              <w:rPr>
                <w:noProof/>
                <w:webHidden/>
              </w:rPr>
              <w:fldChar w:fldCharType="end"/>
            </w:r>
          </w:hyperlink>
        </w:p>
        <w:p w14:paraId="26C62F6B" w14:textId="36C8C386" w:rsidR="00204744" w:rsidRDefault="00204744">
          <w:pPr>
            <w:pStyle w:val="TOC2"/>
            <w:tabs>
              <w:tab w:val="left" w:pos="960"/>
              <w:tab w:val="right" w:leader="dot" w:pos="9016"/>
            </w:tabs>
            <w:rPr>
              <w:rFonts w:eastAsiaTheme="minorEastAsia"/>
              <w:noProof/>
              <w:lang w:eastAsia="en-ZA"/>
            </w:rPr>
          </w:pPr>
          <w:hyperlink w:anchor="_Toc219265028" w:history="1">
            <w:r w:rsidRPr="00E249C8">
              <w:rPr>
                <w:rStyle w:val="Hyperlink"/>
                <w:rFonts w:cs="Arial"/>
                <w:noProof/>
              </w:rPr>
              <w:t>27.</w:t>
            </w:r>
            <w:r>
              <w:rPr>
                <w:rFonts w:eastAsiaTheme="minorEastAsia"/>
                <w:noProof/>
                <w:lang w:eastAsia="en-ZA"/>
              </w:rPr>
              <w:tab/>
            </w:r>
            <w:r w:rsidRPr="00E249C8">
              <w:rPr>
                <w:rStyle w:val="Hyperlink"/>
                <w:rFonts w:cs="Arial"/>
                <w:noProof/>
              </w:rPr>
              <w:t>Retention</w:t>
            </w:r>
            <w:r>
              <w:rPr>
                <w:noProof/>
                <w:webHidden/>
              </w:rPr>
              <w:tab/>
            </w:r>
            <w:r>
              <w:rPr>
                <w:noProof/>
                <w:webHidden/>
              </w:rPr>
              <w:fldChar w:fldCharType="begin"/>
            </w:r>
            <w:r>
              <w:rPr>
                <w:noProof/>
                <w:webHidden/>
              </w:rPr>
              <w:instrText xml:space="preserve"> PAGEREF _Toc219265028 \h </w:instrText>
            </w:r>
            <w:r>
              <w:rPr>
                <w:noProof/>
                <w:webHidden/>
              </w:rPr>
            </w:r>
            <w:r>
              <w:rPr>
                <w:noProof/>
                <w:webHidden/>
              </w:rPr>
              <w:fldChar w:fldCharType="separate"/>
            </w:r>
            <w:r w:rsidR="003B3896">
              <w:rPr>
                <w:noProof/>
                <w:webHidden/>
              </w:rPr>
              <w:t>17</w:t>
            </w:r>
            <w:r>
              <w:rPr>
                <w:noProof/>
                <w:webHidden/>
              </w:rPr>
              <w:fldChar w:fldCharType="end"/>
            </w:r>
          </w:hyperlink>
        </w:p>
        <w:p w14:paraId="1C15D6FE" w14:textId="7910F238" w:rsidR="00204744" w:rsidRDefault="00204744">
          <w:pPr>
            <w:pStyle w:val="TOC2"/>
            <w:tabs>
              <w:tab w:val="left" w:pos="960"/>
              <w:tab w:val="right" w:leader="dot" w:pos="9016"/>
            </w:tabs>
            <w:rPr>
              <w:rFonts w:eastAsiaTheme="minorEastAsia"/>
              <w:noProof/>
              <w:lang w:eastAsia="en-ZA"/>
            </w:rPr>
          </w:pPr>
          <w:hyperlink w:anchor="_Toc219265029" w:history="1">
            <w:r w:rsidRPr="00E249C8">
              <w:rPr>
                <w:rStyle w:val="Hyperlink"/>
                <w:rFonts w:cs="Arial"/>
                <w:noProof/>
              </w:rPr>
              <w:t>28.</w:t>
            </w:r>
            <w:r>
              <w:rPr>
                <w:rFonts w:eastAsiaTheme="minorEastAsia"/>
                <w:noProof/>
                <w:lang w:eastAsia="en-ZA"/>
              </w:rPr>
              <w:tab/>
            </w:r>
            <w:r w:rsidRPr="00E249C8">
              <w:rPr>
                <w:rStyle w:val="Hyperlink"/>
                <w:rFonts w:cs="Arial"/>
                <w:noProof/>
              </w:rPr>
              <w:t>Central Supplier Database</w:t>
            </w:r>
            <w:r>
              <w:rPr>
                <w:noProof/>
                <w:webHidden/>
              </w:rPr>
              <w:tab/>
            </w:r>
            <w:r>
              <w:rPr>
                <w:noProof/>
                <w:webHidden/>
              </w:rPr>
              <w:fldChar w:fldCharType="begin"/>
            </w:r>
            <w:r>
              <w:rPr>
                <w:noProof/>
                <w:webHidden/>
              </w:rPr>
              <w:instrText xml:space="preserve"> PAGEREF _Toc219265029 \h </w:instrText>
            </w:r>
            <w:r>
              <w:rPr>
                <w:noProof/>
                <w:webHidden/>
              </w:rPr>
            </w:r>
            <w:r>
              <w:rPr>
                <w:noProof/>
                <w:webHidden/>
              </w:rPr>
              <w:fldChar w:fldCharType="separate"/>
            </w:r>
            <w:r w:rsidR="003B3896">
              <w:rPr>
                <w:noProof/>
                <w:webHidden/>
              </w:rPr>
              <w:t>17</w:t>
            </w:r>
            <w:r>
              <w:rPr>
                <w:noProof/>
                <w:webHidden/>
              </w:rPr>
              <w:fldChar w:fldCharType="end"/>
            </w:r>
          </w:hyperlink>
        </w:p>
        <w:p w14:paraId="0CE58DD1" w14:textId="1AE49B21" w:rsidR="00204744" w:rsidRDefault="00204744">
          <w:pPr>
            <w:pStyle w:val="TOC2"/>
            <w:tabs>
              <w:tab w:val="left" w:pos="960"/>
              <w:tab w:val="right" w:leader="dot" w:pos="9016"/>
            </w:tabs>
            <w:rPr>
              <w:rFonts w:eastAsiaTheme="minorEastAsia"/>
              <w:noProof/>
              <w:lang w:eastAsia="en-ZA"/>
            </w:rPr>
          </w:pPr>
          <w:hyperlink w:anchor="_Toc219265030" w:history="1">
            <w:r w:rsidRPr="00E249C8">
              <w:rPr>
                <w:rStyle w:val="Hyperlink"/>
                <w:rFonts w:cs="Arial"/>
                <w:noProof/>
              </w:rPr>
              <w:t>29.</w:t>
            </w:r>
            <w:r>
              <w:rPr>
                <w:rFonts w:eastAsiaTheme="minorEastAsia"/>
                <w:noProof/>
                <w:lang w:eastAsia="en-ZA"/>
              </w:rPr>
              <w:tab/>
            </w:r>
            <w:r w:rsidRPr="00E249C8">
              <w:rPr>
                <w:rStyle w:val="Hyperlink"/>
                <w:rFonts w:cs="Arial"/>
                <w:noProof/>
              </w:rPr>
              <w:t>Format of Bids</w:t>
            </w:r>
            <w:r>
              <w:rPr>
                <w:noProof/>
                <w:webHidden/>
              </w:rPr>
              <w:tab/>
            </w:r>
            <w:r>
              <w:rPr>
                <w:noProof/>
                <w:webHidden/>
              </w:rPr>
              <w:fldChar w:fldCharType="begin"/>
            </w:r>
            <w:r>
              <w:rPr>
                <w:noProof/>
                <w:webHidden/>
              </w:rPr>
              <w:instrText xml:space="preserve"> PAGEREF _Toc219265030 \h </w:instrText>
            </w:r>
            <w:r>
              <w:rPr>
                <w:noProof/>
                <w:webHidden/>
              </w:rPr>
            </w:r>
            <w:r>
              <w:rPr>
                <w:noProof/>
                <w:webHidden/>
              </w:rPr>
              <w:fldChar w:fldCharType="separate"/>
            </w:r>
            <w:r w:rsidR="003B3896">
              <w:rPr>
                <w:noProof/>
                <w:webHidden/>
              </w:rPr>
              <w:t>17</w:t>
            </w:r>
            <w:r>
              <w:rPr>
                <w:noProof/>
                <w:webHidden/>
              </w:rPr>
              <w:fldChar w:fldCharType="end"/>
            </w:r>
          </w:hyperlink>
        </w:p>
        <w:p w14:paraId="5D7E3F99" w14:textId="08375A6D" w:rsidR="00204744" w:rsidRDefault="00204744">
          <w:pPr>
            <w:pStyle w:val="TOC2"/>
            <w:tabs>
              <w:tab w:val="left" w:pos="960"/>
              <w:tab w:val="right" w:leader="dot" w:pos="9016"/>
            </w:tabs>
            <w:rPr>
              <w:rFonts w:eastAsiaTheme="minorEastAsia"/>
              <w:noProof/>
              <w:lang w:eastAsia="en-ZA"/>
            </w:rPr>
          </w:pPr>
          <w:hyperlink w:anchor="_Toc219265031" w:history="1">
            <w:r w:rsidRPr="00E249C8">
              <w:rPr>
                <w:rStyle w:val="Hyperlink"/>
                <w:rFonts w:cs="Arial"/>
                <w:noProof/>
              </w:rPr>
              <w:t>30.</w:t>
            </w:r>
            <w:r>
              <w:rPr>
                <w:rFonts w:eastAsiaTheme="minorEastAsia"/>
                <w:noProof/>
                <w:lang w:eastAsia="en-ZA"/>
              </w:rPr>
              <w:tab/>
            </w:r>
            <w:r w:rsidRPr="00E249C8">
              <w:rPr>
                <w:rStyle w:val="Hyperlink"/>
                <w:rFonts w:cs="Arial"/>
                <w:noProof/>
              </w:rPr>
              <w:t>SARS Tax Clearance Certificate(S)</w:t>
            </w:r>
            <w:r>
              <w:rPr>
                <w:noProof/>
                <w:webHidden/>
              </w:rPr>
              <w:tab/>
            </w:r>
            <w:r>
              <w:rPr>
                <w:noProof/>
                <w:webHidden/>
              </w:rPr>
              <w:fldChar w:fldCharType="begin"/>
            </w:r>
            <w:r>
              <w:rPr>
                <w:noProof/>
                <w:webHidden/>
              </w:rPr>
              <w:instrText xml:space="preserve"> PAGEREF _Toc219265031 \h </w:instrText>
            </w:r>
            <w:r>
              <w:rPr>
                <w:noProof/>
                <w:webHidden/>
              </w:rPr>
            </w:r>
            <w:r>
              <w:rPr>
                <w:noProof/>
                <w:webHidden/>
              </w:rPr>
              <w:fldChar w:fldCharType="separate"/>
            </w:r>
            <w:r w:rsidR="003B3896">
              <w:rPr>
                <w:noProof/>
                <w:webHidden/>
              </w:rPr>
              <w:t>17</w:t>
            </w:r>
            <w:r>
              <w:rPr>
                <w:noProof/>
                <w:webHidden/>
              </w:rPr>
              <w:fldChar w:fldCharType="end"/>
            </w:r>
          </w:hyperlink>
        </w:p>
        <w:p w14:paraId="4F5AC505" w14:textId="65CF1EA3" w:rsidR="00204744" w:rsidRDefault="00204744">
          <w:pPr>
            <w:pStyle w:val="TOC2"/>
            <w:tabs>
              <w:tab w:val="left" w:pos="960"/>
              <w:tab w:val="right" w:leader="dot" w:pos="9016"/>
            </w:tabs>
            <w:rPr>
              <w:rFonts w:eastAsiaTheme="minorEastAsia"/>
              <w:noProof/>
              <w:lang w:eastAsia="en-ZA"/>
            </w:rPr>
          </w:pPr>
          <w:hyperlink w:anchor="_Toc219265032" w:history="1">
            <w:r w:rsidRPr="00E249C8">
              <w:rPr>
                <w:rStyle w:val="Hyperlink"/>
                <w:rFonts w:cs="Arial"/>
                <w:noProof/>
              </w:rPr>
              <w:t>31.</w:t>
            </w:r>
            <w:r>
              <w:rPr>
                <w:rFonts w:eastAsiaTheme="minorEastAsia"/>
                <w:noProof/>
                <w:lang w:eastAsia="en-ZA"/>
              </w:rPr>
              <w:tab/>
            </w:r>
            <w:r w:rsidRPr="00E249C8">
              <w:rPr>
                <w:rStyle w:val="Hyperlink"/>
                <w:rFonts w:cs="Arial"/>
                <w:noProof/>
              </w:rPr>
              <w:t>Declaration of Interest</w:t>
            </w:r>
            <w:r>
              <w:rPr>
                <w:noProof/>
                <w:webHidden/>
              </w:rPr>
              <w:tab/>
            </w:r>
            <w:r>
              <w:rPr>
                <w:noProof/>
                <w:webHidden/>
              </w:rPr>
              <w:fldChar w:fldCharType="begin"/>
            </w:r>
            <w:r>
              <w:rPr>
                <w:noProof/>
                <w:webHidden/>
              </w:rPr>
              <w:instrText xml:space="preserve"> PAGEREF _Toc219265032 \h </w:instrText>
            </w:r>
            <w:r>
              <w:rPr>
                <w:noProof/>
                <w:webHidden/>
              </w:rPr>
            </w:r>
            <w:r>
              <w:rPr>
                <w:noProof/>
                <w:webHidden/>
              </w:rPr>
              <w:fldChar w:fldCharType="separate"/>
            </w:r>
            <w:r w:rsidR="003B3896">
              <w:rPr>
                <w:noProof/>
                <w:webHidden/>
              </w:rPr>
              <w:t>18</w:t>
            </w:r>
            <w:r>
              <w:rPr>
                <w:noProof/>
                <w:webHidden/>
              </w:rPr>
              <w:fldChar w:fldCharType="end"/>
            </w:r>
          </w:hyperlink>
        </w:p>
        <w:p w14:paraId="684534FE" w14:textId="374EE882" w:rsidR="00204744" w:rsidRDefault="00204744">
          <w:pPr>
            <w:pStyle w:val="TOC2"/>
            <w:tabs>
              <w:tab w:val="left" w:pos="960"/>
              <w:tab w:val="right" w:leader="dot" w:pos="9016"/>
            </w:tabs>
            <w:rPr>
              <w:rFonts w:eastAsiaTheme="minorEastAsia"/>
              <w:noProof/>
              <w:lang w:eastAsia="en-ZA"/>
            </w:rPr>
          </w:pPr>
          <w:hyperlink w:anchor="_Toc219265033" w:history="1">
            <w:r w:rsidRPr="00E249C8">
              <w:rPr>
                <w:rStyle w:val="Hyperlink"/>
                <w:rFonts w:cs="Arial"/>
                <w:noProof/>
              </w:rPr>
              <w:t>32.</w:t>
            </w:r>
            <w:r>
              <w:rPr>
                <w:rFonts w:eastAsiaTheme="minorEastAsia"/>
                <w:noProof/>
                <w:lang w:eastAsia="en-ZA"/>
              </w:rPr>
              <w:tab/>
            </w:r>
            <w:r w:rsidRPr="00E249C8">
              <w:rPr>
                <w:rStyle w:val="Hyperlink"/>
                <w:rFonts w:cs="Arial"/>
                <w:noProof/>
              </w:rPr>
              <w:t>Invitation to Bid</w:t>
            </w:r>
            <w:r>
              <w:rPr>
                <w:noProof/>
                <w:webHidden/>
              </w:rPr>
              <w:tab/>
            </w:r>
            <w:r>
              <w:rPr>
                <w:noProof/>
                <w:webHidden/>
              </w:rPr>
              <w:fldChar w:fldCharType="begin"/>
            </w:r>
            <w:r>
              <w:rPr>
                <w:noProof/>
                <w:webHidden/>
              </w:rPr>
              <w:instrText xml:space="preserve"> PAGEREF _Toc219265033 \h </w:instrText>
            </w:r>
            <w:r>
              <w:rPr>
                <w:noProof/>
                <w:webHidden/>
              </w:rPr>
            </w:r>
            <w:r>
              <w:rPr>
                <w:noProof/>
                <w:webHidden/>
              </w:rPr>
              <w:fldChar w:fldCharType="separate"/>
            </w:r>
            <w:r w:rsidR="003B3896">
              <w:rPr>
                <w:noProof/>
                <w:webHidden/>
              </w:rPr>
              <w:t>18</w:t>
            </w:r>
            <w:r>
              <w:rPr>
                <w:noProof/>
                <w:webHidden/>
              </w:rPr>
              <w:fldChar w:fldCharType="end"/>
            </w:r>
          </w:hyperlink>
        </w:p>
        <w:p w14:paraId="420EEEDB" w14:textId="6E5525DF" w:rsidR="00204744" w:rsidRDefault="00204744">
          <w:pPr>
            <w:pStyle w:val="TOC2"/>
            <w:tabs>
              <w:tab w:val="left" w:pos="960"/>
              <w:tab w:val="right" w:leader="dot" w:pos="9016"/>
            </w:tabs>
            <w:rPr>
              <w:rFonts w:eastAsiaTheme="minorEastAsia"/>
              <w:noProof/>
              <w:lang w:eastAsia="en-ZA"/>
            </w:rPr>
          </w:pPr>
          <w:hyperlink w:anchor="_Toc219265034" w:history="1">
            <w:r w:rsidRPr="00E249C8">
              <w:rPr>
                <w:rStyle w:val="Hyperlink"/>
                <w:rFonts w:cs="Arial"/>
                <w:noProof/>
              </w:rPr>
              <w:t>33.</w:t>
            </w:r>
            <w:r>
              <w:rPr>
                <w:rFonts w:eastAsiaTheme="minorEastAsia"/>
                <w:noProof/>
                <w:lang w:eastAsia="en-ZA"/>
              </w:rPr>
              <w:tab/>
            </w:r>
            <w:r w:rsidRPr="00E249C8">
              <w:rPr>
                <w:rStyle w:val="Hyperlink"/>
                <w:rFonts w:cs="Arial"/>
                <w:noProof/>
              </w:rPr>
              <w:t>Pricing Schedule</w:t>
            </w:r>
            <w:r>
              <w:rPr>
                <w:noProof/>
                <w:webHidden/>
              </w:rPr>
              <w:tab/>
            </w:r>
            <w:r>
              <w:rPr>
                <w:noProof/>
                <w:webHidden/>
              </w:rPr>
              <w:fldChar w:fldCharType="begin"/>
            </w:r>
            <w:r>
              <w:rPr>
                <w:noProof/>
                <w:webHidden/>
              </w:rPr>
              <w:instrText xml:space="preserve"> PAGEREF _Toc219265034 \h </w:instrText>
            </w:r>
            <w:r>
              <w:rPr>
                <w:noProof/>
                <w:webHidden/>
              </w:rPr>
            </w:r>
            <w:r>
              <w:rPr>
                <w:noProof/>
                <w:webHidden/>
              </w:rPr>
              <w:fldChar w:fldCharType="separate"/>
            </w:r>
            <w:r w:rsidR="003B3896">
              <w:rPr>
                <w:noProof/>
                <w:webHidden/>
              </w:rPr>
              <w:t>18</w:t>
            </w:r>
            <w:r>
              <w:rPr>
                <w:noProof/>
                <w:webHidden/>
              </w:rPr>
              <w:fldChar w:fldCharType="end"/>
            </w:r>
          </w:hyperlink>
        </w:p>
        <w:p w14:paraId="51EE27B1" w14:textId="23AC3BDE" w:rsidR="00204744" w:rsidRDefault="00204744">
          <w:pPr>
            <w:pStyle w:val="TOC2"/>
            <w:tabs>
              <w:tab w:val="left" w:pos="960"/>
              <w:tab w:val="right" w:leader="dot" w:pos="9016"/>
            </w:tabs>
            <w:rPr>
              <w:rFonts w:eastAsiaTheme="minorEastAsia"/>
              <w:noProof/>
              <w:lang w:eastAsia="en-ZA"/>
            </w:rPr>
          </w:pPr>
          <w:hyperlink w:anchor="_Toc219265035" w:history="1">
            <w:r w:rsidRPr="00E249C8">
              <w:rPr>
                <w:rStyle w:val="Hyperlink"/>
                <w:rFonts w:cs="Arial"/>
                <w:noProof/>
              </w:rPr>
              <w:t>34.</w:t>
            </w:r>
            <w:r>
              <w:rPr>
                <w:rFonts w:eastAsiaTheme="minorEastAsia"/>
                <w:noProof/>
                <w:lang w:eastAsia="en-ZA"/>
              </w:rPr>
              <w:tab/>
            </w:r>
            <w:r w:rsidRPr="00E249C8">
              <w:rPr>
                <w:rStyle w:val="Hyperlink"/>
                <w:rFonts w:cs="Arial"/>
                <w:noProof/>
              </w:rPr>
              <w:t>Registration On the CSD</w:t>
            </w:r>
            <w:r>
              <w:rPr>
                <w:noProof/>
                <w:webHidden/>
              </w:rPr>
              <w:tab/>
            </w:r>
            <w:r>
              <w:rPr>
                <w:noProof/>
                <w:webHidden/>
              </w:rPr>
              <w:fldChar w:fldCharType="begin"/>
            </w:r>
            <w:r>
              <w:rPr>
                <w:noProof/>
                <w:webHidden/>
              </w:rPr>
              <w:instrText xml:space="preserve"> PAGEREF _Toc219265035 \h </w:instrText>
            </w:r>
            <w:r>
              <w:rPr>
                <w:noProof/>
                <w:webHidden/>
              </w:rPr>
            </w:r>
            <w:r>
              <w:rPr>
                <w:noProof/>
                <w:webHidden/>
              </w:rPr>
              <w:fldChar w:fldCharType="separate"/>
            </w:r>
            <w:r w:rsidR="003B3896">
              <w:rPr>
                <w:noProof/>
                <w:webHidden/>
              </w:rPr>
              <w:t>18</w:t>
            </w:r>
            <w:r>
              <w:rPr>
                <w:noProof/>
                <w:webHidden/>
              </w:rPr>
              <w:fldChar w:fldCharType="end"/>
            </w:r>
          </w:hyperlink>
        </w:p>
        <w:p w14:paraId="38758CDD" w14:textId="1CB2DEE1" w:rsidR="00204744" w:rsidRDefault="00204744">
          <w:pPr>
            <w:pStyle w:val="TOC2"/>
            <w:tabs>
              <w:tab w:val="left" w:pos="960"/>
              <w:tab w:val="right" w:leader="dot" w:pos="9016"/>
            </w:tabs>
            <w:rPr>
              <w:rFonts w:eastAsiaTheme="minorEastAsia"/>
              <w:noProof/>
              <w:lang w:eastAsia="en-ZA"/>
            </w:rPr>
          </w:pPr>
          <w:hyperlink w:anchor="_Toc219265036" w:history="1">
            <w:r w:rsidRPr="00E249C8">
              <w:rPr>
                <w:rStyle w:val="Hyperlink"/>
                <w:rFonts w:cs="Arial"/>
                <w:noProof/>
              </w:rPr>
              <w:t>35.</w:t>
            </w:r>
            <w:r>
              <w:rPr>
                <w:rFonts w:eastAsiaTheme="minorEastAsia"/>
                <w:noProof/>
                <w:lang w:eastAsia="en-ZA"/>
              </w:rPr>
              <w:tab/>
            </w:r>
            <w:r w:rsidRPr="00E249C8">
              <w:rPr>
                <w:rStyle w:val="Hyperlink"/>
                <w:rFonts w:cs="Arial"/>
                <w:noProof/>
              </w:rPr>
              <w:t>Registration Certificates and Accreditation with OEMS Or Professional Bodies</w:t>
            </w:r>
            <w:r>
              <w:rPr>
                <w:noProof/>
                <w:webHidden/>
              </w:rPr>
              <w:tab/>
            </w:r>
            <w:r>
              <w:rPr>
                <w:noProof/>
                <w:webHidden/>
              </w:rPr>
              <w:fldChar w:fldCharType="begin"/>
            </w:r>
            <w:r>
              <w:rPr>
                <w:noProof/>
                <w:webHidden/>
              </w:rPr>
              <w:instrText xml:space="preserve"> PAGEREF _Toc219265036 \h </w:instrText>
            </w:r>
            <w:r>
              <w:rPr>
                <w:noProof/>
                <w:webHidden/>
              </w:rPr>
            </w:r>
            <w:r>
              <w:rPr>
                <w:noProof/>
                <w:webHidden/>
              </w:rPr>
              <w:fldChar w:fldCharType="separate"/>
            </w:r>
            <w:r w:rsidR="003B3896">
              <w:rPr>
                <w:noProof/>
                <w:webHidden/>
              </w:rPr>
              <w:t>19</w:t>
            </w:r>
            <w:r>
              <w:rPr>
                <w:noProof/>
                <w:webHidden/>
              </w:rPr>
              <w:fldChar w:fldCharType="end"/>
            </w:r>
          </w:hyperlink>
        </w:p>
        <w:p w14:paraId="10A9D2C7" w14:textId="2310902A" w:rsidR="00204744" w:rsidRDefault="00204744">
          <w:pPr>
            <w:pStyle w:val="TOC1"/>
            <w:rPr>
              <w:rFonts w:asciiTheme="minorHAnsi" w:eastAsiaTheme="minorEastAsia" w:hAnsiTheme="minorHAnsi" w:cstheme="minorBidi"/>
              <w:b w:val="0"/>
              <w:bCs w:val="0"/>
              <w:sz w:val="24"/>
              <w:szCs w:val="24"/>
              <w:lang w:eastAsia="en-ZA"/>
            </w:rPr>
          </w:pPr>
          <w:hyperlink w:anchor="_Toc219265037" w:history="1">
            <w:r w:rsidRPr="00E249C8">
              <w:rPr>
                <w:rStyle w:val="Hyperlink"/>
              </w:rPr>
              <w:t>SECTION D: STANDARD BIDDING DOCUMENTS</w:t>
            </w:r>
            <w:r>
              <w:rPr>
                <w:webHidden/>
              </w:rPr>
              <w:tab/>
            </w:r>
            <w:r>
              <w:rPr>
                <w:webHidden/>
              </w:rPr>
              <w:fldChar w:fldCharType="begin"/>
            </w:r>
            <w:r>
              <w:rPr>
                <w:webHidden/>
              </w:rPr>
              <w:instrText xml:space="preserve"> PAGEREF _Toc219265037 \h </w:instrText>
            </w:r>
            <w:r>
              <w:rPr>
                <w:webHidden/>
              </w:rPr>
            </w:r>
            <w:r>
              <w:rPr>
                <w:webHidden/>
              </w:rPr>
              <w:fldChar w:fldCharType="separate"/>
            </w:r>
            <w:r w:rsidR="003B3896">
              <w:rPr>
                <w:webHidden/>
              </w:rPr>
              <w:t>20</w:t>
            </w:r>
            <w:r>
              <w:rPr>
                <w:webHidden/>
              </w:rPr>
              <w:fldChar w:fldCharType="end"/>
            </w:r>
          </w:hyperlink>
        </w:p>
        <w:p w14:paraId="5E07E3A0" w14:textId="5A182D88" w:rsidR="00204744" w:rsidRDefault="00204744">
          <w:pPr>
            <w:pStyle w:val="TOC2"/>
            <w:tabs>
              <w:tab w:val="right" w:leader="dot" w:pos="9016"/>
            </w:tabs>
            <w:rPr>
              <w:rFonts w:eastAsiaTheme="minorEastAsia"/>
              <w:noProof/>
              <w:lang w:eastAsia="en-ZA"/>
            </w:rPr>
          </w:pPr>
          <w:hyperlink w:anchor="_Toc219265038" w:history="1">
            <w:r w:rsidRPr="00E249C8">
              <w:rPr>
                <w:rStyle w:val="Hyperlink"/>
                <w:noProof/>
              </w:rPr>
              <w:t>SBD1: Invitation to Bid - PART A</w:t>
            </w:r>
            <w:r>
              <w:rPr>
                <w:noProof/>
                <w:webHidden/>
              </w:rPr>
              <w:tab/>
            </w:r>
            <w:r>
              <w:rPr>
                <w:noProof/>
                <w:webHidden/>
              </w:rPr>
              <w:fldChar w:fldCharType="begin"/>
            </w:r>
            <w:r>
              <w:rPr>
                <w:noProof/>
                <w:webHidden/>
              </w:rPr>
              <w:instrText xml:space="preserve"> PAGEREF _Toc219265038 \h </w:instrText>
            </w:r>
            <w:r>
              <w:rPr>
                <w:noProof/>
                <w:webHidden/>
              </w:rPr>
            </w:r>
            <w:r>
              <w:rPr>
                <w:noProof/>
                <w:webHidden/>
              </w:rPr>
              <w:fldChar w:fldCharType="separate"/>
            </w:r>
            <w:r w:rsidR="003B3896">
              <w:rPr>
                <w:noProof/>
                <w:webHidden/>
              </w:rPr>
              <w:t>20</w:t>
            </w:r>
            <w:r>
              <w:rPr>
                <w:noProof/>
                <w:webHidden/>
              </w:rPr>
              <w:fldChar w:fldCharType="end"/>
            </w:r>
          </w:hyperlink>
        </w:p>
        <w:p w14:paraId="6FB447F7" w14:textId="26E9B300" w:rsidR="00204744" w:rsidRDefault="00204744">
          <w:pPr>
            <w:pStyle w:val="TOC2"/>
            <w:tabs>
              <w:tab w:val="left" w:pos="960"/>
              <w:tab w:val="right" w:leader="dot" w:pos="9016"/>
            </w:tabs>
            <w:rPr>
              <w:rFonts w:eastAsiaTheme="minorEastAsia"/>
              <w:noProof/>
              <w:lang w:eastAsia="en-ZA"/>
            </w:rPr>
          </w:pPr>
          <w:hyperlink w:anchor="_Toc219265039" w:history="1">
            <w:r w:rsidRPr="00E249C8">
              <w:rPr>
                <w:rStyle w:val="Hyperlink"/>
                <w:rFonts w:cs="Arial"/>
                <w:noProof/>
              </w:rPr>
              <w:t>36.</w:t>
            </w:r>
            <w:r>
              <w:rPr>
                <w:rFonts w:eastAsiaTheme="minorEastAsia"/>
                <w:noProof/>
                <w:lang w:eastAsia="en-ZA"/>
              </w:rPr>
              <w:tab/>
            </w:r>
            <w:r w:rsidRPr="00E249C8">
              <w:rPr>
                <w:rStyle w:val="Hyperlink"/>
                <w:rFonts w:cs="Arial"/>
                <w:noProof/>
              </w:rPr>
              <w:t>Protection of Personal Information</w:t>
            </w:r>
            <w:r>
              <w:rPr>
                <w:noProof/>
                <w:webHidden/>
              </w:rPr>
              <w:tab/>
            </w:r>
            <w:r>
              <w:rPr>
                <w:noProof/>
                <w:webHidden/>
              </w:rPr>
              <w:fldChar w:fldCharType="begin"/>
            </w:r>
            <w:r>
              <w:rPr>
                <w:noProof/>
                <w:webHidden/>
              </w:rPr>
              <w:instrText xml:space="preserve"> PAGEREF _Toc219265039 \h </w:instrText>
            </w:r>
            <w:r>
              <w:rPr>
                <w:noProof/>
                <w:webHidden/>
              </w:rPr>
            </w:r>
            <w:r>
              <w:rPr>
                <w:noProof/>
                <w:webHidden/>
              </w:rPr>
              <w:fldChar w:fldCharType="separate"/>
            </w:r>
            <w:r w:rsidR="003B3896">
              <w:rPr>
                <w:noProof/>
                <w:webHidden/>
              </w:rPr>
              <w:t>22</w:t>
            </w:r>
            <w:r>
              <w:rPr>
                <w:noProof/>
                <w:webHidden/>
              </w:rPr>
              <w:fldChar w:fldCharType="end"/>
            </w:r>
          </w:hyperlink>
        </w:p>
        <w:p w14:paraId="7239BC93" w14:textId="25875893" w:rsidR="00204744" w:rsidRDefault="00204744">
          <w:pPr>
            <w:pStyle w:val="TOC2"/>
            <w:tabs>
              <w:tab w:val="right" w:leader="dot" w:pos="9016"/>
            </w:tabs>
            <w:rPr>
              <w:rFonts w:eastAsiaTheme="minorEastAsia"/>
              <w:noProof/>
              <w:lang w:eastAsia="en-ZA"/>
            </w:rPr>
          </w:pPr>
          <w:hyperlink w:anchor="_Toc219265040" w:history="1">
            <w:r w:rsidRPr="00E249C8">
              <w:rPr>
                <w:rStyle w:val="Hyperlink"/>
                <w:rFonts w:cs="Arial"/>
                <w:noProof/>
              </w:rPr>
              <w:t>POPIA CONSENT</w:t>
            </w:r>
            <w:r>
              <w:rPr>
                <w:noProof/>
                <w:webHidden/>
              </w:rPr>
              <w:tab/>
            </w:r>
            <w:r>
              <w:rPr>
                <w:noProof/>
                <w:webHidden/>
              </w:rPr>
              <w:fldChar w:fldCharType="begin"/>
            </w:r>
            <w:r>
              <w:rPr>
                <w:noProof/>
                <w:webHidden/>
              </w:rPr>
              <w:instrText xml:space="preserve"> PAGEREF _Toc219265040 \h </w:instrText>
            </w:r>
            <w:r>
              <w:rPr>
                <w:noProof/>
                <w:webHidden/>
              </w:rPr>
            </w:r>
            <w:r>
              <w:rPr>
                <w:noProof/>
                <w:webHidden/>
              </w:rPr>
              <w:fldChar w:fldCharType="separate"/>
            </w:r>
            <w:r w:rsidR="003B3896">
              <w:rPr>
                <w:noProof/>
                <w:webHidden/>
              </w:rPr>
              <w:t>24</w:t>
            </w:r>
            <w:r>
              <w:rPr>
                <w:noProof/>
                <w:webHidden/>
              </w:rPr>
              <w:fldChar w:fldCharType="end"/>
            </w:r>
          </w:hyperlink>
        </w:p>
        <w:p w14:paraId="2C043855" w14:textId="7E92558D" w:rsidR="00204744" w:rsidRDefault="00204744">
          <w:pPr>
            <w:pStyle w:val="TOC1"/>
            <w:rPr>
              <w:rFonts w:asciiTheme="minorHAnsi" w:eastAsiaTheme="minorEastAsia" w:hAnsiTheme="minorHAnsi" w:cstheme="minorBidi"/>
              <w:b w:val="0"/>
              <w:bCs w:val="0"/>
              <w:sz w:val="24"/>
              <w:szCs w:val="24"/>
              <w:lang w:eastAsia="en-ZA"/>
            </w:rPr>
          </w:pPr>
          <w:hyperlink w:anchor="_Toc219265041" w:history="1">
            <w:r w:rsidRPr="00E249C8">
              <w:rPr>
                <w:rStyle w:val="Hyperlink"/>
              </w:rPr>
              <w:t>SBD 3.1 - PRICING SCHEDULE (Purchases)</w:t>
            </w:r>
            <w:r>
              <w:rPr>
                <w:webHidden/>
              </w:rPr>
              <w:tab/>
            </w:r>
            <w:r>
              <w:rPr>
                <w:webHidden/>
              </w:rPr>
              <w:fldChar w:fldCharType="begin"/>
            </w:r>
            <w:r>
              <w:rPr>
                <w:webHidden/>
              </w:rPr>
              <w:instrText xml:space="preserve"> PAGEREF _Toc219265041 \h </w:instrText>
            </w:r>
            <w:r>
              <w:rPr>
                <w:webHidden/>
              </w:rPr>
            </w:r>
            <w:r>
              <w:rPr>
                <w:webHidden/>
              </w:rPr>
              <w:fldChar w:fldCharType="separate"/>
            </w:r>
            <w:r w:rsidR="003B3896">
              <w:rPr>
                <w:webHidden/>
              </w:rPr>
              <w:t>26</w:t>
            </w:r>
            <w:r>
              <w:rPr>
                <w:webHidden/>
              </w:rPr>
              <w:fldChar w:fldCharType="end"/>
            </w:r>
          </w:hyperlink>
        </w:p>
        <w:p w14:paraId="38F1E221" w14:textId="7CF0C5E2" w:rsidR="00204744" w:rsidRDefault="00204744">
          <w:pPr>
            <w:pStyle w:val="TOC1"/>
            <w:rPr>
              <w:rFonts w:asciiTheme="minorHAnsi" w:eastAsiaTheme="minorEastAsia" w:hAnsiTheme="minorHAnsi" w:cstheme="minorBidi"/>
              <w:b w:val="0"/>
              <w:bCs w:val="0"/>
              <w:sz w:val="24"/>
              <w:szCs w:val="24"/>
              <w:lang w:eastAsia="en-ZA"/>
            </w:rPr>
          </w:pPr>
          <w:hyperlink w:anchor="_Toc219265042" w:history="1">
            <w:r w:rsidRPr="00E249C8">
              <w:rPr>
                <w:rStyle w:val="Hyperlink"/>
                <w:rFonts w:eastAsia="Times New Roman"/>
                <w:snapToGrid w:val="0"/>
              </w:rPr>
              <w:t>SBD 4: BIDDER’S DISCLOSURE</w:t>
            </w:r>
            <w:r>
              <w:rPr>
                <w:webHidden/>
              </w:rPr>
              <w:tab/>
            </w:r>
            <w:r>
              <w:rPr>
                <w:webHidden/>
              </w:rPr>
              <w:fldChar w:fldCharType="begin"/>
            </w:r>
            <w:r>
              <w:rPr>
                <w:webHidden/>
              </w:rPr>
              <w:instrText xml:space="preserve"> PAGEREF _Toc219265042 \h </w:instrText>
            </w:r>
            <w:r>
              <w:rPr>
                <w:webHidden/>
              </w:rPr>
            </w:r>
            <w:r>
              <w:rPr>
                <w:webHidden/>
              </w:rPr>
              <w:fldChar w:fldCharType="separate"/>
            </w:r>
            <w:r w:rsidR="003B3896">
              <w:rPr>
                <w:webHidden/>
              </w:rPr>
              <w:t>31</w:t>
            </w:r>
            <w:r>
              <w:rPr>
                <w:webHidden/>
              </w:rPr>
              <w:fldChar w:fldCharType="end"/>
            </w:r>
          </w:hyperlink>
        </w:p>
        <w:p w14:paraId="327CF03E" w14:textId="63AF87F5" w:rsidR="00204744" w:rsidRDefault="00204744">
          <w:pPr>
            <w:pStyle w:val="TOC1"/>
            <w:rPr>
              <w:rFonts w:asciiTheme="minorHAnsi" w:eastAsiaTheme="minorEastAsia" w:hAnsiTheme="minorHAnsi" w:cstheme="minorBidi"/>
              <w:b w:val="0"/>
              <w:bCs w:val="0"/>
              <w:sz w:val="24"/>
              <w:szCs w:val="24"/>
              <w:lang w:eastAsia="en-ZA"/>
            </w:rPr>
          </w:pPr>
          <w:hyperlink w:anchor="_Toc219265043" w:history="1">
            <w:r w:rsidRPr="00E249C8">
              <w:rPr>
                <w:rStyle w:val="Hyperlink"/>
                <w:rFonts w:eastAsiaTheme="majorEastAsia"/>
              </w:rPr>
              <w:t>SBD 6.1: PREFERENCE POINTS CLAIM FORM</w:t>
            </w:r>
            <w:r w:rsidRPr="00E249C8">
              <w:rPr>
                <w:rStyle w:val="Hyperlink"/>
                <w:rFonts w:eastAsia="Times New Roman"/>
                <w:snapToGrid w:val="0"/>
                <w:kern w:val="0"/>
                <w14:ligatures w14:val="none"/>
              </w:rPr>
              <w:t xml:space="preserve"> IN TERMS OF THE PREFERENTIAL PROCUREMENT REGULATIONS 2022</w:t>
            </w:r>
            <w:r>
              <w:rPr>
                <w:webHidden/>
              </w:rPr>
              <w:tab/>
            </w:r>
            <w:r>
              <w:rPr>
                <w:webHidden/>
              </w:rPr>
              <w:fldChar w:fldCharType="begin"/>
            </w:r>
            <w:r>
              <w:rPr>
                <w:webHidden/>
              </w:rPr>
              <w:instrText xml:space="preserve"> PAGEREF _Toc219265043 \h </w:instrText>
            </w:r>
            <w:r>
              <w:rPr>
                <w:webHidden/>
              </w:rPr>
            </w:r>
            <w:r>
              <w:rPr>
                <w:webHidden/>
              </w:rPr>
              <w:fldChar w:fldCharType="separate"/>
            </w:r>
            <w:r w:rsidR="003B3896">
              <w:rPr>
                <w:webHidden/>
              </w:rPr>
              <w:t>35</w:t>
            </w:r>
            <w:r>
              <w:rPr>
                <w:webHidden/>
              </w:rPr>
              <w:fldChar w:fldCharType="end"/>
            </w:r>
          </w:hyperlink>
        </w:p>
        <w:p w14:paraId="7E1955B5" w14:textId="6FA36DE1" w:rsidR="00204744" w:rsidRDefault="00204744">
          <w:pPr>
            <w:pStyle w:val="TOC1"/>
            <w:rPr>
              <w:rFonts w:asciiTheme="minorHAnsi" w:eastAsiaTheme="minorEastAsia" w:hAnsiTheme="minorHAnsi" w:cstheme="minorBidi"/>
              <w:b w:val="0"/>
              <w:bCs w:val="0"/>
              <w:sz w:val="24"/>
              <w:szCs w:val="24"/>
              <w:lang w:eastAsia="en-ZA"/>
            </w:rPr>
          </w:pPr>
          <w:hyperlink w:anchor="_Toc219265044" w:history="1">
            <w:r w:rsidRPr="00E249C8">
              <w:rPr>
                <w:rStyle w:val="Hyperlink"/>
                <w:rFonts w:eastAsia="Times New Roman"/>
                <w:snapToGrid w:val="0"/>
                <w:kern w:val="0"/>
                <w14:ligatures w14:val="none"/>
              </w:rPr>
              <w:t>80/20</w:t>
            </w:r>
            <w:r>
              <w:rPr>
                <w:webHidden/>
              </w:rPr>
              <w:tab/>
            </w:r>
            <w:r>
              <w:rPr>
                <w:webHidden/>
              </w:rPr>
              <w:fldChar w:fldCharType="begin"/>
            </w:r>
            <w:r>
              <w:rPr>
                <w:webHidden/>
              </w:rPr>
              <w:instrText xml:space="preserve"> PAGEREF _Toc219265044 \h </w:instrText>
            </w:r>
            <w:r>
              <w:rPr>
                <w:webHidden/>
              </w:rPr>
            </w:r>
            <w:r>
              <w:rPr>
                <w:webHidden/>
              </w:rPr>
              <w:fldChar w:fldCharType="separate"/>
            </w:r>
            <w:r w:rsidR="003B3896">
              <w:rPr>
                <w:webHidden/>
              </w:rPr>
              <w:t>37</w:t>
            </w:r>
            <w:r>
              <w:rPr>
                <w:webHidden/>
              </w:rPr>
              <w:fldChar w:fldCharType="end"/>
            </w:r>
          </w:hyperlink>
        </w:p>
        <w:p w14:paraId="2CFA0321" w14:textId="2ABC54D4" w:rsidR="00204744" w:rsidRDefault="00204744">
          <w:pPr>
            <w:pStyle w:val="TOC1"/>
            <w:rPr>
              <w:rFonts w:asciiTheme="minorHAnsi" w:eastAsiaTheme="minorEastAsia" w:hAnsiTheme="minorHAnsi" w:cstheme="minorBidi"/>
              <w:b w:val="0"/>
              <w:bCs w:val="0"/>
              <w:sz w:val="24"/>
              <w:szCs w:val="24"/>
              <w:lang w:eastAsia="en-ZA"/>
            </w:rPr>
          </w:pPr>
          <w:hyperlink w:anchor="_Toc219265045" w:history="1">
            <w:r w:rsidRPr="00E249C8">
              <w:rPr>
                <w:rStyle w:val="Hyperlink"/>
                <w:rFonts w:eastAsia="Times New Roman"/>
                <w:snapToGrid w:val="0"/>
                <w:kern w:val="0"/>
                <w14:ligatures w14:val="none"/>
              </w:rPr>
              <w:t>80/20</w:t>
            </w:r>
            <w:r>
              <w:rPr>
                <w:webHidden/>
              </w:rPr>
              <w:tab/>
            </w:r>
            <w:r>
              <w:rPr>
                <w:webHidden/>
              </w:rPr>
              <w:fldChar w:fldCharType="begin"/>
            </w:r>
            <w:r>
              <w:rPr>
                <w:webHidden/>
              </w:rPr>
              <w:instrText xml:space="preserve"> PAGEREF _Toc219265045 \h </w:instrText>
            </w:r>
            <w:r>
              <w:rPr>
                <w:webHidden/>
              </w:rPr>
            </w:r>
            <w:r>
              <w:rPr>
                <w:webHidden/>
              </w:rPr>
              <w:fldChar w:fldCharType="separate"/>
            </w:r>
            <w:r w:rsidR="003B3896">
              <w:rPr>
                <w:webHidden/>
              </w:rPr>
              <w:t>38</w:t>
            </w:r>
            <w:r>
              <w:rPr>
                <w:webHidden/>
              </w:rPr>
              <w:fldChar w:fldCharType="end"/>
            </w:r>
          </w:hyperlink>
        </w:p>
        <w:p w14:paraId="0E56E4EE" w14:textId="3786953C" w:rsidR="00204744" w:rsidRDefault="00204744">
          <w:pPr>
            <w:pStyle w:val="TOC1"/>
            <w:rPr>
              <w:rFonts w:asciiTheme="minorHAnsi" w:eastAsiaTheme="minorEastAsia" w:hAnsiTheme="minorHAnsi" w:cstheme="minorBidi"/>
              <w:b w:val="0"/>
              <w:bCs w:val="0"/>
              <w:sz w:val="24"/>
              <w:szCs w:val="24"/>
              <w:lang w:eastAsia="en-ZA"/>
            </w:rPr>
          </w:pPr>
          <w:hyperlink w:anchor="_Toc219265046" w:history="1">
            <w:r w:rsidRPr="00E249C8">
              <w:rPr>
                <w:rStyle w:val="Hyperlink"/>
                <w:rFonts w:eastAsia="Times New Roman"/>
                <w:snapToGrid w:val="0"/>
              </w:rPr>
              <w:t>GENERAL CONDITIONS OF CONTRACT</w:t>
            </w:r>
            <w:r>
              <w:rPr>
                <w:webHidden/>
              </w:rPr>
              <w:tab/>
            </w:r>
            <w:r>
              <w:rPr>
                <w:webHidden/>
              </w:rPr>
              <w:fldChar w:fldCharType="begin"/>
            </w:r>
            <w:r>
              <w:rPr>
                <w:webHidden/>
              </w:rPr>
              <w:instrText xml:space="preserve"> PAGEREF _Toc219265046 \h </w:instrText>
            </w:r>
            <w:r>
              <w:rPr>
                <w:webHidden/>
              </w:rPr>
            </w:r>
            <w:r>
              <w:rPr>
                <w:webHidden/>
              </w:rPr>
              <w:fldChar w:fldCharType="separate"/>
            </w:r>
            <w:r w:rsidR="003B3896">
              <w:rPr>
                <w:webHidden/>
              </w:rPr>
              <w:t>40</w:t>
            </w:r>
            <w:r>
              <w:rPr>
                <w:webHidden/>
              </w:rPr>
              <w:fldChar w:fldCharType="end"/>
            </w:r>
          </w:hyperlink>
        </w:p>
        <w:p w14:paraId="173D399F" w14:textId="36992D11" w:rsidR="001E7C4A" w:rsidRPr="00E02C1E" w:rsidRDefault="00C94A0E" w:rsidP="00E02C1E">
          <w:pPr>
            <w:spacing w:line="240" w:lineRule="auto"/>
            <w:contextualSpacing/>
            <w:rPr>
              <w:rFonts w:ascii="Arial" w:hAnsi="Arial" w:cs="Arial"/>
            </w:rPr>
          </w:pPr>
          <w:r w:rsidRPr="007B54B1">
            <w:rPr>
              <w:rFonts w:ascii="Arial" w:hAnsi="Arial" w:cs="Arial"/>
              <w:b/>
              <w:bCs/>
              <w:noProof/>
              <w:sz w:val="22"/>
              <w:szCs w:val="22"/>
            </w:rPr>
            <w:fldChar w:fldCharType="end"/>
          </w:r>
        </w:p>
      </w:sdtContent>
    </w:sdt>
    <w:p w14:paraId="479FF31F" w14:textId="77777777" w:rsidR="00D6531C" w:rsidRDefault="00D6531C" w:rsidP="00B74757">
      <w:pPr>
        <w:spacing w:line="360" w:lineRule="auto"/>
        <w:contextualSpacing/>
        <w:rPr>
          <w:rFonts w:ascii="Arial" w:hAnsi="Arial" w:cs="Arial"/>
          <w:b/>
          <w:bCs/>
        </w:rPr>
      </w:pPr>
    </w:p>
    <w:p w14:paraId="7396E688" w14:textId="77777777" w:rsidR="00E02C1E" w:rsidRDefault="00E02C1E" w:rsidP="00B74757">
      <w:pPr>
        <w:spacing w:line="360" w:lineRule="auto"/>
        <w:contextualSpacing/>
        <w:rPr>
          <w:rFonts w:ascii="Arial" w:hAnsi="Arial" w:cs="Arial"/>
          <w:b/>
          <w:bCs/>
        </w:rPr>
      </w:pPr>
    </w:p>
    <w:p w14:paraId="2C1B9AA1" w14:textId="77777777" w:rsidR="00E02C1E" w:rsidRDefault="00E02C1E" w:rsidP="00B74757">
      <w:pPr>
        <w:spacing w:line="360" w:lineRule="auto"/>
        <w:contextualSpacing/>
        <w:rPr>
          <w:rFonts w:ascii="Arial" w:hAnsi="Arial" w:cs="Arial"/>
          <w:b/>
          <w:bCs/>
        </w:rPr>
      </w:pPr>
    </w:p>
    <w:p w14:paraId="5BCBB227" w14:textId="77777777" w:rsidR="00E02C1E" w:rsidRDefault="00E02C1E" w:rsidP="00B74757">
      <w:pPr>
        <w:spacing w:line="360" w:lineRule="auto"/>
        <w:contextualSpacing/>
        <w:rPr>
          <w:rFonts w:ascii="Arial" w:hAnsi="Arial" w:cs="Arial"/>
          <w:b/>
          <w:bCs/>
        </w:rPr>
      </w:pPr>
    </w:p>
    <w:p w14:paraId="7E00A357" w14:textId="77777777" w:rsidR="00E02C1E" w:rsidRDefault="00E02C1E" w:rsidP="00B74757">
      <w:pPr>
        <w:spacing w:line="360" w:lineRule="auto"/>
        <w:contextualSpacing/>
        <w:rPr>
          <w:rFonts w:ascii="Arial" w:hAnsi="Arial" w:cs="Arial"/>
          <w:b/>
          <w:bCs/>
        </w:rPr>
      </w:pPr>
    </w:p>
    <w:p w14:paraId="523334F3" w14:textId="77777777" w:rsidR="00E02C1E" w:rsidRDefault="00E02C1E" w:rsidP="00B74757">
      <w:pPr>
        <w:spacing w:line="360" w:lineRule="auto"/>
        <w:contextualSpacing/>
        <w:rPr>
          <w:rFonts w:ascii="Arial" w:hAnsi="Arial" w:cs="Arial"/>
          <w:b/>
          <w:bCs/>
        </w:rPr>
      </w:pPr>
    </w:p>
    <w:p w14:paraId="7030D25C" w14:textId="77777777" w:rsidR="00E02C1E" w:rsidRDefault="00E02C1E" w:rsidP="00B74757">
      <w:pPr>
        <w:spacing w:line="360" w:lineRule="auto"/>
        <w:contextualSpacing/>
        <w:rPr>
          <w:rFonts w:ascii="Arial" w:hAnsi="Arial" w:cs="Arial"/>
          <w:b/>
          <w:bCs/>
        </w:rPr>
      </w:pPr>
    </w:p>
    <w:p w14:paraId="3C1D7DFF" w14:textId="77777777" w:rsidR="00E02C1E" w:rsidRDefault="00E02C1E" w:rsidP="00B74757">
      <w:pPr>
        <w:spacing w:line="360" w:lineRule="auto"/>
        <w:contextualSpacing/>
        <w:rPr>
          <w:rFonts w:ascii="Arial" w:hAnsi="Arial" w:cs="Arial"/>
          <w:b/>
          <w:bCs/>
        </w:rPr>
      </w:pPr>
    </w:p>
    <w:p w14:paraId="4915162D" w14:textId="77777777" w:rsidR="00E02C1E" w:rsidRDefault="00E02C1E" w:rsidP="00B74757">
      <w:pPr>
        <w:spacing w:line="360" w:lineRule="auto"/>
        <w:contextualSpacing/>
        <w:rPr>
          <w:rFonts w:ascii="Arial" w:hAnsi="Arial" w:cs="Arial"/>
          <w:b/>
          <w:bCs/>
        </w:rPr>
      </w:pPr>
    </w:p>
    <w:p w14:paraId="5E681C3E" w14:textId="77777777" w:rsidR="002D0F66" w:rsidRDefault="002D0F66" w:rsidP="00B74757">
      <w:pPr>
        <w:spacing w:line="360" w:lineRule="auto"/>
        <w:contextualSpacing/>
        <w:rPr>
          <w:rFonts w:ascii="Arial" w:hAnsi="Arial" w:cs="Arial"/>
          <w:b/>
          <w:bCs/>
        </w:rPr>
      </w:pPr>
    </w:p>
    <w:p w14:paraId="3EB2EC31" w14:textId="77777777" w:rsidR="00E02C1E" w:rsidRDefault="00E02C1E" w:rsidP="00B74757">
      <w:pPr>
        <w:spacing w:line="360" w:lineRule="auto"/>
        <w:contextualSpacing/>
        <w:rPr>
          <w:rFonts w:ascii="Arial" w:hAnsi="Arial" w:cs="Arial"/>
          <w:b/>
          <w:bCs/>
        </w:rPr>
      </w:pPr>
    </w:p>
    <w:p w14:paraId="54AF9E52" w14:textId="77777777" w:rsidR="00E02C1E" w:rsidRDefault="00E02C1E" w:rsidP="00B74757">
      <w:pPr>
        <w:spacing w:line="360" w:lineRule="auto"/>
        <w:contextualSpacing/>
        <w:rPr>
          <w:rFonts w:ascii="Arial" w:hAnsi="Arial" w:cs="Arial"/>
          <w:b/>
          <w:bCs/>
        </w:rPr>
      </w:pPr>
    </w:p>
    <w:p w14:paraId="79F5333E" w14:textId="77777777" w:rsidR="00566643" w:rsidRPr="007B54B1" w:rsidRDefault="00566643" w:rsidP="009B6257">
      <w:pPr>
        <w:shd w:val="clear" w:color="auto" w:fill="002060"/>
        <w:spacing w:line="360" w:lineRule="auto"/>
        <w:jc w:val="center"/>
        <w:rPr>
          <w:rFonts w:ascii="Arial" w:hAnsi="Arial" w:cs="Arial"/>
          <w:b/>
          <w:snapToGrid w:val="0"/>
          <w:sz w:val="22"/>
          <w:szCs w:val="22"/>
        </w:rPr>
      </w:pPr>
      <w:r w:rsidRPr="007B54B1">
        <w:rPr>
          <w:rFonts w:ascii="Arial" w:hAnsi="Arial" w:cs="Arial"/>
          <w:b/>
          <w:snapToGrid w:val="0"/>
          <w:sz w:val="22"/>
          <w:szCs w:val="22"/>
        </w:rPr>
        <w:lastRenderedPageBreak/>
        <w:t>BIDDING STRUCTURE</w:t>
      </w:r>
    </w:p>
    <w:tbl>
      <w:tblPr>
        <w:tblStyle w:val="TableGrid21"/>
        <w:tblW w:w="10031" w:type="dxa"/>
        <w:tblInd w:w="-113" w:type="dxa"/>
        <w:tblLook w:val="04A0" w:firstRow="1" w:lastRow="0" w:firstColumn="1" w:lastColumn="0" w:noHBand="0" w:noVBand="1"/>
      </w:tblPr>
      <w:tblGrid>
        <w:gridCol w:w="3148"/>
        <w:gridCol w:w="6883"/>
      </w:tblGrid>
      <w:tr w:rsidR="00566643" w:rsidRPr="007B54B1" w14:paraId="16D119AA" w14:textId="77777777" w:rsidTr="00C26EDE">
        <w:tc>
          <w:tcPr>
            <w:tcW w:w="10031" w:type="dxa"/>
            <w:gridSpan w:val="2"/>
            <w:shd w:val="clear" w:color="auto" w:fill="E8E8E8" w:themeFill="background2"/>
          </w:tcPr>
          <w:p w14:paraId="4EBBD46C"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Indicate the type of Bidding/Tendering Structure by marking with an ‘X’</w:t>
            </w:r>
          </w:p>
        </w:tc>
      </w:tr>
      <w:tr w:rsidR="00566643" w:rsidRPr="007B54B1" w14:paraId="6F36F71C" w14:textId="77777777" w:rsidTr="00C26EDE">
        <w:tc>
          <w:tcPr>
            <w:tcW w:w="3148" w:type="dxa"/>
          </w:tcPr>
          <w:p w14:paraId="6ED24DD8"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Individual Bidder</w:t>
            </w:r>
            <w:r w:rsidRPr="007B54B1">
              <w:rPr>
                <w:rFonts w:ascii="Arial" w:hAnsi="Arial" w:cs="Arial"/>
                <w:b/>
                <w:snapToGrid w:val="0"/>
                <w:lang w:val="en-ZA"/>
              </w:rPr>
              <w:tab/>
            </w:r>
          </w:p>
        </w:tc>
        <w:tc>
          <w:tcPr>
            <w:tcW w:w="6883" w:type="dxa"/>
          </w:tcPr>
          <w:p w14:paraId="1501556D"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78A62940" w14:textId="77777777" w:rsidTr="00C26EDE">
        <w:tc>
          <w:tcPr>
            <w:tcW w:w="3148" w:type="dxa"/>
          </w:tcPr>
          <w:p w14:paraId="2AB2D613"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Joint Venture</w:t>
            </w:r>
            <w:r w:rsidRPr="007B54B1">
              <w:rPr>
                <w:rFonts w:ascii="Arial" w:hAnsi="Arial" w:cs="Arial"/>
                <w:b/>
                <w:snapToGrid w:val="0"/>
                <w:lang w:val="en-ZA"/>
              </w:rPr>
              <w:tab/>
            </w:r>
          </w:p>
        </w:tc>
        <w:tc>
          <w:tcPr>
            <w:tcW w:w="6883" w:type="dxa"/>
          </w:tcPr>
          <w:p w14:paraId="29CB55C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0E5BCEDA" w14:textId="77777777" w:rsidTr="00C26EDE">
        <w:tc>
          <w:tcPr>
            <w:tcW w:w="3148" w:type="dxa"/>
          </w:tcPr>
          <w:p w14:paraId="19896F6B"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Consortium</w:t>
            </w:r>
            <w:r w:rsidRPr="007B54B1">
              <w:rPr>
                <w:rFonts w:ascii="Arial" w:hAnsi="Arial" w:cs="Arial"/>
                <w:b/>
                <w:snapToGrid w:val="0"/>
                <w:lang w:val="en-ZA"/>
              </w:rPr>
              <w:tab/>
            </w:r>
          </w:p>
        </w:tc>
        <w:tc>
          <w:tcPr>
            <w:tcW w:w="6883" w:type="dxa"/>
          </w:tcPr>
          <w:p w14:paraId="4884166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5500BA31" w14:textId="77777777" w:rsidTr="00C26EDE">
        <w:trPr>
          <w:trHeight w:val="73"/>
        </w:trPr>
        <w:tc>
          <w:tcPr>
            <w:tcW w:w="3148" w:type="dxa"/>
          </w:tcPr>
          <w:p w14:paraId="731B3079"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With Sub-Contractors</w:t>
            </w:r>
          </w:p>
        </w:tc>
        <w:tc>
          <w:tcPr>
            <w:tcW w:w="6883" w:type="dxa"/>
          </w:tcPr>
          <w:p w14:paraId="751F836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7FA26FC5" w14:textId="77777777" w:rsidTr="00C26EDE">
        <w:tc>
          <w:tcPr>
            <w:tcW w:w="3148" w:type="dxa"/>
          </w:tcPr>
          <w:p w14:paraId="17F3D76C"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Other</w:t>
            </w:r>
            <w:r w:rsidRPr="007B54B1">
              <w:rPr>
                <w:rFonts w:ascii="Arial" w:hAnsi="Arial" w:cs="Arial"/>
                <w:b/>
                <w:snapToGrid w:val="0"/>
                <w:lang w:val="en-ZA"/>
              </w:rPr>
              <w:tab/>
            </w:r>
          </w:p>
        </w:tc>
        <w:tc>
          <w:tcPr>
            <w:tcW w:w="6883" w:type="dxa"/>
          </w:tcPr>
          <w:p w14:paraId="009C1A1D"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3E6C288B" w14:textId="77777777" w:rsidTr="00C26EDE">
        <w:tc>
          <w:tcPr>
            <w:tcW w:w="10031" w:type="dxa"/>
            <w:gridSpan w:val="2"/>
            <w:shd w:val="clear" w:color="auto" w:fill="E8E8E8" w:themeFill="background2"/>
          </w:tcPr>
          <w:p w14:paraId="15A6E356"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If Individual:</w:t>
            </w:r>
            <w:r w:rsidRPr="007B54B1">
              <w:rPr>
                <w:rFonts w:ascii="Arial" w:hAnsi="Arial" w:cs="Arial"/>
                <w:b/>
                <w:snapToGrid w:val="0"/>
                <w:lang w:val="en-ZA"/>
              </w:rPr>
              <w:tab/>
            </w:r>
          </w:p>
        </w:tc>
      </w:tr>
      <w:tr w:rsidR="00566643" w:rsidRPr="007B54B1" w14:paraId="046168CA" w14:textId="77777777" w:rsidTr="00C26EDE">
        <w:tc>
          <w:tcPr>
            <w:tcW w:w="3148" w:type="dxa"/>
          </w:tcPr>
          <w:p w14:paraId="565C2F37"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Name of Bidder</w:t>
            </w:r>
            <w:r w:rsidRPr="007B54B1">
              <w:rPr>
                <w:rFonts w:ascii="Arial" w:hAnsi="Arial" w:cs="Arial"/>
                <w:b/>
                <w:snapToGrid w:val="0"/>
                <w:lang w:val="en-ZA"/>
              </w:rPr>
              <w:tab/>
            </w:r>
          </w:p>
        </w:tc>
        <w:tc>
          <w:tcPr>
            <w:tcW w:w="6883" w:type="dxa"/>
          </w:tcPr>
          <w:p w14:paraId="298C3F3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6F229682" w14:textId="77777777" w:rsidTr="00C26EDE">
        <w:tc>
          <w:tcPr>
            <w:tcW w:w="3148" w:type="dxa"/>
          </w:tcPr>
          <w:p w14:paraId="27FDB80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Registration Number</w:t>
            </w:r>
          </w:p>
        </w:tc>
        <w:tc>
          <w:tcPr>
            <w:tcW w:w="6883" w:type="dxa"/>
          </w:tcPr>
          <w:p w14:paraId="4B8958DB"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4F53F975" w14:textId="77777777" w:rsidTr="00C26EDE">
        <w:tc>
          <w:tcPr>
            <w:tcW w:w="3148" w:type="dxa"/>
          </w:tcPr>
          <w:p w14:paraId="1CF4E7F9"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VAT Registration Number</w:t>
            </w:r>
          </w:p>
        </w:tc>
        <w:tc>
          <w:tcPr>
            <w:tcW w:w="6883" w:type="dxa"/>
          </w:tcPr>
          <w:p w14:paraId="7A7400EA"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0ED3452A" w14:textId="77777777" w:rsidTr="00C26EDE">
        <w:tc>
          <w:tcPr>
            <w:tcW w:w="3148" w:type="dxa"/>
          </w:tcPr>
          <w:p w14:paraId="6395DF6F"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Contact Person</w:t>
            </w:r>
            <w:r w:rsidRPr="007B54B1">
              <w:rPr>
                <w:rFonts w:ascii="Arial" w:hAnsi="Arial" w:cs="Arial"/>
                <w:b/>
                <w:snapToGrid w:val="0"/>
                <w:lang w:val="en-ZA"/>
              </w:rPr>
              <w:tab/>
            </w:r>
          </w:p>
        </w:tc>
        <w:tc>
          <w:tcPr>
            <w:tcW w:w="6883" w:type="dxa"/>
          </w:tcPr>
          <w:p w14:paraId="07A98EAD"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5A2D2B5E" w14:textId="77777777" w:rsidTr="00C26EDE">
        <w:tc>
          <w:tcPr>
            <w:tcW w:w="3148" w:type="dxa"/>
          </w:tcPr>
          <w:p w14:paraId="5A110637"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Telephone Number</w:t>
            </w:r>
          </w:p>
        </w:tc>
        <w:tc>
          <w:tcPr>
            <w:tcW w:w="6883" w:type="dxa"/>
          </w:tcPr>
          <w:p w14:paraId="5A28616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49C264EF" w14:textId="77777777" w:rsidTr="00C26EDE">
        <w:tc>
          <w:tcPr>
            <w:tcW w:w="3148" w:type="dxa"/>
          </w:tcPr>
          <w:p w14:paraId="11E5A086"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Fax Number</w:t>
            </w:r>
            <w:r w:rsidRPr="007B54B1">
              <w:rPr>
                <w:rFonts w:ascii="Arial" w:hAnsi="Arial" w:cs="Arial"/>
                <w:b/>
                <w:snapToGrid w:val="0"/>
                <w:lang w:val="en-ZA"/>
              </w:rPr>
              <w:tab/>
            </w:r>
          </w:p>
        </w:tc>
        <w:tc>
          <w:tcPr>
            <w:tcW w:w="6883" w:type="dxa"/>
          </w:tcPr>
          <w:p w14:paraId="314BF352"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1E524956" w14:textId="77777777" w:rsidTr="00C26EDE">
        <w:tc>
          <w:tcPr>
            <w:tcW w:w="3148" w:type="dxa"/>
          </w:tcPr>
          <w:p w14:paraId="41A6FDFD"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Cell Number(s)</w:t>
            </w:r>
          </w:p>
        </w:tc>
        <w:tc>
          <w:tcPr>
            <w:tcW w:w="6883" w:type="dxa"/>
          </w:tcPr>
          <w:p w14:paraId="3E6AB298"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7DEE363A" w14:textId="77777777" w:rsidTr="00C26EDE">
        <w:tc>
          <w:tcPr>
            <w:tcW w:w="3148" w:type="dxa"/>
          </w:tcPr>
          <w:p w14:paraId="55D43318"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E-mail Address</w:t>
            </w:r>
            <w:r w:rsidRPr="007B54B1">
              <w:rPr>
                <w:rFonts w:ascii="Arial" w:hAnsi="Arial" w:cs="Arial"/>
                <w:b/>
                <w:snapToGrid w:val="0"/>
                <w:lang w:val="en-ZA"/>
              </w:rPr>
              <w:tab/>
            </w:r>
          </w:p>
        </w:tc>
        <w:tc>
          <w:tcPr>
            <w:tcW w:w="6883" w:type="dxa"/>
          </w:tcPr>
          <w:p w14:paraId="48B90B2A"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62C64928" w14:textId="77777777" w:rsidTr="00C26EDE">
        <w:tc>
          <w:tcPr>
            <w:tcW w:w="3148" w:type="dxa"/>
          </w:tcPr>
          <w:p w14:paraId="36A3457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Postal Address</w:t>
            </w:r>
            <w:r w:rsidRPr="007B54B1">
              <w:rPr>
                <w:rFonts w:ascii="Arial" w:hAnsi="Arial" w:cs="Arial"/>
                <w:b/>
                <w:snapToGrid w:val="0"/>
                <w:lang w:val="en-ZA"/>
              </w:rPr>
              <w:tab/>
            </w:r>
          </w:p>
        </w:tc>
        <w:tc>
          <w:tcPr>
            <w:tcW w:w="6883" w:type="dxa"/>
          </w:tcPr>
          <w:p w14:paraId="30AC730B"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7C038410" w14:textId="77777777" w:rsidTr="00C26EDE">
        <w:tc>
          <w:tcPr>
            <w:tcW w:w="3148" w:type="dxa"/>
          </w:tcPr>
          <w:p w14:paraId="6BF16D67"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Physical Address</w:t>
            </w:r>
            <w:r w:rsidRPr="007B54B1">
              <w:rPr>
                <w:rFonts w:ascii="Arial" w:hAnsi="Arial" w:cs="Arial"/>
                <w:b/>
                <w:snapToGrid w:val="0"/>
                <w:lang w:val="en-ZA"/>
              </w:rPr>
              <w:tab/>
            </w:r>
          </w:p>
        </w:tc>
        <w:tc>
          <w:tcPr>
            <w:tcW w:w="6883" w:type="dxa"/>
          </w:tcPr>
          <w:p w14:paraId="27FEFB82"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2AC6CB5F" w14:textId="77777777" w:rsidTr="00C26EDE">
        <w:tc>
          <w:tcPr>
            <w:tcW w:w="10031" w:type="dxa"/>
            <w:gridSpan w:val="2"/>
            <w:shd w:val="clear" w:color="auto" w:fill="E8E8E8" w:themeFill="background2"/>
          </w:tcPr>
          <w:p w14:paraId="2DEE51D9"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If Joint Venture or Consortium, indicate the name/s of the partners:</w:t>
            </w:r>
            <w:r w:rsidRPr="007B54B1">
              <w:rPr>
                <w:rFonts w:ascii="Arial" w:hAnsi="Arial" w:cs="Arial"/>
                <w:b/>
                <w:snapToGrid w:val="0"/>
                <w:lang w:val="en-ZA"/>
              </w:rPr>
              <w:tab/>
            </w:r>
          </w:p>
        </w:tc>
      </w:tr>
      <w:tr w:rsidR="00566643" w:rsidRPr="007B54B1" w14:paraId="5CC05526" w14:textId="77777777" w:rsidTr="00C26EDE">
        <w:tc>
          <w:tcPr>
            <w:tcW w:w="3148" w:type="dxa"/>
          </w:tcPr>
          <w:p w14:paraId="2774D7AD"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Company Name</w:t>
            </w:r>
            <w:r w:rsidRPr="007B54B1">
              <w:rPr>
                <w:rFonts w:ascii="Arial" w:hAnsi="Arial" w:cs="Arial"/>
                <w:b/>
                <w:snapToGrid w:val="0"/>
                <w:lang w:val="en-ZA"/>
              </w:rPr>
              <w:tab/>
            </w:r>
          </w:p>
        </w:tc>
        <w:tc>
          <w:tcPr>
            <w:tcW w:w="6883" w:type="dxa"/>
          </w:tcPr>
          <w:p w14:paraId="4882CB5C"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52C1AB6C" w14:textId="77777777" w:rsidTr="00C26EDE">
        <w:tc>
          <w:tcPr>
            <w:tcW w:w="3148" w:type="dxa"/>
          </w:tcPr>
          <w:p w14:paraId="598F6CA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Registration Number</w:t>
            </w:r>
          </w:p>
        </w:tc>
        <w:tc>
          <w:tcPr>
            <w:tcW w:w="6883" w:type="dxa"/>
          </w:tcPr>
          <w:p w14:paraId="6E47C79C"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46591FA6" w14:textId="77777777" w:rsidTr="00C26EDE">
        <w:tc>
          <w:tcPr>
            <w:tcW w:w="3148" w:type="dxa"/>
          </w:tcPr>
          <w:p w14:paraId="6ADA42E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VAT Registration Number</w:t>
            </w:r>
          </w:p>
        </w:tc>
        <w:tc>
          <w:tcPr>
            <w:tcW w:w="6883" w:type="dxa"/>
          </w:tcPr>
          <w:p w14:paraId="52454446"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4DAC931A" w14:textId="77777777" w:rsidTr="00C26EDE">
        <w:tc>
          <w:tcPr>
            <w:tcW w:w="3148" w:type="dxa"/>
          </w:tcPr>
          <w:p w14:paraId="6420048F"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Contact Person</w:t>
            </w:r>
            <w:r w:rsidRPr="007B54B1">
              <w:rPr>
                <w:rFonts w:ascii="Arial" w:hAnsi="Arial" w:cs="Arial"/>
                <w:b/>
                <w:snapToGrid w:val="0"/>
                <w:lang w:val="en-ZA"/>
              </w:rPr>
              <w:tab/>
            </w:r>
          </w:p>
        </w:tc>
        <w:tc>
          <w:tcPr>
            <w:tcW w:w="6883" w:type="dxa"/>
          </w:tcPr>
          <w:p w14:paraId="3B5BD950"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00925C26" w14:textId="77777777" w:rsidTr="00C26EDE">
        <w:tc>
          <w:tcPr>
            <w:tcW w:w="3148" w:type="dxa"/>
          </w:tcPr>
          <w:p w14:paraId="7094196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Telephone Number</w:t>
            </w:r>
          </w:p>
        </w:tc>
        <w:tc>
          <w:tcPr>
            <w:tcW w:w="6883" w:type="dxa"/>
          </w:tcPr>
          <w:p w14:paraId="7C9F266F"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4169247A" w14:textId="77777777" w:rsidTr="00C26EDE">
        <w:tc>
          <w:tcPr>
            <w:tcW w:w="3148" w:type="dxa"/>
          </w:tcPr>
          <w:p w14:paraId="09E5DFF8"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E-mail Address</w:t>
            </w:r>
            <w:r w:rsidRPr="007B54B1">
              <w:rPr>
                <w:rFonts w:ascii="Arial" w:hAnsi="Arial" w:cs="Arial"/>
                <w:b/>
                <w:snapToGrid w:val="0"/>
                <w:lang w:val="en-ZA"/>
              </w:rPr>
              <w:tab/>
            </w:r>
          </w:p>
        </w:tc>
        <w:tc>
          <w:tcPr>
            <w:tcW w:w="6883" w:type="dxa"/>
          </w:tcPr>
          <w:p w14:paraId="52CDEF7B"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33701A78" w14:textId="77777777" w:rsidTr="00C26EDE">
        <w:tc>
          <w:tcPr>
            <w:tcW w:w="3148" w:type="dxa"/>
          </w:tcPr>
          <w:p w14:paraId="79A935EE"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Fax Number</w:t>
            </w:r>
            <w:r w:rsidRPr="007B54B1">
              <w:rPr>
                <w:rFonts w:ascii="Arial" w:hAnsi="Arial" w:cs="Arial"/>
                <w:b/>
                <w:snapToGrid w:val="0"/>
                <w:lang w:val="en-ZA"/>
              </w:rPr>
              <w:tab/>
            </w:r>
          </w:p>
        </w:tc>
        <w:tc>
          <w:tcPr>
            <w:tcW w:w="6883" w:type="dxa"/>
          </w:tcPr>
          <w:p w14:paraId="6B86F4F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1407267D" w14:textId="77777777" w:rsidTr="00C26EDE">
        <w:tc>
          <w:tcPr>
            <w:tcW w:w="3148" w:type="dxa"/>
          </w:tcPr>
          <w:p w14:paraId="6EB441BC"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Postal Address</w:t>
            </w:r>
            <w:r w:rsidRPr="007B54B1">
              <w:rPr>
                <w:rFonts w:ascii="Arial" w:hAnsi="Arial" w:cs="Arial"/>
                <w:b/>
                <w:snapToGrid w:val="0"/>
                <w:lang w:val="en-ZA"/>
              </w:rPr>
              <w:tab/>
            </w:r>
          </w:p>
        </w:tc>
        <w:tc>
          <w:tcPr>
            <w:tcW w:w="6883" w:type="dxa"/>
          </w:tcPr>
          <w:p w14:paraId="144AC8D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03665E5D" w14:textId="77777777" w:rsidTr="00C26EDE">
        <w:tc>
          <w:tcPr>
            <w:tcW w:w="3148" w:type="dxa"/>
          </w:tcPr>
          <w:p w14:paraId="715C4919"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Physical Address</w:t>
            </w:r>
            <w:r w:rsidRPr="007B54B1">
              <w:rPr>
                <w:rFonts w:ascii="Arial" w:hAnsi="Arial" w:cs="Arial"/>
                <w:b/>
                <w:snapToGrid w:val="0"/>
                <w:lang w:val="en-ZA"/>
              </w:rPr>
              <w:tab/>
            </w:r>
          </w:p>
        </w:tc>
        <w:tc>
          <w:tcPr>
            <w:tcW w:w="6883" w:type="dxa"/>
          </w:tcPr>
          <w:p w14:paraId="7C6D2D0E"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bl>
    <w:p w14:paraId="093EB509" w14:textId="77777777" w:rsidR="00566643" w:rsidRPr="007B54B1" w:rsidRDefault="00566643" w:rsidP="00566643">
      <w:pPr>
        <w:spacing w:line="360" w:lineRule="auto"/>
        <w:jc w:val="center"/>
        <w:rPr>
          <w:rFonts w:ascii="Arial" w:hAnsi="Arial" w:cs="Arial"/>
          <w:b/>
          <w:snapToGrid w:val="0"/>
          <w:sz w:val="22"/>
          <w:szCs w:val="22"/>
        </w:rPr>
      </w:pPr>
    </w:p>
    <w:p w14:paraId="45B3C3EE" w14:textId="77777777" w:rsidR="00566643" w:rsidRPr="007B54B1" w:rsidRDefault="00566643" w:rsidP="00566643">
      <w:pPr>
        <w:spacing w:line="360" w:lineRule="auto"/>
        <w:jc w:val="center"/>
        <w:rPr>
          <w:rFonts w:ascii="Arial" w:eastAsia="MS Mincho" w:hAnsi="Arial" w:cs="Arial"/>
          <w:b/>
          <w:bCs/>
          <w:sz w:val="22"/>
          <w:szCs w:val="22"/>
        </w:rPr>
      </w:pPr>
    </w:p>
    <w:p w14:paraId="03CD6DC6" w14:textId="77777777" w:rsidR="00AB5506" w:rsidRPr="007B54B1" w:rsidRDefault="00AB5506" w:rsidP="00566643">
      <w:pPr>
        <w:spacing w:line="360" w:lineRule="auto"/>
        <w:jc w:val="center"/>
        <w:rPr>
          <w:rFonts w:ascii="Arial" w:eastAsia="MS Mincho" w:hAnsi="Arial" w:cs="Arial"/>
          <w:b/>
          <w:bCs/>
          <w:sz w:val="22"/>
          <w:szCs w:val="22"/>
        </w:rPr>
      </w:pPr>
    </w:p>
    <w:p w14:paraId="7AF8EB4A" w14:textId="77777777" w:rsidR="00E35811" w:rsidRPr="007B54B1" w:rsidRDefault="00E35811" w:rsidP="00566643">
      <w:pPr>
        <w:spacing w:line="360" w:lineRule="auto"/>
        <w:jc w:val="center"/>
        <w:rPr>
          <w:rFonts w:ascii="Arial" w:eastAsia="MS Mincho" w:hAnsi="Arial" w:cs="Arial"/>
          <w:b/>
          <w:bCs/>
          <w:sz w:val="22"/>
          <w:szCs w:val="22"/>
        </w:rPr>
      </w:pPr>
    </w:p>
    <w:p w14:paraId="2E29FBBE" w14:textId="77777777" w:rsidR="00566643" w:rsidRPr="007B54B1" w:rsidRDefault="00C35A57" w:rsidP="00C35A57">
      <w:pPr>
        <w:shd w:val="clear" w:color="auto" w:fill="002060"/>
        <w:spacing w:after="0" w:line="360" w:lineRule="auto"/>
        <w:jc w:val="center"/>
        <w:rPr>
          <w:rFonts w:ascii="Arial" w:hAnsi="Arial" w:cs="Arial"/>
          <w:sz w:val="22"/>
          <w:szCs w:val="22"/>
        </w:rPr>
      </w:pPr>
      <w:r w:rsidRPr="007B54B1">
        <w:rPr>
          <w:rFonts w:ascii="Arial" w:hAnsi="Arial" w:cs="Arial"/>
          <w:b/>
          <w:kern w:val="28"/>
          <w:sz w:val="22"/>
          <w:szCs w:val="22"/>
        </w:rPr>
        <w:lastRenderedPageBreak/>
        <w:t>IMPORTANT NOTICE</w:t>
      </w:r>
    </w:p>
    <w:p w14:paraId="1BAB6205" w14:textId="12C44D6C" w:rsidR="00566643" w:rsidRPr="007B54B1" w:rsidRDefault="00566643" w:rsidP="00566643">
      <w:pPr>
        <w:spacing w:before="120" w:after="120" w:line="360" w:lineRule="auto"/>
        <w:jc w:val="both"/>
        <w:rPr>
          <w:rFonts w:ascii="Arial" w:hAnsi="Arial" w:cs="Arial"/>
          <w:sz w:val="22"/>
          <w:szCs w:val="22"/>
        </w:rPr>
      </w:pPr>
      <w:r w:rsidRPr="007B54B1">
        <w:rPr>
          <w:rFonts w:ascii="Arial" w:hAnsi="Arial" w:cs="Arial"/>
          <w:sz w:val="22"/>
          <w:szCs w:val="22"/>
        </w:rPr>
        <w:t xml:space="preserve">The information contained herein, is given without any liability whatsoever to Air Traffic &amp; Navigation Services Company Limited (ATNS) and no representation or warranty, express or implied, is made as to the accuracy, completeness, or thoroughness of the content of this Request for </w:t>
      </w:r>
      <w:r w:rsidR="009F08F0">
        <w:rPr>
          <w:rFonts w:ascii="Arial" w:hAnsi="Arial" w:cs="Arial"/>
          <w:sz w:val="22"/>
          <w:szCs w:val="22"/>
        </w:rPr>
        <w:t>Quotation</w:t>
      </w:r>
      <w:r w:rsidR="009F08F0" w:rsidRPr="007B54B1">
        <w:rPr>
          <w:rFonts w:ascii="Arial" w:hAnsi="Arial" w:cs="Arial"/>
          <w:sz w:val="22"/>
          <w:szCs w:val="22"/>
        </w:rPr>
        <w:t xml:space="preserve"> </w:t>
      </w:r>
      <w:r w:rsidRPr="007B54B1">
        <w:rPr>
          <w:rFonts w:ascii="Arial" w:hAnsi="Arial" w:cs="Arial"/>
          <w:sz w:val="22"/>
          <w:szCs w:val="22"/>
        </w:rPr>
        <w:t>(RF</w:t>
      </w:r>
      <w:r w:rsidR="00D6531C">
        <w:rPr>
          <w:rFonts w:ascii="Arial" w:hAnsi="Arial" w:cs="Arial"/>
          <w:sz w:val="22"/>
          <w:szCs w:val="22"/>
        </w:rPr>
        <w:t>Q</w:t>
      </w:r>
      <w:r w:rsidRPr="007B54B1">
        <w:rPr>
          <w:rFonts w:ascii="Arial" w:hAnsi="Arial" w:cs="Arial"/>
          <w:sz w:val="22"/>
          <w:szCs w:val="22"/>
        </w:rPr>
        <w:t>).</w:t>
      </w:r>
    </w:p>
    <w:p w14:paraId="18DC23EC" w14:textId="77777777" w:rsidR="009B6257" w:rsidRPr="007B54B1" w:rsidRDefault="009B6257" w:rsidP="00566643">
      <w:pPr>
        <w:spacing w:before="120" w:after="120" w:line="360" w:lineRule="auto"/>
        <w:jc w:val="both"/>
        <w:rPr>
          <w:rFonts w:ascii="Arial" w:hAnsi="Arial" w:cs="Arial"/>
          <w:sz w:val="22"/>
          <w:szCs w:val="22"/>
        </w:rPr>
      </w:pPr>
    </w:p>
    <w:p w14:paraId="505AE0DC" w14:textId="4BF9ADBA" w:rsidR="00566643" w:rsidRPr="007B54B1" w:rsidRDefault="00566643" w:rsidP="00566643">
      <w:pPr>
        <w:spacing w:before="120" w:after="120" w:line="360" w:lineRule="auto"/>
        <w:jc w:val="both"/>
        <w:rPr>
          <w:rFonts w:ascii="Arial" w:hAnsi="Arial" w:cs="Arial"/>
          <w:sz w:val="22"/>
          <w:szCs w:val="22"/>
        </w:rPr>
      </w:pPr>
      <w:r w:rsidRPr="007B54B1">
        <w:rPr>
          <w:rFonts w:ascii="Arial" w:hAnsi="Arial" w:cs="Arial"/>
          <w:sz w:val="22"/>
          <w:szCs w:val="22"/>
        </w:rPr>
        <w:t>This RF</w:t>
      </w:r>
      <w:r w:rsidR="00D6531C">
        <w:rPr>
          <w:rFonts w:ascii="Arial" w:hAnsi="Arial" w:cs="Arial"/>
          <w:sz w:val="22"/>
          <w:szCs w:val="22"/>
        </w:rPr>
        <w:t>Q</w:t>
      </w:r>
      <w:r w:rsidRPr="007B54B1">
        <w:rPr>
          <w:rFonts w:ascii="Arial" w:hAnsi="Arial" w:cs="Arial"/>
          <w:sz w:val="22"/>
          <w:szCs w:val="22"/>
        </w:rPr>
        <w:t xml:space="preserve"> is for the confidential use of only those persons/companies who are participants of this RF</w:t>
      </w:r>
      <w:r w:rsidR="00D6531C">
        <w:rPr>
          <w:rFonts w:ascii="Arial" w:hAnsi="Arial" w:cs="Arial"/>
          <w:sz w:val="22"/>
          <w:szCs w:val="22"/>
        </w:rPr>
        <w:t>Q</w:t>
      </w:r>
      <w:r w:rsidRPr="007B54B1">
        <w:rPr>
          <w:rFonts w:ascii="Arial" w:hAnsi="Arial" w:cs="Arial"/>
          <w:sz w:val="22"/>
          <w:szCs w:val="22"/>
        </w:rPr>
        <w:t>. Each recipient acknowledges that the contents of this RF</w:t>
      </w:r>
      <w:r w:rsidR="00D6531C">
        <w:rPr>
          <w:rFonts w:ascii="Arial" w:hAnsi="Arial" w:cs="Arial"/>
          <w:sz w:val="22"/>
          <w:szCs w:val="22"/>
        </w:rPr>
        <w:t>Q</w:t>
      </w:r>
      <w:r w:rsidRPr="007B54B1">
        <w:rPr>
          <w:rFonts w:ascii="Arial" w:hAnsi="Arial" w:cs="Arial"/>
          <w:sz w:val="22"/>
          <w:szCs w:val="22"/>
        </w:rPr>
        <w:t xml:space="preserve"> are confidential and agrees that it will not without the prior written consent of ATNS, reproduce, use, or disclose such information in whole or in part, to any other party other than as required by law or other regulatory requirements.</w:t>
      </w:r>
    </w:p>
    <w:p w14:paraId="497146BE" w14:textId="77777777" w:rsidR="009B6257" w:rsidRPr="007B54B1" w:rsidRDefault="009B6257" w:rsidP="00566643">
      <w:pPr>
        <w:spacing w:before="120" w:after="120" w:line="360" w:lineRule="auto"/>
        <w:jc w:val="both"/>
        <w:rPr>
          <w:rFonts w:ascii="Arial" w:hAnsi="Arial" w:cs="Arial"/>
          <w:sz w:val="22"/>
          <w:szCs w:val="22"/>
        </w:rPr>
      </w:pPr>
    </w:p>
    <w:p w14:paraId="2D2DC6CB" w14:textId="08A608EF" w:rsidR="00C35A57" w:rsidRDefault="00566643" w:rsidP="00850298">
      <w:pPr>
        <w:spacing w:before="120" w:after="120" w:line="360" w:lineRule="auto"/>
        <w:jc w:val="both"/>
        <w:rPr>
          <w:rFonts w:ascii="Arial" w:hAnsi="Arial" w:cs="Arial"/>
          <w:sz w:val="22"/>
          <w:szCs w:val="22"/>
        </w:rPr>
      </w:pPr>
      <w:r w:rsidRPr="007B54B1">
        <w:rPr>
          <w:rFonts w:ascii="Arial" w:hAnsi="Arial" w:cs="Arial"/>
          <w:sz w:val="22"/>
          <w:szCs w:val="22"/>
        </w:rPr>
        <w:t>The Bidder shall bear all costs incurred by him in connection with the preparation and submission of his Bid Response and for finalisation of the contract and the attachments thereof.  ATNS will in no case be responsible for payment to the Bidder for these costs. 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0338F2CF" w14:textId="77777777" w:rsidR="00850298" w:rsidRDefault="00850298" w:rsidP="00850298">
      <w:pPr>
        <w:spacing w:before="120" w:after="120" w:line="360" w:lineRule="auto"/>
        <w:jc w:val="both"/>
        <w:rPr>
          <w:rFonts w:ascii="Arial" w:hAnsi="Arial" w:cs="Arial"/>
          <w:sz w:val="22"/>
          <w:szCs w:val="22"/>
        </w:rPr>
      </w:pPr>
    </w:p>
    <w:p w14:paraId="115EE591" w14:textId="77777777" w:rsidR="00B00D71" w:rsidRDefault="00B00D71" w:rsidP="00850298">
      <w:pPr>
        <w:spacing w:before="120" w:after="120" w:line="360" w:lineRule="auto"/>
        <w:jc w:val="both"/>
        <w:rPr>
          <w:rFonts w:ascii="Arial" w:hAnsi="Arial" w:cs="Arial"/>
          <w:sz w:val="22"/>
          <w:szCs w:val="22"/>
        </w:rPr>
      </w:pPr>
    </w:p>
    <w:p w14:paraId="090C041B" w14:textId="77777777" w:rsidR="00B00D71" w:rsidRDefault="00B00D71" w:rsidP="00850298">
      <w:pPr>
        <w:spacing w:before="120" w:after="120" w:line="360" w:lineRule="auto"/>
        <w:jc w:val="both"/>
        <w:rPr>
          <w:rFonts w:ascii="Arial" w:hAnsi="Arial" w:cs="Arial"/>
          <w:sz w:val="22"/>
          <w:szCs w:val="22"/>
        </w:rPr>
      </w:pPr>
    </w:p>
    <w:p w14:paraId="1D145A5D" w14:textId="77777777" w:rsidR="00B00D71" w:rsidRDefault="00B00D71" w:rsidP="00850298">
      <w:pPr>
        <w:spacing w:before="120" w:after="120" w:line="360" w:lineRule="auto"/>
        <w:jc w:val="both"/>
        <w:rPr>
          <w:rFonts w:ascii="Arial" w:hAnsi="Arial" w:cs="Arial"/>
          <w:sz w:val="22"/>
          <w:szCs w:val="22"/>
        </w:rPr>
      </w:pPr>
    </w:p>
    <w:p w14:paraId="2D364186" w14:textId="77777777" w:rsidR="00B00D71" w:rsidRDefault="00B00D71" w:rsidP="00850298">
      <w:pPr>
        <w:spacing w:before="120" w:after="120" w:line="360" w:lineRule="auto"/>
        <w:jc w:val="both"/>
        <w:rPr>
          <w:rFonts w:ascii="Arial" w:hAnsi="Arial" w:cs="Arial"/>
          <w:sz w:val="22"/>
          <w:szCs w:val="22"/>
        </w:rPr>
      </w:pPr>
    </w:p>
    <w:p w14:paraId="3070FB8A" w14:textId="77777777" w:rsidR="00B00D71" w:rsidRDefault="00B00D71" w:rsidP="00850298">
      <w:pPr>
        <w:spacing w:before="120" w:after="120" w:line="360" w:lineRule="auto"/>
        <w:jc w:val="both"/>
        <w:rPr>
          <w:rFonts w:ascii="Arial" w:hAnsi="Arial" w:cs="Arial"/>
          <w:sz w:val="22"/>
          <w:szCs w:val="22"/>
        </w:rPr>
      </w:pPr>
    </w:p>
    <w:p w14:paraId="2F537EDA" w14:textId="77777777" w:rsidR="00B00D71" w:rsidRDefault="00B00D71" w:rsidP="00850298">
      <w:pPr>
        <w:spacing w:before="120" w:after="120" w:line="360" w:lineRule="auto"/>
        <w:jc w:val="both"/>
        <w:rPr>
          <w:rFonts w:ascii="Arial" w:hAnsi="Arial" w:cs="Arial"/>
          <w:sz w:val="22"/>
          <w:szCs w:val="22"/>
        </w:rPr>
      </w:pPr>
    </w:p>
    <w:p w14:paraId="1DDBFAF5" w14:textId="77777777" w:rsidR="002D0F66" w:rsidRDefault="002D0F66" w:rsidP="00850298">
      <w:pPr>
        <w:spacing w:before="120" w:after="120" w:line="360" w:lineRule="auto"/>
        <w:jc w:val="both"/>
        <w:rPr>
          <w:rFonts w:ascii="Arial" w:hAnsi="Arial" w:cs="Arial"/>
          <w:sz w:val="22"/>
          <w:szCs w:val="22"/>
        </w:rPr>
      </w:pPr>
    </w:p>
    <w:p w14:paraId="32CCF8B3" w14:textId="77777777" w:rsidR="002D0F66" w:rsidRDefault="002D0F66" w:rsidP="00850298">
      <w:pPr>
        <w:spacing w:before="120" w:after="120" w:line="360" w:lineRule="auto"/>
        <w:jc w:val="both"/>
        <w:rPr>
          <w:rFonts w:ascii="Arial" w:hAnsi="Arial" w:cs="Arial"/>
          <w:sz w:val="22"/>
          <w:szCs w:val="22"/>
        </w:rPr>
      </w:pPr>
    </w:p>
    <w:p w14:paraId="19EC8055" w14:textId="77777777" w:rsidR="00B00D71" w:rsidRDefault="00B00D71" w:rsidP="00850298">
      <w:pPr>
        <w:spacing w:before="120" w:after="120" w:line="360" w:lineRule="auto"/>
        <w:jc w:val="both"/>
        <w:rPr>
          <w:rFonts w:ascii="Arial" w:hAnsi="Arial" w:cs="Arial"/>
          <w:sz w:val="22"/>
          <w:szCs w:val="22"/>
        </w:rPr>
      </w:pPr>
    </w:p>
    <w:p w14:paraId="23579C56" w14:textId="77777777" w:rsidR="00B00D71" w:rsidRPr="00850298" w:rsidRDefault="00B00D71" w:rsidP="00850298">
      <w:pPr>
        <w:spacing w:before="120" w:after="120" w:line="360" w:lineRule="auto"/>
        <w:jc w:val="both"/>
        <w:rPr>
          <w:rFonts w:ascii="Arial" w:hAnsi="Arial" w:cs="Arial"/>
          <w:sz w:val="22"/>
          <w:szCs w:val="22"/>
        </w:rPr>
      </w:pPr>
    </w:p>
    <w:p w14:paraId="50303695" w14:textId="77777777" w:rsidR="00B74757" w:rsidRPr="007B54B1" w:rsidRDefault="00B74757" w:rsidP="00C35A57">
      <w:pPr>
        <w:pStyle w:val="Heading1"/>
        <w:pBdr>
          <w:bottom w:val="single" w:sz="4" w:space="1" w:color="auto"/>
        </w:pBdr>
        <w:spacing w:before="0" w:after="0" w:line="360" w:lineRule="auto"/>
        <w:contextualSpacing/>
        <w:rPr>
          <w:rFonts w:cs="Arial"/>
        </w:rPr>
      </w:pPr>
      <w:bookmarkStart w:id="2" w:name="_Toc219265003"/>
      <w:r w:rsidRPr="007B54B1">
        <w:rPr>
          <w:rFonts w:cs="Arial"/>
        </w:rPr>
        <w:lastRenderedPageBreak/>
        <w:t>SECTION A: INTRODUCTION AND SCOPE OF WORK</w:t>
      </w:r>
      <w:bookmarkEnd w:id="2"/>
    </w:p>
    <w:p w14:paraId="64AACDFD" w14:textId="77777777" w:rsidR="00895024" w:rsidRPr="007B54B1" w:rsidRDefault="00895024" w:rsidP="00B73BD3">
      <w:pPr>
        <w:spacing w:after="0" w:line="360" w:lineRule="auto"/>
        <w:contextualSpacing/>
        <w:rPr>
          <w:rFonts w:ascii="Arial" w:hAnsi="Arial" w:cs="Arial"/>
          <w:b/>
          <w:bCs/>
        </w:rPr>
      </w:pPr>
    </w:p>
    <w:p w14:paraId="07AD5747" w14:textId="77777777" w:rsidR="00B74757" w:rsidRPr="007B54B1" w:rsidRDefault="00B74757" w:rsidP="00B73BD3">
      <w:pPr>
        <w:pStyle w:val="Heading2"/>
        <w:numPr>
          <w:ilvl w:val="0"/>
          <w:numId w:val="1"/>
        </w:numPr>
        <w:spacing w:before="0" w:after="0" w:line="360" w:lineRule="auto"/>
        <w:contextualSpacing/>
        <w:rPr>
          <w:rFonts w:cs="Arial"/>
        </w:rPr>
      </w:pPr>
      <w:bookmarkStart w:id="3" w:name="_Toc219265004"/>
      <w:r w:rsidRPr="007B54B1">
        <w:rPr>
          <w:rFonts w:cs="Arial"/>
        </w:rPr>
        <w:t>Introduction</w:t>
      </w:r>
      <w:bookmarkEnd w:id="3"/>
    </w:p>
    <w:p w14:paraId="1FF9F5A5" w14:textId="77777777" w:rsidR="00895024" w:rsidRPr="007B54B1" w:rsidRDefault="00895024" w:rsidP="00B73BD3">
      <w:pPr>
        <w:spacing w:after="0" w:line="360" w:lineRule="auto"/>
        <w:contextualSpacing/>
        <w:rPr>
          <w:rFonts w:ascii="Arial" w:hAnsi="Arial" w:cs="Arial"/>
        </w:rPr>
      </w:pPr>
    </w:p>
    <w:p w14:paraId="53516CEB" w14:textId="77777777" w:rsidR="00D94F17" w:rsidRPr="007B54B1" w:rsidRDefault="00D94F17" w:rsidP="00B73BD3">
      <w:pPr>
        <w:spacing w:after="0" w:line="360" w:lineRule="auto"/>
        <w:contextualSpacing/>
        <w:rPr>
          <w:rFonts w:ascii="Arial" w:hAnsi="Arial" w:cs="Arial"/>
          <w:b/>
          <w:bCs/>
          <w:sz w:val="22"/>
          <w:szCs w:val="22"/>
        </w:rPr>
      </w:pPr>
      <w:r w:rsidRPr="007B54B1">
        <w:rPr>
          <w:rFonts w:ascii="Arial" w:hAnsi="Arial" w:cs="Arial"/>
          <w:b/>
          <w:bCs/>
          <w:sz w:val="22"/>
          <w:szCs w:val="22"/>
        </w:rPr>
        <w:t>About ATNS</w:t>
      </w:r>
    </w:p>
    <w:p w14:paraId="75CC5320" w14:textId="77777777" w:rsidR="00D94F17" w:rsidRPr="007B54B1" w:rsidRDefault="00D94F17" w:rsidP="00B73BD3">
      <w:pPr>
        <w:spacing w:after="0" w:line="360" w:lineRule="auto"/>
        <w:contextualSpacing/>
        <w:rPr>
          <w:rFonts w:ascii="Arial" w:hAnsi="Arial" w:cs="Arial"/>
        </w:rPr>
      </w:pPr>
    </w:p>
    <w:p w14:paraId="3A9DF813" w14:textId="77777777" w:rsidR="005B6B2E" w:rsidRPr="007B54B1" w:rsidRDefault="00B74757" w:rsidP="00B73BD3">
      <w:pPr>
        <w:spacing w:after="0" w:line="360" w:lineRule="auto"/>
        <w:contextualSpacing/>
        <w:jc w:val="both"/>
        <w:rPr>
          <w:rFonts w:ascii="Arial" w:hAnsi="Arial" w:cs="Arial"/>
          <w:sz w:val="22"/>
          <w:szCs w:val="22"/>
        </w:rPr>
      </w:pPr>
      <w:r w:rsidRPr="007B54B1">
        <w:rPr>
          <w:rFonts w:ascii="Arial" w:hAnsi="Arial" w:cs="Arial"/>
          <w:sz w:val="22"/>
          <w:szCs w:val="22"/>
        </w:rPr>
        <w:t xml:space="preserve">The Air Traffic and Navigation Services (ATNS) Company of South Africa provides air traffic management, communication, surveillance, navigation, and related services, including training. ATNS manages </w:t>
      </w:r>
      <w:r w:rsidRPr="007B54B1">
        <w:rPr>
          <w:rFonts w:ascii="Arial" w:hAnsi="Arial" w:cs="Arial"/>
          <w:b/>
          <w:bCs/>
          <w:sz w:val="22"/>
          <w:szCs w:val="22"/>
        </w:rPr>
        <w:t>10% of the world’s airspace</w:t>
      </w:r>
      <w:r w:rsidRPr="007B54B1">
        <w:rPr>
          <w:rFonts w:ascii="Arial" w:hAnsi="Arial" w:cs="Arial"/>
          <w:sz w:val="22"/>
          <w:szCs w:val="22"/>
        </w:rPr>
        <w:t xml:space="preserve"> and employs over </w:t>
      </w:r>
      <w:r w:rsidRPr="007B54B1">
        <w:rPr>
          <w:rFonts w:ascii="Arial" w:hAnsi="Arial" w:cs="Arial"/>
          <w:b/>
          <w:bCs/>
          <w:sz w:val="22"/>
          <w:szCs w:val="22"/>
        </w:rPr>
        <w:t>1,100 staff</w:t>
      </w:r>
      <w:r w:rsidRPr="007B54B1">
        <w:rPr>
          <w:rFonts w:ascii="Arial" w:hAnsi="Arial" w:cs="Arial"/>
          <w:sz w:val="22"/>
          <w:szCs w:val="22"/>
        </w:rPr>
        <w:t xml:space="preserve"> to ensure </w:t>
      </w:r>
      <w:r w:rsidRPr="007B54B1">
        <w:rPr>
          <w:rFonts w:ascii="Arial" w:hAnsi="Arial" w:cs="Arial"/>
          <w:b/>
          <w:bCs/>
          <w:sz w:val="22"/>
          <w:szCs w:val="22"/>
        </w:rPr>
        <w:t>safe, efficient, and orderly</w:t>
      </w:r>
      <w:r w:rsidRPr="007B54B1">
        <w:rPr>
          <w:rFonts w:ascii="Arial" w:hAnsi="Arial" w:cs="Arial"/>
          <w:sz w:val="22"/>
          <w:szCs w:val="22"/>
        </w:rPr>
        <w:t xml:space="preserve"> air traffic services across </w:t>
      </w:r>
      <w:r w:rsidRPr="007B54B1">
        <w:rPr>
          <w:rFonts w:ascii="Arial" w:hAnsi="Arial" w:cs="Arial"/>
          <w:b/>
          <w:bCs/>
          <w:sz w:val="22"/>
          <w:szCs w:val="22"/>
        </w:rPr>
        <w:t>21 aerodromes</w:t>
      </w:r>
      <w:r w:rsidRPr="007B54B1">
        <w:rPr>
          <w:rFonts w:ascii="Arial" w:hAnsi="Arial" w:cs="Arial"/>
          <w:sz w:val="22"/>
          <w:szCs w:val="22"/>
        </w:rPr>
        <w:t xml:space="preserve"> in South Africa, including OR Tambo, Cape Town, and King Shaka International Airports. In the broader African region, ATNS supports aeronautical satellite communication (VSAT networks) across </w:t>
      </w:r>
      <w:r w:rsidRPr="007B54B1">
        <w:rPr>
          <w:rFonts w:ascii="Arial" w:hAnsi="Arial" w:cs="Arial"/>
          <w:b/>
          <w:bCs/>
          <w:sz w:val="22"/>
          <w:szCs w:val="22"/>
        </w:rPr>
        <w:t>33 states</w:t>
      </w:r>
      <w:r w:rsidRPr="007B54B1">
        <w:rPr>
          <w:rFonts w:ascii="Arial" w:hAnsi="Arial" w:cs="Arial"/>
          <w:sz w:val="22"/>
          <w:szCs w:val="22"/>
        </w:rPr>
        <w:t xml:space="preserve">, connecting the continent from </w:t>
      </w:r>
      <w:r w:rsidRPr="007B54B1">
        <w:rPr>
          <w:rFonts w:ascii="Arial" w:hAnsi="Arial" w:cs="Arial"/>
          <w:b/>
          <w:bCs/>
          <w:sz w:val="22"/>
          <w:szCs w:val="22"/>
        </w:rPr>
        <w:t>Cape to Cairo</w:t>
      </w:r>
      <w:r w:rsidRPr="007B54B1">
        <w:rPr>
          <w:rFonts w:ascii="Arial" w:hAnsi="Arial" w:cs="Arial"/>
          <w:sz w:val="22"/>
          <w:szCs w:val="22"/>
        </w:rPr>
        <w:t xml:space="preserve"> and extending to the Middle East.</w:t>
      </w:r>
    </w:p>
    <w:p w14:paraId="5942B7B5" w14:textId="77777777" w:rsidR="005B6B2E" w:rsidRPr="007B54B1" w:rsidRDefault="005B6B2E" w:rsidP="00B73BD3">
      <w:pPr>
        <w:spacing w:after="0" w:line="360" w:lineRule="auto"/>
        <w:contextualSpacing/>
        <w:jc w:val="both"/>
        <w:rPr>
          <w:rFonts w:ascii="Arial" w:hAnsi="Arial" w:cs="Arial"/>
          <w:sz w:val="22"/>
          <w:szCs w:val="22"/>
        </w:rPr>
      </w:pPr>
    </w:p>
    <w:p w14:paraId="6F8E8D8B" w14:textId="77777777" w:rsidR="005B6B2E" w:rsidRPr="007B54B1" w:rsidRDefault="00B74757" w:rsidP="00B73BD3">
      <w:pPr>
        <w:pStyle w:val="ListParagraph"/>
        <w:numPr>
          <w:ilvl w:val="0"/>
          <w:numId w:val="4"/>
        </w:numPr>
        <w:spacing w:after="0" w:line="360" w:lineRule="auto"/>
        <w:rPr>
          <w:rFonts w:ascii="Arial" w:hAnsi="Arial" w:cs="Arial"/>
          <w:b/>
          <w:bCs/>
          <w:u w:val="single"/>
        </w:rPr>
      </w:pPr>
      <w:r w:rsidRPr="007B54B1">
        <w:rPr>
          <w:rFonts w:ascii="Arial" w:hAnsi="Arial" w:cs="Arial"/>
          <w:b/>
          <w:bCs/>
          <w:sz w:val="22"/>
          <w:szCs w:val="22"/>
          <w:u w:val="single"/>
        </w:rPr>
        <w:t>ATNS</w:t>
      </w:r>
      <w:r w:rsidR="005B6B2E" w:rsidRPr="007B54B1">
        <w:rPr>
          <w:rFonts w:ascii="Arial" w:hAnsi="Arial" w:cs="Arial"/>
          <w:b/>
          <w:bCs/>
          <w:sz w:val="22"/>
          <w:szCs w:val="22"/>
          <w:u w:val="single"/>
        </w:rPr>
        <w:t xml:space="preserve"> </w:t>
      </w:r>
      <w:r w:rsidRPr="007B54B1">
        <w:rPr>
          <w:rFonts w:ascii="Arial" w:hAnsi="Arial" w:cs="Arial"/>
          <w:b/>
          <w:bCs/>
          <w:sz w:val="22"/>
          <w:szCs w:val="22"/>
          <w:u w:val="single"/>
        </w:rPr>
        <w:t>Vision:</w:t>
      </w:r>
      <w:r w:rsidRPr="007B54B1">
        <w:rPr>
          <w:rFonts w:ascii="Arial" w:hAnsi="Arial" w:cs="Arial"/>
          <w:b/>
          <w:bCs/>
          <w:u w:val="single"/>
        </w:rPr>
        <w:br/>
      </w:r>
    </w:p>
    <w:p w14:paraId="4AD8F1D3" w14:textId="77777777" w:rsidR="00B74757" w:rsidRPr="007B54B1" w:rsidRDefault="00B74757" w:rsidP="00B73BD3">
      <w:pPr>
        <w:spacing w:after="0" w:line="360" w:lineRule="auto"/>
        <w:contextualSpacing/>
        <w:jc w:val="both"/>
        <w:rPr>
          <w:rFonts w:ascii="Arial" w:hAnsi="Arial" w:cs="Arial"/>
          <w:sz w:val="22"/>
          <w:szCs w:val="22"/>
        </w:rPr>
      </w:pPr>
      <w:r w:rsidRPr="007B54B1">
        <w:rPr>
          <w:rFonts w:ascii="Arial" w:hAnsi="Arial" w:cs="Arial"/>
          <w:sz w:val="22"/>
          <w:szCs w:val="22"/>
        </w:rPr>
        <w:t xml:space="preserve">To be the </w:t>
      </w:r>
      <w:r w:rsidR="005B6B2E" w:rsidRPr="007B54B1">
        <w:rPr>
          <w:rFonts w:ascii="Arial" w:hAnsi="Arial" w:cs="Arial"/>
          <w:sz w:val="22"/>
          <w:szCs w:val="22"/>
        </w:rPr>
        <w:t>leading provider</w:t>
      </w:r>
      <w:r w:rsidRPr="007B54B1">
        <w:rPr>
          <w:rFonts w:ascii="Arial" w:hAnsi="Arial" w:cs="Arial"/>
          <w:sz w:val="22"/>
          <w:szCs w:val="22"/>
        </w:rPr>
        <w:t xml:space="preserve"> of air traffic management solutions and associated services across Africa and select international markets.</w:t>
      </w:r>
    </w:p>
    <w:p w14:paraId="7FC20DE1" w14:textId="77777777" w:rsidR="005B6B2E" w:rsidRPr="007B54B1" w:rsidRDefault="005B6B2E" w:rsidP="00B73BD3">
      <w:pPr>
        <w:spacing w:after="0" w:line="360" w:lineRule="auto"/>
        <w:contextualSpacing/>
        <w:jc w:val="both"/>
        <w:rPr>
          <w:rFonts w:ascii="Arial" w:hAnsi="Arial" w:cs="Arial"/>
          <w:b/>
          <w:bCs/>
          <w:sz w:val="22"/>
          <w:szCs w:val="22"/>
        </w:rPr>
      </w:pPr>
    </w:p>
    <w:p w14:paraId="529B75F6" w14:textId="77777777" w:rsidR="005B6B2E" w:rsidRPr="007B54B1" w:rsidRDefault="00B74757" w:rsidP="00B73BD3">
      <w:pPr>
        <w:pStyle w:val="ListParagraph"/>
        <w:numPr>
          <w:ilvl w:val="0"/>
          <w:numId w:val="4"/>
        </w:numPr>
        <w:spacing w:after="0" w:line="360" w:lineRule="auto"/>
        <w:rPr>
          <w:rFonts w:ascii="Arial" w:hAnsi="Arial" w:cs="Arial"/>
          <w:i/>
          <w:iCs/>
          <w:sz w:val="22"/>
          <w:szCs w:val="22"/>
          <w:u w:val="single"/>
        </w:rPr>
      </w:pPr>
      <w:r w:rsidRPr="007B54B1">
        <w:rPr>
          <w:rFonts w:ascii="Arial" w:hAnsi="Arial" w:cs="Arial"/>
          <w:b/>
          <w:bCs/>
          <w:sz w:val="22"/>
          <w:szCs w:val="22"/>
          <w:u w:val="single"/>
        </w:rPr>
        <w:t>ATNS Mission:</w:t>
      </w:r>
      <w:r w:rsidRPr="007B54B1">
        <w:rPr>
          <w:rFonts w:ascii="Arial" w:hAnsi="Arial" w:cs="Arial"/>
          <w:sz w:val="22"/>
          <w:szCs w:val="22"/>
          <w:u w:val="single"/>
        </w:rPr>
        <w:br/>
      </w:r>
    </w:p>
    <w:p w14:paraId="310936B5" w14:textId="77777777" w:rsidR="007100E5" w:rsidRPr="007B54B1" w:rsidRDefault="00B74757" w:rsidP="00B73BD3">
      <w:pPr>
        <w:spacing w:after="0" w:line="360" w:lineRule="auto"/>
        <w:contextualSpacing/>
        <w:jc w:val="both"/>
        <w:rPr>
          <w:rFonts w:ascii="Arial" w:hAnsi="Arial" w:cs="Arial"/>
          <w:sz w:val="22"/>
          <w:szCs w:val="22"/>
        </w:rPr>
      </w:pPr>
      <w:r w:rsidRPr="007B54B1">
        <w:rPr>
          <w:rFonts w:ascii="Arial" w:hAnsi="Arial" w:cs="Arial"/>
          <w:sz w:val="22"/>
          <w:szCs w:val="22"/>
        </w:rPr>
        <w:t>To provide safe, expeditious, and efficient air traffic management solutions, while ensuring economic, social, and environmental sustainability.</w:t>
      </w:r>
      <w:r w:rsidR="007100E5" w:rsidRPr="007B54B1">
        <w:rPr>
          <w:rFonts w:ascii="Arial" w:hAnsi="Arial" w:cs="Arial"/>
          <w:sz w:val="22"/>
          <w:szCs w:val="22"/>
        </w:rPr>
        <w:t xml:space="preserve"> </w:t>
      </w:r>
    </w:p>
    <w:p w14:paraId="49849D83" w14:textId="77777777" w:rsidR="007100E5" w:rsidRPr="007B54B1" w:rsidRDefault="007100E5" w:rsidP="00B73BD3">
      <w:pPr>
        <w:spacing w:after="0" w:line="360" w:lineRule="auto"/>
        <w:contextualSpacing/>
        <w:jc w:val="both"/>
        <w:rPr>
          <w:rFonts w:ascii="Arial" w:hAnsi="Arial" w:cs="Arial"/>
          <w:b/>
          <w:bCs/>
          <w:sz w:val="22"/>
          <w:szCs w:val="22"/>
        </w:rPr>
      </w:pPr>
    </w:p>
    <w:p w14:paraId="7F9B89AC" w14:textId="77777777" w:rsidR="00B74757" w:rsidRPr="007B54B1" w:rsidRDefault="00B74757" w:rsidP="00B73BD3">
      <w:pPr>
        <w:pStyle w:val="ListParagraph"/>
        <w:numPr>
          <w:ilvl w:val="0"/>
          <w:numId w:val="4"/>
        </w:numPr>
        <w:spacing w:after="0" w:line="360" w:lineRule="auto"/>
        <w:rPr>
          <w:rFonts w:ascii="Arial" w:hAnsi="Arial" w:cs="Arial"/>
          <w:b/>
          <w:bCs/>
          <w:sz w:val="22"/>
          <w:szCs w:val="22"/>
          <w:u w:val="single"/>
        </w:rPr>
      </w:pPr>
      <w:r w:rsidRPr="007B54B1">
        <w:rPr>
          <w:rFonts w:ascii="Arial" w:hAnsi="Arial" w:cs="Arial"/>
          <w:b/>
          <w:bCs/>
          <w:sz w:val="22"/>
          <w:szCs w:val="22"/>
          <w:u w:val="single"/>
        </w:rPr>
        <w:t>ATNS</w:t>
      </w:r>
      <w:r w:rsidR="007100E5" w:rsidRPr="007B54B1">
        <w:rPr>
          <w:rFonts w:ascii="Arial" w:hAnsi="Arial" w:cs="Arial"/>
          <w:b/>
          <w:bCs/>
          <w:sz w:val="22"/>
          <w:szCs w:val="22"/>
          <w:u w:val="single"/>
        </w:rPr>
        <w:t xml:space="preserve"> </w:t>
      </w:r>
      <w:r w:rsidRPr="007B54B1">
        <w:rPr>
          <w:rFonts w:ascii="Arial" w:hAnsi="Arial" w:cs="Arial"/>
          <w:b/>
          <w:bCs/>
          <w:sz w:val="22"/>
          <w:szCs w:val="22"/>
          <w:u w:val="single"/>
        </w:rPr>
        <w:t>values include:</w:t>
      </w:r>
    </w:p>
    <w:p w14:paraId="0CFD7895" w14:textId="77777777" w:rsidR="007100E5" w:rsidRPr="007B54B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B54B1">
        <w:rPr>
          <w:rStyle w:val="Strong"/>
          <w:rFonts w:ascii="Arial" w:eastAsiaTheme="majorEastAsia" w:hAnsi="Arial" w:cs="Arial"/>
          <w:color w:val="222222"/>
          <w:sz w:val="22"/>
          <w:szCs w:val="22"/>
        </w:rPr>
        <w:t>Safety and Customer Centricity</w:t>
      </w:r>
      <w:r w:rsidRPr="007B54B1">
        <w:rPr>
          <w:rFonts w:ascii="Arial" w:hAnsi="Arial" w:cs="Arial"/>
          <w:color w:val="222222"/>
          <w:sz w:val="22"/>
          <w:szCs w:val="22"/>
        </w:rPr>
        <w:t>: Prioritising customer needs and ensuring that safety is non-negotiable</w:t>
      </w:r>
    </w:p>
    <w:p w14:paraId="7307B196" w14:textId="77777777" w:rsidR="007100E5" w:rsidRPr="007B54B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B54B1">
        <w:rPr>
          <w:rStyle w:val="Strong"/>
          <w:rFonts w:ascii="Arial" w:eastAsiaTheme="majorEastAsia" w:hAnsi="Arial" w:cs="Arial"/>
          <w:color w:val="222222"/>
          <w:sz w:val="22"/>
          <w:szCs w:val="22"/>
        </w:rPr>
        <w:t>Accountability</w:t>
      </w:r>
      <w:r w:rsidRPr="007B54B1">
        <w:rPr>
          <w:rFonts w:ascii="Arial" w:hAnsi="Arial" w:cs="Arial"/>
          <w:color w:val="222222"/>
          <w:sz w:val="22"/>
          <w:szCs w:val="22"/>
        </w:rPr>
        <w:t>: Holding ourselves and others accountable for our actions</w:t>
      </w:r>
    </w:p>
    <w:p w14:paraId="0934AFF2" w14:textId="77777777" w:rsidR="007100E5" w:rsidRPr="007B54B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B54B1">
        <w:rPr>
          <w:rStyle w:val="Strong"/>
          <w:rFonts w:ascii="Arial" w:eastAsiaTheme="majorEastAsia" w:hAnsi="Arial" w:cs="Arial"/>
          <w:color w:val="222222"/>
          <w:sz w:val="22"/>
          <w:szCs w:val="22"/>
        </w:rPr>
        <w:t>Agility</w:t>
      </w:r>
      <w:r w:rsidRPr="007B54B1">
        <w:rPr>
          <w:rFonts w:ascii="Arial" w:hAnsi="Arial" w:cs="Arial"/>
          <w:color w:val="222222"/>
          <w:sz w:val="22"/>
          <w:szCs w:val="22"/>
        </w:rPr>
        <w:t>: Ensuring that we are flexible and adaptable to change</w:t>
      </w:r>
    </w:p>
    <w:p w14:paraId="454E927B" w14:textId="77777777" w:rsidR="007100E5" w:rsidRPr="007B54B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B54B1">
        <w:rPr>
          <w:rStyle w:val="Strong"/>
          <w:rFonts w:ascii="Arial" w:eastAsiaTheme="majorEastAsia" w:hAnsi="Arial" w:cs="Arial"/>
          <w:color w:val="222222"/>
          <w:sz w:val="22"/>
          <w:szCs w:val="22"/>
        </w:rPr>
        <w:t>Diversity</w:t>
      </w:r>
      <w:r w:rsidRPr="007B54B1">
        <w:rPr>
          <w:rFonts w:ascii="Arial" w:hAnsi="Arial" w:cs="Arial"/>
          <w:color w:val="222222"/>
          <w:sz w:val="22"/>
          <w:szCs w:val="22"/>
        </w:rPr>
        <w:t>: Embracing inclusion, equality and social differences</w:t>
      </w:r>
    </w:p>
    <w:p w14:paraId="72566208" w14:textId="77777777" w:rsidR="00F9074E" w:rsidRPr="007B54B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B54B1">
        <w:rPr>
          <w:rStyle w:val="Strong"/>
          <w:rFonts w:ascii="Arial" w:eastAsiaTheme="majorEastAsia" w:hAnsi="Arial" w:cs="Arial"/>
          <w:color w:val="222222"/>
          <w:sz w:val="22"/>
          <w:szCs w:val="22"/>
        </w:rPr>
        <w:t>Integrity</w:t>
      </w:r>
      <w:r w:rsidRPr="007B54B1">
        <w:rPr>
          <w:rFonts w:ascii="Arial" w:hAnsi="Arial" w:cs="Arial"/>
          <w:color w:val="222222"/>
          <w:sz w:val="22"/>
          <w:szCs w:val="22"/>
        </w:rPr>
        <w:t>: Following a moral and incorruptible corporate code</w:t>
      </w:r>
    </w:p>
    <w:p w14:paraId="0D248DEA" w14:textId="77777777" w:rsidR="00AB7B28" w:rsidRDefault="00AB7B28" w:rsidP="00B73BD3">
      <w:pPr>
        <w:spacing w:after="0" w:line="360" w:lineRule="auto"/>
        <w:contextualSpacing/>
        <w:jc w:val="both"/>
        <w:rPr>
          <w:rFonts w:ascii="Arial" w:hAnsi="Arial" w:cs="Arial"/>
          <w:sz w:val="22"/>
          <w:szCs w:val="22"/>
        </w:rPr>
      </w:pPr>
    </w:p>
    <w:p w14:paraId="3F7B3E24" w14:textId="77777777" w:rsidR="00E02C1E" w:rsidRDefault="00E02C1E" w:rsidP="00B73BD3">
      <w:pPr>
        <w:spacing w:after="0" w:line="360" w:lineRule="auto"/>
        <w:contextualSpacing/>
        <w:jc w:val="both"/>
        <w:rPr>
          <w:rFonts w:ascii="Arial" w:hAnsi="Arial" w:cs="Arial"/>
          <w:sz w:val="22"/>
          <w:szCs w:val="22"/>
        </w:rPr>
      </w:pPr>
    </w:p>
    <w:p w14:paraId="49E6135D" w14:textId="77777777" w:rsidR="00E02C1E" w:rsidRPr="007B54B1" w:rsidRDefault="00E02C1E" w:rsidP="00B73BD3">
      <w:pPr>
        <w:spacing w:after="0" w:line="360" w:lineRule="auto"/>
        <w:contextualSpacing/>
        <w:jc w:val="both"/>
        <w:rPr>
          <w:rFonts w:ascii="Arial" w:hAnsi="Arial" w:cs="Arial"/>
          <w:sz w:val="22"/>
          <w:szCs w:val="22"/>
        </w:rPr>
      </w:pPr>
    </w:p>
    <w:p w14:paraId="4E64F398" w14:textId="77777777" w:rsidR="002B60E7" w:rsidRPr="007B54B1" w:rsidRDefault="00D94F17" w:rsidP="00B73BD3">
      <w:pPr>
        <w:spacing w:after="0" w:line="360" w:lineRule="auto"/>
        <w:contextualSpacing/>
        <w:rPr>
          <w:rFonts w:ascii="Arial" w:hAnsi="Arial" w:cs="Arial"/>
          <w:b/>
          <w:bCs/>
          <w:sz w:val="22"/>
          <w:szCs w:val="22"/>
        </w:rPr>
      </w:pPr>
      <w:r w:rsidRPr="007B54B1">
        <w:rPr>
          <w:rFonts w:ascii="Arial" w:hAnsi="Arial" w:cs="Arial"/>
          <w:b/>
          <w:bCs/>
          <w:sz w:val="22"/>
          <w:szCs w:val="22"/>
        </w:rPr>
        <w:lastRenderedPageBreak/>
        <w:t>ATNS Business Environment</w:t>
      </w:r>
    </w:p>
    <w:p w14:paraId="11E1E0CB" w14:textId="77777777" w:rsidR="00D94F17" w:rsidRPr="007B54B1" w:rsidRDefault="00D94F17" w:rsidP="00B73BD3">
      <w:pPr>
        <w:spacing w:after="0" w:line="360" w:lineRule="auto"/>
        <w:contextualSpacing/>
        <w:jc w:val="both"/>
        <w:rPr>
          <w:rFonts w:ascii="Arial" w:hAnsi="Arial" w:cs="Arial"/>
          <w:sz w:val="22"/>
          <w:szCs w:val="22"/>
        </w:rPr>
      </w:pPr>
    </w:p>
    <w:p w14:paraId="217985AB" w14:textId="77777777" w:rsidR="00B74757" w:rsidRPr="007B54B1" w:rsidRDefault="00B74757" w:rsidP="00B73BD3">
      <w:pPr>
        <w:spacing w:after="0" w:line="360" w:lineRule="auto"/>
        <w:contextualSpacing/>
        <w:jc w:val="both"/>
        <w:rPr>
          <w:rFonts w:ascii="Arial" w:hAnsi="Arial" w:cs="Arial"/>
          <w:sz w:val="22"/>
          <w:szCs w:val="22"/>
        </w:rPr>
      </w:pPr>
      <w:r w:rsidRPr="00D6531C">
        <w:rPr>
          <w:rFonts w:ascii="Arial" w:hAnsi="Arial" w:cs="Arial"/>
          <w:sz w:val="22"/>
          <w:szCs w:val="22"/>
        </w:rPr>
        <w:t xml:space="preserve">ATNS is a </w:t>
      </w:r>
      <w:r w:rsidRPr="009F08F0">
        <w:rPr>
          <w:rFonts w:ascii="Arial" w:hAnsi="Arial" w:cs="Arial"/>
          <w:sz w:val="22"/>
          <w:szCs w:val="22"/>
        </w:rPr>
        <w:t>State-Owned Company (SOC)</w:t>
      </w:r>
      <w:r w:rsidRPr="00D6531C">
        <w:rPr>
          <w:rFonts w:ascii="Arial" w:hAnsi="Arial" w:cs="Arial"/>
          <w:sz w:val="22"/>
          <w:szCs w:val="22"/>
        </w:rPr>
        <w:t xml:space="preserve">, established in 1993 under the </w:t>
      </w:r>
      <w:r w:rsidRPr="009F08F0">
        <w:rPr>
          <w:rFonts w:ascii="Arial" w:hAnsi="Arial" w:cs="Arial"/>
          <w:sz w:val="22"/>
          <w:szCs w:val="22"/>
        </w:rPr>
        <w:t>ATNS Company Act (Act 45 of 1993)</w:t>
      </w:r>
      <w:r w:rsidRPr="00D6531C">
        <w:rPr>
          <w:rFonts w:ascii="Arial" w:hAnsi="Arial" w:cs="Arial"/>
          <w:sz w:val="22"/>
          <w:szCs w:val="22"/>
        </w:rPr>
        <w:t xml:space="preserve"> to provide air traffic services aligned with </w:t>
      </w:r>
      <w:r w:rsidRPr="009F08F0">
        <w:rPr>
          <w:rFonts w:ascii="Arial" w:hAnsi="Arial" w:cs="Arial"/>
          <w:sz w:val="22"/>
          <w:szCs w:val="22"/>
        </w:rPr>
        <w:t>ICAO</w:t>
      </w:r>
      <w:r w:rsidRPr="00D6531C">
        <w:rPr>
          <w:rFonts w:ascii="Arial" w:hAnsi="Arial" w:cs="Arial"/>
          <w:sz w:val="22"/>
          <w:szCs w:val="22"/>
        </w:rPr>
        <w:t xml:space="preserve"> standards and </w:t>
      </w:r>
      <w:r w:rsidRPr="009F08F0">
        <w:rPr>
          <w:rFonts w:ascii="Arial" w:hAnsi="Arial" w:cs="Arial"/>
          <w:sz w:val="22"/>
          <w:szCs w:val="22"/>
        </w:rPr>
        <w:t>South African Civil Aviation Regulations</w:t>
      </w:r>
      <w:r w:rsidRPr="00D6531C">
        <w:rPr>
          <w:rFonts w:ascii="Arial" w:hAnsi="Arial" w:cs="Arial"/>
          <w:sz w:val="22"/>
          <w:szCs w:val="22"/>
        </w:rPr>
        <w:t xml:space="preserve">. As a </w:t>
      </w:r>
      <w:r w:rsidRPr="009F08F0">
        <w:rPr>
          <w:rFonts w:ascii="Arial" w:hAnsi="Arial" w:cs="Arial"/>
          <w:sz w:val="22"/>
          <w:szCs w:val="22"/>
        </w:rPr>
        <w:t>commerciali</w:t>
      </w:r>
      <w:r w:rsidR="007100E5" w:rsidRPr="009F08F0">
        <w:rPr>
          <w:rFonts w:ascii="Arial" w:hAnsi="Arial" w:cs="Arial"/>
          <w:sz w:val="22"/>
          <w:szCs w:val="22"/>
        </w:rPr>
        <w:t>s</w:t>
      </w:r>
      <w:r w:rsidRPr="009F08F0">
        <w:rPr>
          <w:rFonts w:ascii="Arial" w:hAnsi="Arial" w:cs="Arial"/>
          <w:sz w:val="22"/>
          <w:szCs w:val="22"/>
        </w:rPr>
        <w:t>ed air navigation service provider (ANSP)</w:t>
      </w:r>
      <w:r w:rsidRPr="00D6531C">
        <w:rPr>
          <w:rFonts w:ascii="Arial" w:hAnsi="Arial" w:cs="Arial"/>
          <w:sz w:val="22"/>
          <w:szCs w:val="22"/>
        </w:rPr>
        <w:t xml:space="preserve">, ATNS operates on a </w:t>
      </w:r>
      <w:r w:rsidRPr="009F08F0">
        <w:rPr>
          <w:rFonts w:ascii="Arial" w:hAnsi="Arial" w:cs="Arial"/>
          <w:sz w:val="22"/>
          <w:szCs w:val="22"/>
        </w:rPr>
        <w:t>“user-pays” principle</w:t>
      </w:r>
      <w:r w:rsidRPr="00D6531C">
        <w:rPr>
          <w:rFonts w:ascii="Arial" w:hAnsi="Arial" w:cs="Arial"/>
          <w:sz w:val="22"/>
          <w:szCs w:val="22"/>
        </w:rPr>
        <w:t>, relying on revenues and debt funding to cover operational and capital expenses</w:t>
      </w:r>
      <w:r w:rsidRPr="007B54B1">
        <w:rPr>
          <w:rFonts w:ascii="Arial" w:hAnsi="Arial" w:cs="Arial"/>
          <w:sz w:val="22"/>
          <w:szCs w:val="22"/>
        </w:rPr>
        <w:t>.</w:t>
      </w:r>
    </w:p>
    <w:p w14:paraId="4E09B442" w14:textId="77777777" w:rsidR="007100E5" w:rsidRPr="007B54B1" w:rsidRDefault="007100E5" w:rsidP="00B73BD3">
      <w:pPr>
        <w:spacing w:after="0" w:line="360" w:lineRule="auto"/>
        <w:contextualSpacing/>
        <w:jc w:val="both"/>
        <w:rPr>
          <w:rFonts w:ascii="Arial" w:hAnsi="Arial" w:cs="Arial"/>
          <w:b/>
          <w:bCs/>
          <w:sz w:val="22"/>
          <w:szCs w:val="22"/>
        </w:rPr>
      </w:pPr>
    </w:p>
    <w:p w14:paraId="65551839" w14:textId="77777777" w:rsidR="00B74757" w:rsidRPr="007B54B1" w:rsidRDefault="00B74757" w:rsidP="00B73BD3">
      <w:pPr>
        <w:pStyle w:val="ListParagraph"/>
        <w:numPr>
          <w:ilvl w:val="0"/>
          <w:numId w:val="4"/>
        </w:numPr>
        <w:spacing w:after="0" w:line="360" w:lineRule="auto"/>
        <w:rPr>
          <w:rFonts w:ascii="Arial" w:hAnsi="Arial" w:cs="Arial"/>
          <w:b/>
          <w:bCs/>
          <w:sz w:val="22"/>
          <w:szCs w:val="22"/>
          <w:u w:val="single"/>
        </w:rPr>
      </w:pPr>
      <w:r w:rsidRPr="007B54B1">
        <w:rPr>
          <w:rFonts w:ascii="Arial" w:hAnsi="Arial" w:cs="Arial"/>
          <w:b/>
          <w:bCs/>
          <w:sz w:val="22"/>
          <w:szCs w:val="22"/>
          <w:u w:val="single"/>
        </w:rPr>
        <w:t>Regulated Business Activities</w:t>
      </w:r>
    </w:p>
    <w:p w14:paraId="0C8F3128" w14:textId="77777777" w:rsidR="007100E5" w:rsidRPr="007B54B1" w:rsidRDefault="007100E5" w:rsidP="00B73BD3">
      <w:pPr>
        <w:spacing w:after="0" w:line="360" w:lineRule="auto"/>
        <w:contextualSpacing/>
        <w:jc w:val="both"/>
        <w:rPr>
          <w:rFonts w:ascii="Arial" w:hAnsi="Arial" w:cs="Arial"/>
          <w:b/>
          <w:bCs/>
          <w:sz w:val="22"/>
          <w:szCs w:val="22"/>
        </w:rPr>
      </w:pPr>
    </w:p>
    <w:p w14:paraId="6C5D74F7" w14:textId="77777777" w:rsidR="00B74757" w:rsidRPr="007B54B1" w:rsidRDefault="00B74757" w:rsidP="001078F9">
      <w:pPr>
        <w:spacing w:after="0" w:line="360" w:lineRule="auto"/>
        <w:ind w:left="360"/>
        <w:contextualSpacing/>
        <w:jc w:val="both"/>
        <w:rPr>
          <w:rFonts w:ascii="Arial" w:hAnsi="Arial" w:cs="Arial"/>
          <w:b/>
          <w:bCs/>
          <w:sz w:val="22"/>
          <w:szCs w:val="22"/>
        </w:rPr>
      </w:pPr>
      <w:r w:rsidRPr="007B54B1">
        <w:rPr>
          <w:rFonts w:ascii="Arial" w:hAnsi="Arial" w:cs="Arial"/>
          <w:b/>
          <w:bCs/>
          <w:sz w:val="22"/>
          <w:szCs w:val="22"/>
        </w:rPr>
        <w:t>ATNS regulated activities contribute 90% of its revenue. Key offerings include:</w:t>
      </w:r>
    </w:p>
    <w:p w14:paraId="585D12BA" w14:textId="77777777" w:rsidR="00B74757" w:rsidRPr="007B54B1" w:rsidRDefault="00B74757" w:rsidP="001078F9">
      <w:pPr>
        <w:pStyle w:val="NormalWeb"/>
        <w:numPr>
          <w:ilvl w:val="0"/>
          <w:numId w:val="2"/>
        </w:numPr>
        <w:shd w:val="clear" w:color="auto" w:fill="FFFFFF"/>
        <w:spacing w:before="0" w:beforeAutospacing="0" w:after="0" w:afterAutospacing="0" w:line="360" w:lineRule="auto"/>
        <w:contextualSpacing/>
        <w:jc w:val="both"/>
        <w:rPr>
          <w:rFonts w:ascii="Arial" w:hAnsi="Arial" w:cs="Arial"/>
          <w:sz w:val="22"/>
          <w:szCs w:val="22"/>
        </w:rPr>
      </w:pPr>
      <w:r w:rsidRPr="007B54B1">
        <w:rPr>
          <w:rFonts w:ascii="Arial" w:eastAsiaTheme="majorEastAsia" w:hAnsi="Arial" w:cs="Arial"/>
          <w:b/>
          <w:bCs/>
          <w:sz w:val="22"/>
          <w:szCs w:val="22"/>
        </w:rPr>
        <w:t>Air navigation services</w:t>
      </w:r>
      <w:r w:rsidRPr="007B54B1">
        <w:rPr>
          <w:rFonts w:ascii="Arial" w:hAnsi="Arial" w:cs="Arial"/>
          <w:sz w:val="22"/>
          <w:szCs w:val="22"/>
        </w:rPr>
        <w:t>: Planning, operating, and maintaining airspace infrastructure such as communication, navigation, and surveillance (CNS) systems.</w:t>
      </w:r>
    </w:p>
    <w:p w14:paraId="05A45219" w14:textId="77777777" w:rsidR="00B74757" w:rsidRPr="007B54B1" w:rsidRDefault="00B74757" w:rsidP="001078F9">
      <w:pPr>
        <w:pStyle w:val="NormalWeb"/>
        <w:numPr>
          <w:ilvl w:val="0"/>
          <w:numId w:val="2"/>
        </w:numPr>
        <w:shd w:val="clear" w:color="auto" w:fill="FFFFFF"/>
        <w:spacing w:before="0" w:beforeAutospacing="0" w:after="0" w:afterAutospacing="0" w:line="360" w:lineRule="auto"/>
        <w:contextualSpacing/>
        <w:jc w:val="both"/>
        <w:rPr>
          <w:rFonts w:ascii="Arial" w:eastAsiaTheme="majorEastAsia" w:hAnsi="Arial" w:cs="Arial"/>
          <w:sz w:val="22"/>
          <w:szCs w:val="22"/>
        </w:rPr>
      </w:pPr>
      <w:r w:rsidRPr="007B54B1">
        <w:rPr>
          <w:rFonts w:ascii="Arial" w:eastAsiaTheme="majorEastAsia" w:hAnsi="Arial" w:cs="Arial"/>
          <w:b/>
          <w:bCs/>
          <w:sz w:val="22"/>
          <w:szCs w:val="22"/>
        </w:rPr>
        <w:t xml:space="preserve">Air traffic service charges: </w:t>
      </w:r>
      <w:r w:rsidRPr="007B54B1">
        <w:rPr>
          <w:rFonts w:ascii="Arial" w:eastAsiaTheme="majorEastAsia" w:hAnsi="Arial" w:cs="Arial"/>
          <w:sz w:val="22"/>
          <w:szCs w:val="22"/>
        </w:rPr>
        <w:t>Governed by the Economic Regulating Committee (RC), ATNS sets service tariffs and maintains service standards under a five-year permission structure.</w:t>
      </w:r>
    </w:p>
    <w:p w14:paraId="4904FC65" w14:textId="2683D435" w:rsidR="007100E5" w:rsidRDefault="00B74757" w:rsidP="001078F9">
      <w:pPr>
        <w:pStyle w:val="NormalWeb"/>
        <w:numPr>
          <w:ilvl w:val="0"/>
          <w:numId w:val="2"/>
        </w:numPr>
        <w:shd w:val="clear" w:color="auto" w:fill="FFFFFF"/>
        <w:spacing w:before="0" w:beforeAutospacing="0" w:after="0" w:afterAutospacing="0" w:line="360" w:lineRule="auto"/>
        <w:contextualSpacing/>
        <w:jc w:val="both"/>
        <w:rPr>
          <w:rFonts w:ascii="Arial" w:eastAsiaTheme="majorEastAsia" w:hAnsi="Arial" w:cs="Arial"/>
          <w:b/>
          <w:bCs/>
          <w:sz w:val="22"/>
          <w:szCs w:val="22"/>
        </w:rPr>
      </w:pPr>
      <w:r w:rsidRPr="007B54B1">
        <w:rPr>
          <w:rFonts w:ascii="Arial" w:eastAsiaTheme="majorEastAsia" w:hAnsi="Arial" w:cs="Arial"/>
          <w:b/>
          <w:bCs/>
          <w:sz w:val="22"/>
          <w:szCs w:val="22"/>
        </w:rPr>
        <w:t xml:space="preserve">Training: </w:t>
      </w:r>
      <w:r w:rsidRPr="007B54B1">
        <w:rPr>
          <w:rFonts w:ascii="Arial" w:eastAsiaTheme="majorEastAsia" w:hAnsi="Arial" w:cs="Arial"/>
          <w:sz w:val="22"/>
          <w:szCs w:val="22"/>
        </w:rPr>
        <w:t>The ATNS Aviation Training Academy (ATA) provides internationally accredited air traffic services and technical training, earning recognition as IATA’s Top Regional Training Partner in 2012 and 2013</w:t>
      </w:r>
      <w:r w:rsidRPr="007B54B1">
        <w:rPr>
          <w:rFonts w:ascii="Arial" w:eastAsiaTheme="majorEastAsia" w:hAnsi="Arial" w:cs="Arial"/>
          <w:b/>
          <w:bCs/>
          <w:sz w:val="22"/>
          <w:szCs w:val="22"/>
        </w:rPr>
        <w:t>.</w:t>
      </w:r>
    </w:p>
    <w:p w14:paraId="1CE379E2" w14:textId="77777777" w:rsidR="00AB5703" w:rsidRPr="00AB5703" w:rsidRDefault="00AB5703" w:rsidP="00AB5703">
      <w:pPr>
        <w:pStyle w:val="NormalWeb"/>
        <w:numPr>
          <w:ilvl w:val="0"/>
          <w:numId w:val="2"/>
        </w:numPr>
        <w:shd w:val="clear" w:color="auto" w:fill="FFFFFF"/>
        <w:spacing w:before="0" w:beforeAutospacing="0" w:after="0" w:afterAutospacing="0" w:line="360" w:lineRule="auto"/>
        <w:contextualSpacing/>
        <w:rPr>
          <w:rFonts w:ascii="Arial" w:eastAsiaTheme="majorEastAsia" w:hAnsi="Arial" w:cs="Arial"/>
          <w:b/>
          <w:bCs/>
          <w:sz w:val="22"/>
          <w:szCs w:val="22"/>
        </w:rPr>
      </w:pPr>
    </w:p>
    <w:p w14:paraId="5F537ABE" w14:textId="77777777" w:rsidR="00B74757" w:rsidRPr="007B54B1" w:rsidRDefault="00B74757" w:rsidP="00B73BD3">
      <w:pPr>
        <w:pStyle w:val="ListParagraph"/>
        <w:numPr>
          <w:ilvl w:val="0"/>
          <w:numId w:val="4"/>
        </w:numPr>
        <w:spacing w:after="0" w:line="360" w:lineRule="auto"/>
        <w:rPr>
          <w:rFonts w:ascii="Arial" w:hAnsi="Arial" w:cs="Arial"/>
          <w:b/>
          <w:bCs/>
          <w:sz w:val="22"/>
          <w:szCs w:val="22"/>
          <w:u w:val="single"/>
        </w:rPr>
      </w:pPr>
      <w:r w:rsidRPr="007B54B1">
        <w:rPr>
          <w:rFonts w:ascii="Arial" w:hAnsi="Arial" w:cs="Arial"/>
          <w:b/>
          <w:bCs/>
          <w:sz w:val="22"/>
          <w:szCs w:val="22"/>
          <w:u w:val="single"/>
        </w:rPr>
        <w:t>Non-Regulated Business Activities</w:t>
      </w:r>
      <w:r w:rsidR="00F63EEC" w:rsidRPr="007B54B1">
        <w:rPr>
          <w:rFonts w:ascii="Arial" w:hAnsi="Arial" w:cs="Arial"/>
          <w:b/>
          <w:bCs/>
          <w:sz w:val="22"/>
          <w:szCs w:val="22"/>
          <w:u w:val="single"/>
        </w:rPr>
        <w:t xml:space="preserve">: </w:t>
      </w:r>
    </w:p>
    <w:p w14:paraId="2098B2E0" w14:textId="77777777" w:rsidR="007100E5" w:rsidRPr="007B54B1" w:rsidRDefault="007100E5" w:rsidP="00B73BD3">
      <w:pPr>
        <w:spacing w:after="0" w:line="360" w:lineRule="auto"/>
        <w:contextualSpacing/>
        <w:jc w:val="both"/>
        <w:rPr>
          <w:rFonts w:ascii="Arial" w:hAnsi="Arial" w:cs="Arial"/>
          <w:b/>
          <w:bCs/>
          <w:sz w:val="22"/>
          <w:szCs w:val="22"/>
        </w:rPr>
      </w:pPr>
    </w:p>
    <w:p w14:paraId="1D130BC7" w14:textId="77777777" w:rsidR="00B74757" w:rsidRPr="007B54B1" w:rsidRDefault="00B74757" w:rsidP="00B73BD3">
      <w:pPr>
        <w:pStyle w:val="ListParagraph"/>
        <w:numPr>
          <w:ilvl w:val="0"/>
          <w:numId w:val="3"/>
        </w:numPr>
        <w:spacing w:after="0" w:line="360" w:lineRule="auto"/>
        <w:jc w:val="both"/>
        <w:rPr>
          <w:rFonts w:ascii="Arial" w:hAnsi="Arial" w:cs="Arial"/>
          <w:sz w:val="22"/>
          <w:szCs w:val="22"/>
        </w:rPr>
      </w:pPr>
      <w:r w:rsidRPr="007B54B1">
        <w:rPr>
          <w:rFonts w:ascii="Arial" w:hAnsi="Arial" w:cs="Arial"/>
          <w:sz w:val="22"/>
          <w:szCs w:val="22"/>
        </w:rPr>
        <w:t xml:space="preserve">ATNS non-regulated operations contribute </w:t>
      </w:r>
      <w:r w:rsidRPr="007B54B1">
        <w:rPr>
          <w:rFonts w:ascii="Arial" w:hAnsi="Arial" w:cs="Arial"/>
          <w:b/>
          <w:bCs/>
          <w:sz w:val="22"/>
          <w:szCs w:val="22"/>
        </w:rPr>
        <w:t>10% of revenue</w:t>
      </w:r>
      <w:r w:rsidRPr="007B54B1">
        <w:rPr>
          <w:rFonts w:ascii="Arial" w:hAnsi="Arial" w:cs="Arial"/>
          <w:sz w:val="22"/>
          <w:szCs w:val="22"/>
        </w:rPr>
        <w:t xml:space="preserve"> and focus on </w:t>
      </w:r>
      <w:r w:rsidRPr="007B54B1">
        <w:rPr>
          <w:rFonts w:ascii="Arial" w:hAnsi="Arial" w:cs="Arial"/>
          <w:b/>
          <w:bCs/>
          <w:sz w:val="22"/>
          <w:szCs w:val="22"/>
        </w:rPr>
        <w:t>regional expansion</w:t>
      </w:r>
      <w:r w:rsidRPr="007B54B1">
        <w:rPr>
          <w:rFonts w:ascii="Arial" w:hAnsi="Arial" w:cs="Arial"/>
          <w:sz w:val="22"/>
          <w:szCs w:val="22"/>
        </w:rPr>
        <w:t xml:space="preserve"> through a subsidiary, </w:t>
      </w:r>
      <w:r w:rsidRPr="007B54B1">
        <w:rPr>
          <w:rFonts w:ascii="Arial" w:hAnsi="Arial" w:cs="Arial"/>
          <w:b/>
          <w:bCs/>
          <w:sz w:val="22"/>
          <w:szCs w:val="22"/>
        </w:rPr>
        <w:t>ATNS International</w:t>
      </w:r>
      <w:r w:rsidRPr="007B54B1">
        <w:rPr>
          <w:rFonts w:ascii="Arial" w:hAnsi="Arial" w:cs="Arial"/>
          <w:sz w:val="22"/>
          <w:szCs w:val="22"/>
        </w:rPr>
        <w:t xml:space="preserve">. This platform enables ATNS to explore </w:t>
      </w:r>
      <w:r w:rsidRPr="007B54B1">
        <w:rPr>
          <w:rFonts w:ascii="Arial" w:hAnsi="Arial" w:cs="Arial"/>
          <w:b/>
          <w:bCs/>
          <w:sz w:val="22"/>
          <w:szCs w:val="22"/>
        </w:rPr>
        <w:t>joint ventures and partnerships</w:t>
      </w:r>
      <w:r w:rsidRPr="007B54B1">
        <w:rPr>
          <w:rFonts w:ascii="Arial" w:hAnsi="Arial" w:cs="Arial"/>
          <w:sz w:val="22"/>
          <w:szCs w:val="22"/>
        </w:rPr>
        <w:t>, enhancing market opportunities and regional influence.</w:t>
      </w:r>
    </w:p>
    <w:p w14:paraId="7EB780F2" w14:textId="77777777" w:rsidR="007100E5" w:rsidRPr="007B54B1" w:rsidRDefault="007100E5" w:rsidP="00B73BD3">
      <w:pPr>
        <w:pStyle w:val="ListParagraph"/>
        <w:spacing w:after="0" w:line="360" w:lineRule="auto"/>
        <w:jc w:val="both"/>
        <w:rPr>
          <w:rFonts w:ascii="Arial" w:hAnsi="Arial" w:cs="Arial"/>
          <w:sz w:val="22"/>
          <w:szCs w:val="22"/>
        </w:rPr>
      </w:pPr>
    </w:p>
    <w:p w14:paraId="60DAB1D5" w14:textId="77777777" w:rsidR="00B74757" w:rsidRPr="007B54B1" w:rsidRDefault="00B74757" w:rsidP="00B73BD3">
      <w:pPr>
        <w:pStyle w:val="ListParagraph"/>
        <w:numPr>
          <w:ilvl w:val="0"/>
          <w:numId w:val="3"/>
        </w:numPr>
        <w:spacing w:after="0" w:line="360" w:lineRule="auto"/>
        <w:jc w:val="both"/>
        <w:rPr>
          <w:rFonts w:ascii="Arial" w:hAnsi="Arial" w:cs="Arial"/>
          <w:sz w:val="22"/>
          <w:szCs w:val="22"/>
        </w:rPr>
      </w:pPr>
      <w:r w:rsidRPr="007B54B1">
        <w:rPr>
          <w:rFonts w:ascii="Arial" w:hAnsi="Arial" w:cs="Arial"/>
          <w:sz w:val="22"/>
          <w:szCs w:val="22"/>
        </w:rPr>
        <w:t xml:space="preserve">For more details, visit: </w:t>
      </w:r>
      <w:hyperlink r:id="rId11" w:tgtFrame="_new" w:history="1">
        <w:r w:rsidRPr="007B54B1">
          <w:rPr>
            <w:rStyle w:val="Hyperlink"/>
            <w:rFonts w:ascii="Arial" w:hAnsi="Arial" w:cs="Arial"/>
            <w:sz w:val="22"/>
            <w:szCs w:val="22"/>
          </w:rPr>
          <w:t>www.atns.com</w:t>
        </w:r>
      </w:hyperlink>
    </w:p>
    <w:p w14:paraId="383E8042" w14:textId="372066BA" w:rsidR="0032089C" w:rsidRDefault="0032089C" w:rsidP="00B73BD3">
      <w:pPr>
        <w:spacing w:after="0" w:line="360" w:lineRule="auto"/>
        <w:contextualSpacing/>
        <w:rPr>
          <w:rFonts w:ascii="Arial" w:hAnsi="Arial" w:cs="Arial"/>
        </w:rPr>
      </w:pPr>
    </w:p>
    <w:p w14:paraId="39A50D42" w14:textId="77777777" w:rsidR="00E02C1E" w:rsidRDefault="00E02C1E" w:rsidP="00B73BD3">
      <w:pPr>
        <w:spacing w:after="0" w:line="360" w:lineRule="auto"/>
        <w:contextualSpacing/>
        <w:rPr>
          <w:rFonts w:ascii="Arial" w:hAnsi="Arial" w:cs="Arial"/>
        </w:rPr>
      </w:pPr>
    </w:p>
    <w:p w14:paraId="23C0F52F" w14:textId="77777777" w:rsidR="00E02C1E" w:rsidRDefault="00E02C1E" w:rsidP="00B73BD3">
      <w:pPr>
        <w:spacing w:after="0" w:line="360" w:lineRule="auto"/>
        <w:contextualSpacing/>
        <w:rPr>
          <w:rFonts w:ascii="Arial" w:hAnsi="Arial" w:cs="Arial"/>
        </w:rPr>
      </w:pPr>
    </w:p>
    <w:p w14:paraId="711E1E5D" w14:textId="77777777" w:rsidR="00E02C1E" w:rsidRDefault="00E02C1E" w:rsidP="00B73BD3">
      <w:pPr>
        <w:spacing w:after="0" w:line="360" w:lineRule="auto"/>
        <w:contextualSpacing/>
        <w:rPr>
          <w:rFonts w:ascii="Arial" w:hAnsi="Arial" w:cs="Arial"/>
        </w:rPr>
      </w:pPr>
    </w:p>
    <w:p w14:paraId="0960B457" w14:textId="77777777" w:rsidR="00E02C1E" w:rsidRDefault="00E02C1E" w:rsidP="00B73BD3">
      <w:pPr>
        <w:spacing w:after="0" w:line="360" w:lineRule="auto"/>
        <w:contextualSpacing/>
        <w:rPr>
          <w:rFonts w:ascii="Arial" w:hAnsi="Arial" w:cs="Arial"/>
        </w:rPr>
      </w:pPr>
    </w:p>
    <w:p w14:paraId="661E7CF1" w14:textId="77777777" w:rsidR="00E02C1E" w:rsidRPr="007B54B1" w:rsidRDefault="00E02C1E" w:rsidP="00B73BD3">
      <w:pPr>
        <w:spacing w:after="0" w:line="360" w:lineRule="auto"/>
        <w:contextualSpacing/>
        <w:rPr>
          <w:rFonts w:ascii="Arial" w:hAnsi="Arial" w:cs="Arial"/>
        </w:rPr>
      </w:pPr>
    </w:p>
    <w:p w14:paraId="1A7B1955" w14:textId="0D7460D6" w:rsidR="00B74757" w:rsidRPr="007B54B1" w:rsidRDefault="00CE45CB" w:rsidP="00B73BD3">
      <w:pPr>
        <w:pStyle w:val="Heading2"/>
        <w:numPr>
          <w:ilvl w:val="0"/>
          <w:numId w:val="1"/>
        </w:numPr>
        <w:spacing w:before="0" w:after="0" w:line="360" w:lineRule="auto"/>
        <w:contextualSpacing/>
        <w:rPr>
          <w:rFonts w:cs="Arial"/>
        </w:rPr>
      </w:pPr>
      <w:bookmarkStart w:id="4" w:name="_Toc219265005"/>
      <w:r>
        <w:rPr>
          <w:rFonts w:cs="Arial"/>
        </w:rPr>
        <w:lastRenderedPageBreak/>
        <w:t>Scope</w:t>
      </w:r>
      <w:r w:rsidR="00A5745B">
        <w:rPr>
          <w:rFonts w:cs="Arial"/>
        </w:rPr>
        <w:t xml:space="preserve"> of work</w:t>
      </w:r>
      <w:bookmarkEnd w:id="4"/>
    </w:p>
    <w:p w14:paraId="37883E53" w14:textId="7129711D" w:rsidR="0097393F" w:rsidRDefault="00AB3233" w:rsidP="00157783">
      <w:pPr>
        <w:spacing w:line="358" w:lineRule="auto"/>
        <w:ind w:left="371" w:right="148" w:hanging="11"/>
        <w:jc w:val="both"/>
      </w:pPr>
      <w:r w:rsidRPr="00AB3233">
        <w:rPr>
          <w:rFonts w:ascii="Arial" w:hAnsi="Arial" w:cs="Arial"/>
          <w:color w:val="000000"/>
          <w:kern w:val="0"/>
          <w:sz w:val="22"/>
          <w:szCs w:val="22"/>
          <w:lang w:val="en-US"/>
        </w:rPr>
        <w:t xml:space="preserve">Air Traffic and Navigation Services (ATNS) seeks to appoint </w:t>
      </w:r>
      <w:r w:rsidR="0002208D" w:rsidRPr="0002208D">
        <w:rPr>
          <w:rFonts w:ascii="Arial" w:hAnsi="Arial" w:cs="Arial"/>
          <w:color w:val="000000"/>
          <w:kern w:val="0"/>
          <w:sz w:val="22"/>
          <w:szCs w:val="22"/>
          <w:lang w:val="en-US"/>
        </w:rPr>
        <w:t xml:space="preserve">Supply </w:t>
      </w:r>
      <w:r w:rsidR="00425E6F">
        <w:rPr>
          <w:rFonts w:ascii="Arial" w:hAnsi="Arial" w:cs="Arial"/>
          <w:color w:val="000000"/>
          <w:kern w:val="0"/>
          <w:sz w:val="22"/>
          <w:szCs w:val="22"/>
          <w:lang w:val="en-US"/>
        </w:rPr>
        <w:t>a</w:t>
      </w:r>
      <w:r w:rsidR="0002208D" w:rsidRPr="0002208D">
        <w:rPr>
          <w:rFonts w:ascii="Arial" w:hAnsi="Arial" w:cs="Arial"/>
          <w:color w:val="000000"/>
          <w:kern w:val="0"/>
          <w:sz w:val="22"/>
          <w:szCs w:val="22"/>
          <w:lang w:val="en-US"/>
        </w:rPr>
        <w:t xml:space="preserve">nd Delivery </w:t>
      </w:r>
      <w:r w:rsidR="00425E6F">
        <w:rPr>
          <w:rFonts w:ascii="Arial" w:hAnsi="Arial" w:cs="Arial"/>
          <w:color w:val="000000"/>
          <w:kern w:val="0"/>
          <w:sz w:val="22"/>
          <w:szCs w:val="22"/>
          <w:lang w:val="en-US"/>
        </w:rPr>
        <w:t>o</w:t>
      </w:r>
      <w:r w:rsidR="0002208D" w:rsidRPr="0002208D">
        <w:rPr>
          <w:rFonts w:ascii="Arial" w:hAnsi="Arial" w:cs="Arial"/>
          <w:color w:val="000000"/>
          <w:kern w:val="0"/>
          <w:sz w:val="22"/>
          <w:szCs w:val="22"/>
          <w:lang w:val="en-US"/>
        </w:rPr>
        <w:t>f</w:t>
      </w:r>
      <w:r w:rsidR="00822DAF">
        <w:rPr>
          <w:rFonts w:ascii="Arial" w:hAnsi="Arial" w:cs="Arial"/>
          <w:color w:val="000000"/>
          <w:kern w:val="0"/>
          <w:sz w:val="22"/>
          <w:szCs w:val="22"/>
          <w:lang w:val="en-US"/>
        </w:rPr>
        <w:t xml:space="preserve"> </w:t>
      </w:r>
      <w:r w:rsidR="0097393F">
        <w:t>refreshments for FALE (King Shaka International Airport), FAVG (Virginia Airport), FAPM (Pietermaritzburg) and FARB (Richard</w:t>
      </w:r>
      <w:r w:rsidR="0097393F">
        <w:rPr>
          <w:rFonts w:ascii="Arial" w:eastAsia="Arial" w:hAnsi="Arial" w:cs="Arial"/>
        </w:rPr>
        <w:t>’</w:t>
      </w:r>
      <w:r w:rsidR="0097393F">
        <w:t>s Bay Airport) ATSUS for 3 years (36 months)</w:t>
      </w:r>
      <w:r w:rsidR="000306FC">
        <w:t>,</w:t>
      </w:r>
      <w:r w:rsidR="003D54EA">
        <w:t xml:space="preserve"> </w:t>
      </w:r>
      <w:r w:rsidR="005237B3">
        <w:t>rate-based</w:t>
      </w:r>
      <w:r w:rsidR="000306FC">
        <w:t xml:space="preserve"> contract</w:t>
      </w:r>
      <w:r w:rsidR="0097393F">
        <w:t xml:space="preserve">. </w:t>
      </w:r>
    </w:p>
    <w:p w14:paraId="23B9AA44" w14:textId="00CBCB6D" w:rsidR="00425E6F" w:rsidRPr="00795331" w:rsidRDefault="00425E6F" w:rsidP="0097393F">
      <w:pPr>
        <w:spacing w:line="360" w:lineRule="auto"/>
        <w:jc w:val="both"/>
        <w:rPr>
          <w:rFonts w:ascii="Arial" w:hAnsi="Arial" w:cs="Arial"/>
          <w:b/>
          <w:sz w:val="22"/>
          <w:szCs w:val="22"/>
          <w:lang w:val="en-US"/>
        </w:rPr>
      </w:pPr>
      <w:r w:rsidRPr="00795331">
        <w:rPr>
          <w:rFonts w:ascii="Arial" w:hAnsi="Arial" w:cs="Arial"/>
          <w:b/>
          <w:sz w:val="22"/>
          <w:szCs w:val="22"/>
          <w:lang w:val="en-US"/>
        </w:rPr>
        <w:t>The appointed service provider will be expected to:</w:t>
      </w:r>
    </w:p>
    <w:p w14:paraId="2E8BB78E" w14:textId="77777777" w:rsidR="00D75433" w:rsidRDefault="00D75433" w:rsidP="00157783">
      <w:pPr>
        <w:pStyle w:val="ListParagraph"/>
        <w:numPr>
          <w:ilvl w:val="0"/>
          <w:numId w:val="41"/>
        </w:numPr>
        <w:spacing w:after="98"/>
        <w:jc w:val="both"/>
      </w:pPr>
      <w:r>
        <w:t xml:space="preserve">Supplying and delivering refreshments as the </w:t>
      </w:r>
      <w:r w:rsidRPr="0007303F">
        <w:rPr>
          <w:rFonts w:ascii="Arial" w:eastAsia="Arial" w:hAnsi="Arial" w:cs="Arial"/>
        </w:rPr>
        <w:t>organisation’s</w:t>
      </w:r>
      <w:r>
        <w:t xml:space="preserve"> needs.  </w:t>
      </w:r>
    </w:p>
    <w:p w14:paraId="410D892B" w14:textId="5ABC1613" w:rsidR="00D75433" w:rsidRDefault="00D75433" w:rsidP="00157783">
      <w:pPr>
        <w:pStyle w:val="ListParagraph"/>
        <w:numPr>
          <w:ilvl w:val="0"/>
          <w:numId w:val="41"/>
        </w:numPr>
        <w:spacing w:after="97"/>
        <w:jc w:val="both"/>
      </w:pPr>
      <w:r>
        <w:t xml:space="preserve">Ensure timely and scheduled deliveries to the above-listed locations.   </w:t>
      </w:r>
    </w:p>
    <w:p w14:paraId="3F541482" w14:textId="7D2FFD79" w:rsidR="00D75433" w:rsidRDefault="00D75433" w:rsidP="00157783">
      <w:pPr>
        <w:pStyle w:val="ListParagraph"/>
        <w:numPr>
          <w:ilvl w:val="0"/>
          <w:numId w:val="41"/>
        </w:numPr>
        <w:spacing w:after="97"/>
        <w:jc w:val="both"/>
      </w:pPr>
      <w:r>
        <w:t xml:space="preserve">Demonstrate capacity to fulfil the contract on a consistent and reliable basis.  </w:t>
      </w:r>
    </w:p>
    <w:p w14:paraId="29B36044" w14:textId="2230C3D6" w:rsidR="00795331" w:rsidRDefault="00D75433" w:rsidP="00157783">
      <w:pPr>
        <w:pStyle w:val="ListParagraph"/>
        <w:numPr>
          <w:ilvl w:val="0"/>
          <w:numId w:val="41"/>
        </w:numPr>
        <w:spacing w:after="97"/>
        <w:jc w:val="both"/>
      </w:pPr>
      <w:r>
        <w:t xml:space="preserve">Be flexible and able to respond to short-notice refreshment requests. </w:t>
      </w:r>
    </w:p>
    <w:p w14:paraId="0D942ADC" w14:textId="77777777" w:rsidR="00E80A79" w:rsidRDefault="00E80A79" w:rsidP="00E80A79">
      <w:pPr>
        <w:spacing w:after="97"/>
      </w:pPr>
    </w:p>
    <w:p w14:paraId="5AA440A2" w14:textId="77777777" w:rsidR="00E80A79" w:rsidRDefault="00E80A79" w:rsidP="00E80A79">
      <w:pPr>
        <w:spacing w:after="97"/>
      </w:pPr>
    </w:p>
    <w:p w14:paraId="557D4C00" w14:textId="77777777" w:rsidR="00E80A79" w:rsidRDefault="00E80A79" w:rsidP="00E80A79">
      <w:pPr>
        <w:spacing w:after="97"/>
      </w:pPr>
    </w:p>
    <w:p w14:paraId="1D1A1FDC" w14:textId="77777777" w:rsidR="00E80A79" w:rsidRDefault="00E80A79" w:rsidP="00E80A79">
      <w:pPr>
        <w:spacing w:after="97"/>
      </w:pPr>
    </w:p>
    <w:p w14:paraId="3D9F118C" w14:textId="77777777" w:rsidR="00E80A79" w:rsidRDefault="00E80A79" w:rsidP="00E80A79">
      <w:pPr>
        <w:spacing w:after="97"/>
      </w:pPr>
    </w:p>
    <w:p w14:paraId="2DCE0AB4" w14:textId="77777777" w:rsidR="00E80A79" w:rsidRDefault="00E80A79" w:rsidP="00E80A79">
      <w:pPr>
        <w:spacing w:after="97"/>
      </w:pPr>
    </w:p>
    <w:p w14:paraId="45422AC1" w14:textId="77777777" w:rsidR="00E80A79" w:rsidRDefault="00E80A79" w:rsidP="00E80A79">
      <w:pPr>
        <w:spacing w:after="97"/>
      </w:pPr>
    </w:p>
    <w:p w14:paraId="1F8BBF2B" w14:textId="77777777" w:rsidR="00E80A79" w:rsidRDefault="00E80A79" w:rsidP="00E80A79">
      <w:pPr>
        <w:spacing w:after="97"/>
      </w:pPr>
    </w:p>
    <w:p w14:paraId="6EE72D7F" w14:textId="77777777" w:rsidR="00E80A79" w:rsidRDefault="00E80A79" w:rsidP="00E80A79">
      <w:pPr>
        <w:spacing w:after="97"/>
      </w:pPr>
    </w:p>
    <w:p w14:paraId="2478EA65" w14:textId="77777777" w:rsidR="00E80A79" w:rsidRDefault="00E80A79" w:rsidP="00E80A79">
      <w:pPr>
        <w:spacing w:after="97"/>
      </w:pPr>
    </w:p>
    <w:p w14:paraId="02E0D6DE" w14:textId="77777777" w:rsidR="00E80A79" w:rsidRDefault="00E80A79" w:rsidP="00E80A79">
      <w:pPr>
        <w:spacing w:after="97"/>
      </w:pPr>
    </w:p>
    <w:p w14:paraId="3DCBD402" w14:textId="77777777" w:rsidR="00E80A79" w:rsidRDefault="00E80A79" w:rsidP="00E80A79">
      <w:pPr>
        <w:spacing w:after="97"/>
      </w:pPr>
    </w:p>
    <w:p w14:paraId="5ADE61D2" w14:textId="77777777" w:rsidR="00E80A79" w:rsidRDefault="00E80A79" w:rsidP="00E80A79">
      <w:pPr>
        <w:spacing w:after="97"/>
      </w:pPr>
    </w:p>
    <w:p w14:paraId="18EC4D03" w14:textId="77777777" w:rsidR="00E80A79" w:rsidRDefault="00E80A79" w:rsidP="00E80A79">
      <w:pPr>
        <w:spacing w:after="97"/>
      </w:pPr>
    </w:p>
    <w:p w14:paraId="7807E5FD" w14:textId="77777777" w:rsidR="00E80A79" w:rsidRDefault="00E80A79" w:rsidP="00E80A79">
      <w:pPr>
        <w:spacing w:after="97"/>
      </w:pPr>
    </w:p>
    <w:p w14:paraId="0970B863" w14:textId="77777777" w:rsidR="00E80A79" w:rsidRDefault="00E80A79" w:rsidP="00E80A79">
      <w:pPr>
        <w:spacing w:after="97"/>
      </w:pPr>
    </w:p>
    <w:p w14:paraId="7D28527A" w14:textId="77777777" w:rsidR="00E80A79" w:rsidRDefault="00E80A79" w:rsidP="00E80A79">
      <w:pPr>
        <w:spacing w:after="97"/>
      </w:pPr>
    </w:p>
    <w:p w14:paraId="00DF5903" w14:textId="77777777" w:rsidR="00E80A79" w:rsidRDefault="00E80A79" w:rsidP="00E80A79">
      <w:pPr>
        <w:spacing w:after="97"/>
      </w:pPr>
    </w:p>
    <w:p w14:paraId="3D16FD3F" w14:textId="77777777" w:rsidR="00E80A79" w:rsidRDefault="00E80A79" w:rsidP="00E80A79">
      <w:pPr>
        <w:spacing w:after="97"/>
      </w:pPr>
    </w:p>
    <w:p w14:paraId="50039431" w14:textId="77777777" w:rsidR="00E80A79" w:rsidRDefault="00E80A79" w:rsidP="00E80A79">
      <w:pPr>
        <w:spacing w:after="97"/>
      </w:pPr>
    </w:p>
    <w:p w14:paraId="457CFE00" w14:textId="77777777" w:rsidR="00E80A79" w:rsidRPr="00755EA1" w:rsidRDefault="00E80A79" w:rsidP="00E80A79">
      <w:pPr>
        <w:spacing w:after="97"/>
      </w:pPr>
    </w:p>
    <w:p w14:paraId="02AEC48C" w14:textId="77777777" w:rsidR="000375E2" w:rsidRPr="007B54B1" w:rsidRDefault="00B74757" w:rsidP="00157783">
      <w:pPr>
        <w:pStyle w:val="Heading2"/>
        <w:numPr>
          <w:ilvl w:val="0"/>
          <w:numId w:val="33"/>
        </w:numPr>
        <w:spacing w:before="0" w:after="0" w:line="360" w:lineRule="auto"/>
        <w:contextualSpacing/>
        <w:rPr>
          <w:rFonts w:cs="Arial"/>
        </w:rPr>
      </w:pPr>
      <w:bookmarkStart w:id="5" w:name="_Toc219265006"/>
      <w:r w:rsidRPr="007B54B1">
        <w:rPr>
          <w:rFonts w:cs="Arial"/>
        </w:rPr>
        <w:lastRenderedPageBreak/>
        <w:t>Validity Period</w:t>
      </w:r>
      <w:bookmarkEnd w:id="5"/>
    </w:p>
    <w:p w14:paraId="4DFF2DD5" w14:textId="77777777" w:rsidR="000B0CD3" w:rsidRDefault="00B74757" w:rsidP="00157783">
      <w:pPr>
        <w:pStyle w:val="ListParagraph"/>
        <w:numPr>
          <w:ilvl w:val="1"/>
          <w:numId w:val="36"/>
        </w:numPr>
        <w:spacing w:after="0" w:line="360" w:lineRule="auto"/>
        <w:rPr>
          <w:rFonts w:ascii="Arial" w:hAnsi="Arial" w:cs="Arial"/>
          <w:sz w:val="22"/>
          <w:szCs w:val="22"/>
        </w:rPr>
      </w:pPr>
      <w:r w:rsidRPr="00D0168E">
        <w:rPr>
          <w:rFonts w:ascii="Arial" w:hAnsi="Arial" w:cs="Arial"/>
          <w:sz w:val="22"/>
          <w:szCs w:val="22"/>
        </w:rPr>
        <w:t xml:space="preserve">Proposals must remain valid for </w:t>
      </w:r>
      <w:r w:rsidR="000C2A88" w:rsidRPr="00D0168E">
        <w:rPr>
          <w:rFonts w:ascii="Arial" w:hAnsi="Arial" w:cs="Arial"/>
          <w:b/>
          <w:bCs/>
          <w:sz w:val="22"/>
          <w:szCs w:val="22"/>
        </w:rPr>
        <w:t>60</w:t>
      </w:r>
      <w:r w:rsidRPr="00D0168E">
        <w:rPr>
          <w:rFonts w:ascii="Arial" w:hAnsi="Arial" w:cs="Arial"/>
          <w:b/>
          <w:bCs/>
          <w:sz w:val="22"/>
          <w:szCs w:val="22"/>
        </w:rPr>
        <w:t xml:space="preserve"> days</w:t>
      </w:r>
      <w:r w:rsidRPr="00D0168E">
        <w:rPr>
          <w:rFonts w:ascii="Arial" w:hAnsi="Arial" w:cs="Arial"/>
          <w:sz w:val="22"/>
          <w:szCs w:val="22"/>
        </w:rPr>
        <w:t xml:space="preserve"> from submission.</w:t>
      </w:r>
    </w:p>
    <w:p w14:paraId="3E2F8DFA" w14:textId="28FB5BD8" w:rsidR="00A81838" w:rsidRPr="000B0CD3" w:rsidRDefault="00B74757" w:rsidP="00157783">
      <w:pPr>
        <w:pStyle w:val="ListParagraph"/>
        <w:numPr>
          <w:ilvl w:val="1"/>
          <w:numId w:val="36"/>
        </w:numPr>
        <w:spacing w:after="0" w:line="360" w:lineRule="auto"/>
        <w:rPr>
          <w:rFonts w:ascii="Arial" w:hAnsi="Arial" w:cs="Arial"/>
          <w:sz w:val="22"/>
          <w:szCs w:val="22"/>
        </w:rPr>
      </w:pPr>
      <w:r w:rsidRPr="000B0CD3">
        <w:rPr>
          <w:rFonts w:ascii="Arial" w:hAnsi="Arial" w:cs="Arial"/>
          <w:sz w:val="22"/>
          <w:szCs w:val="22"/>
        </w:rPr>
        <w:t>Extensions may be requested, with bidders notified accordingly.</w:t>
      </w:r>
    </w:p>
    <w:p w14:paraId="57A02921" w14:textId="77777777" w:rsidR="00A81838" w:rsidRPr="008C025D" w:rsidRDefault="00A81838" w:rsidP="008C025D">
      <w:pPr>
        <w:spacing w:after="0" w:line="360" w:lineRule="auto"/>
        <w:rPr>
          <w:rFonts w:ascii="Arial" w:hAnsi="Arial" w:cs="Arial"/>
          <w:sz w:val="22"/>
          <w:szCs w:val="22"/>
        </w:rPr>
      </w:pPr>
    </w:p>
    <w:p w14:paraId="38626023" w14:textId="2F3045BD" w:rsidR="00B74757" w:rsidRPr="007B54B1" w:rsidRDefault="00B74757" w:rsidP="00157783">
      <w:pPr>
        <w:pStyle w:val="Heading2"/>
        <w:numPr>
          <w:ilvl w:val="0"/>
          <w:numId w:val="34"/>
        </w:numPr>
        <w:spacing w:before="0" w:after="0" w:line="360" w:lineRule="auto"/>
        <w:contextualSpacing/>
        <w:rPr>
          <w:rFonts w:cs="Arial"/>
        </w:rPr>
      </w:pPr>
      <w:bookmarkStart w:id="6" w:name="_Toc219265007"/>
      <w:r w:rsidRPr="007B54B1">
        <w:rPr>
          <w:rFonts w:cs="Arial"/>
        </w:rPr>
        <w:t xml:space="preserve">Correspondence </w:t>
      </w:r>
      <w:r w:rsidR="001B7EB8">
        <w:rPr>
          <w:rFonts w:cs="Arial"/>
        </w:rPr>
        <w:t>D</w:t>
      </w:r>
      <w:r w:rsidRPr="007B54B1">
        <w:rPr>
          <w:rFonts w:cs="Arial"/>
        </w:rPr>
        <w:t xml:space="preserve">uring </w:t>
      </w:r>
      <w:r w:rsidR="001B7EB8">
        <w:rPr>
          <w:rFonts w:cs="Arial"/>
        </w:rPr>
        <w:t>B</w:t>
      </w:r>
      <w:r w:rsidRPr="007B54B1">
        <w:rPr>
          <w:rFonts w:cs="Arial"/>
        </w:rPr>
        <w:t xml:space="preserve">id </w:t>
      </w:r>
      <w:r w:rsidR="001B7EB8" w:rsidRPr="000F5AB8">
        <w:rPr>
          <w:rFonts w:cs="Arial"/>
        </w:rPr>
        <w:t>P</w:t>
      </w:r>
      <w:r w:rsidRPr="000F5AB8">
        <w:rPr>
          <w:rFonts w:cs="Arial"/>
        </w:rPr>
        <w:t>eriod</w:t>
      </w:r>
      <w:r w:rsidR="001B7EB8" w:rsidRPr="000F5AB8">
        <w:rPr>
          <w:rFonts w:cs="Arial"/>
        </w:rPr>
        <w:t xml:space="preserve"> Before Closure</w:t>
      </w:r>
      <w:bookmarkEnd w:id="6"/>
    </w:p>
    <w:p w14:paraId="310EF509" w14:textId="77777777" w:rsidR="000375E2" w:rsidRPr="007B54B1" w:rsidRDefault="00B74757" w:rsidP="00157783">
      <w:pPr>
        <w:pStyle w:val="ListParagraph"/>
        <w:numPr>
          <w:ilvl w:val="1"/>
          <w:numId w:val="34"/>
        </w:numPr>
        <w:spacing w:after="0" w:line="360" w:lineRule="auto"/>
        <w:rPr>
          <w:rFonts w:ascii="Arial" w:hAnsi="Arial" w:cs="Arial"/>
          <w:sz w:val="22"/>
          <w:szCs w:val="22"/>
        </w:rPr>
      </w:pPr>
      <w:r w:rsidRPr="007B54B1">
        <w:rPr>
          <w:rFonts w:ascii="Arial" w:hAnsi="Arial" w:cs="Arial"/>
          <w:sz w:val="22"/>
          <w:szCs w:val="22"/>
        </w:rPr>
        <w:t>All queries should be directed to:</w:t>
      </w:r>
    </w:p>
    <w:p w14:paraId="25DB1757" w14:textId="67404F20" w:rsidR="00B74757" w:rsidRPr="00906BC6" w:rsidRDefault="00C26EDE" w:rsidP="00157783">
      <w:pPr>
        <w:pStyle w:val="ListParagraph"/>
        <w:numPr>
          <w:ilvl w:val="2"/>
          <w:numId w:val="34"/>
        </w:numPr>
        <w:spacing w:after="0" w:line="360" w:lineRule="auto"/>
        <w:rPr>
          <w:rFonts w:ascii="Arial" w:hAnsi="Arial" w:cs="Arial"/>
          <w:sz w:val="22"/>
          <w:szCs w:val="22"/>
          <w:lang w:val="pt-PT"/>
        </w:rPr>
      </w:pPr>
      <w:r w:rsidRPr="00906BC6">
        <w:rPr>
          <w:rFonts w:ascii="Arial" w:hAnsi="Arial" w:cs="Arial"/>
          <w:b/>
          <w:bCs/>
          <w:sz w:val="22"/>
          <w:szCs w:val="22"/>
          <w:lang w:val="pt-PT"/>
        </w:rPr>
        <w:t>Br</w:t>
      </w:r>
      <w:r w:rsidR="00E80A79" w:rsidRPr="00906BC6">
        <w:rPr>
          <w:rFonts w:ascii="Arial" w:hAnsi="Arial" w:cs="Arial"/>
          <w:b/>
          <w:bCs/>
          <w:sz w:val="22"/>
          <w:szCs w:val="22"/>
          <w:lang w:val="pt-PT"/>
        </w:rPr>
        <w:t>enda Mazibuko</w:t>
      </w:r>
      <w:r w:rsidR="00B74757" w:rsidRPr="00906BC6">
        <w:rPr>
          <w:rFonts w:ascii="Arial" w:hAnsi="Arial" w:cs="Arial"/>
          <w:sz w:val="22"/>
          <w:szCs w:val="22"/>
          <w:lang w:val="pt-PT"/>
        </w:rPr>
        <w:t xml:space="preserve">: </w:t>
      </w:r>
      <w:hyperlink r:id="rId12" w:history="1">
        <w:r w:rsidR="00E80A79" w:rsidRPr="00906BC6">
          <w:rPr>
            <w:rStyle w:val="Hyperlink"/>
            <w:rFonts w:ascii="Arial" w:hAnsi="Arial" w:cs="Arial"/>
            <w:sz w:val="22"/>
            <w:szCs w:val="22"/>
            <w:lang w:val="pt-PT"/>
          </w:rPr>
          <w:t>BrendaM@atns.co.za</w:t>
        </w:r>
      </w:hyperlink>
      <w:r w:rsidR="000375E2" w:rsidRPr="00906BC6">
        <w:rPr>
          <w:rFonts w:ascii="Arial" w:hAnsi="Arial" w:cs="Arial"/>
          <w:sz w:val="22"/>
          <w:szCs w:val="22"/>
          <w:lang w:val="pt-PT"/>
        </w:rPr>
        <w:t xml:space="preserve"> </w:t>
      </w:r>
      <w:r w:rsidR="00B74757" w:rsidRPr="00906BC6">
        <w:rPr>
          <w:rFonts w:ascii="Arial" w:hAnsi="Arial" w:cs="Arial"/>
          <w:sz w:val="22"/>
          <w:szCs w:val="22"/>
          <w:lang w:val="pt-PT"/>
        </w:rPr>
        <w:t xml:space="preserve"> (cc: </w:t>
      </w:r>
      <w:hyperlink r:id="rId13" w:history="1">
        <w:r w:rsidR="0038777B" w:rsidRPr="00906BC6">
          <w:rPr>
            <w:rStyle w:val="Hyperlink"/>
            <w:rFonts w:ascii="Arial" w:hAnsi="Arial" w:cs="Arial"/>
            <w:sz w:val="22"/>
            <w:szCs w:val="22"/>
            <w:lang w:val="pt-PT"/>
          </w:rPr>
          <w:t>RFQs@atns.co.za</w:t>
        </w:r>
      </w:hyperlink>
      <w:r w:rsidR="00B74757" w:rsidRPr="00906BC6">
        <w:rPr>
          <w:rFonts w:ascii="Arial" w:hAnsi="Arial" w:cs="Arial"/>
          <w:sz w:val="22"/>
          <w:szCs w:val="22"/>
          <w:lang w:val="pt-PT"/>
        </w:rPr>
        <w:t>)</w:t>
      </w:r>
    </w:p>
    <w:p w14:paraId="611B1981" w14:textId="389F5125" w:rsidR="00566643" w:rsidRPr="007B54B1" w:rsidRDefault="00566643" w:rsidP="00157783">
      <w:pPr>
        <w:pStyle w:val="ListParagraph"/>
        <w:numPr>
          <w:ilvl w:val="2"/>
          <w:numId w:val="34"/>
        </w:numPr>
        <w:spacing w:after="0" w:line="360" w:lineRule="auto"/>
        <w:rPr>
          <w:rFonts w:ascii="Arial" w:hAnsi="Arial" w:cs="Arial"/>
          <w:sz w:val="22"/>
          <w:szCs w:val="22"/>
        </w:rPr>
      </w:pPr>
      <w:r w:rsidRPr="007B54B1">
        <w:rPr>
          <w:rFonts w:ascii="Arial" w:hAnsi="Arial" w:cs="Arial"/>
          <w:sz w:val="22"/>
          <w:szCs w:val="22"/>
        </w:rPr>
        <w:t xml:space="preserve">Insert the reference + Description of </w:t>
      </w:r>
      <w:r w:rsidR="00D6531C" w:rsidRPr="007B54B1">
        <w:rPr>
          <w:rFonts w:ascii="Arial" w:hAnsi="Arial" w:cs="Arial"/>
          <w:sz w:val="22"/>
          <w:szCs w:val="22"/>
        </w:rPr>
        <w:t xml:space="preserve">RFQ </w:t>
      </w:r>
      <w:r w:rsidR="00E84299" w:rsidRPr="007B54B1">
        <w:rPr>
          <w:rFonts w:ascii="Arial" w:hAnsi="Arial" w:cs="Arial"/>
          <w:sz w:val="22"/>
          <w:szCs w:val="22"/>
        </w:rPr>
        <w:t>on the subject line</w:t>
      </w:r>
    </w:p>
    <w:p w14:paraId="33BBD8E5" w14:textId="77777777" w:rsidR="00DC4305" w:rsidRDefault="00DC4305" w:rsidP="00DC4305">
      <w:pPr>
        <w:spacing w:after="0" w:line="360" w:lineRule="auto"/>
        <w:rPr>
          <w:rFonts w:ascii="Arial" w:hAnsi="Arial" w:cs="Arial"/>
          <w:sz w:val="22"/>
          <w:szCs w:val="22"/>
        </w:rPr>
      </w:pPr>
    </w:p>
    <w:p w14:paraId="7203EE2D" w14:textId="77777777" w:rsidR="00DC4305" w:rsidRDefault="00DC4305" w:rsidP="00DC4305">
      <w:pPr>
        <w:spacing w:after="0" w:line="360" w:lineRule="auto"/>
        <w:rPr>
          <w:rFonts w:ascii="Arial" w:hAnsi="Arial" w:cs="Arial"/>
          <w:sz w:val="22"/>
          <w:szCs w:val="22"/>
        </w:rPr>
      </w:pPr>
    </w:p>
    <w:p w14:paraId="2CB65DA8" w14:textId="77777777" w:rsidR="00DC4305" w:rsidRDefault="00DC4305" w:rsidP="00DC4305">
      <w:pPr>
        <w:spacing w:after="0" w:line="360" w:lineRule="auto"/>
        <w:rPr>
          <w:rFonts w:ascii="Arial" w:hAnsi="Arial" w:cs="Arial"/>
          <w:sz w:val="22"/>
          <w:szCs w:val="22"/>
        </w:rPr>
      </w:pPr>
    </w:p>
    <w:p w14:paraId="3B4CBF76" w14:textId="77777777" w:rsidR="00015C54" w:rsidRDefault="00015C54" w:rsidP="00DC4305">
      <w:pPr>
        <w:spacing w:after="0" w:line="360" w:lineRule="auto"/>
        <w:rPr>
          <w:rFonts w:ascii="Arial" w:hAnsi="Arial" w:cs="Arial"/>
          <w:sz w:val="22"/>
          <w:szCs w:val="22"/>
        </w:rPr>
      </w:pPr>
    </w:p>
    <w:p w14:paraId="33981440" w14:textId="77777777" w:rsidR="00015C54" w:rsidRDefault="00015C54" w:rsidP="00DC4305">
      <w:pPr>
        <w:spacing w:after="0" w:line="360" w:lineRule="auto"/>
        <w:rPr>
          <w:rFonts w:ascii="Arial" w:hAnsi="Arial" w:cs="Arial"/>
          <w:sz w:val="22"/>
          <w:szCs w:val="22"/>
        </w:rPr>
      </w:pPr>
    </w:p>
    <w:p w14:paraId="74594069" w14:textId="77777777" w:rsidR="00723A79" w:rsidRDefault="00723A79" w:rsidP="00DC4305">
      <w:pPr>
        <w:spacing w:after="0" w:line="360" w:lineRule="auto"/>
        <w:rPr>
          <w:rFonts w:ascii="Arial" w:hAnsi="Arial" w:cs="Arial"/>
          <w:sz w:val="22"/>
          <w:szCs w:val="22"/>
        </w:rPr>
      </w:pPr>
    </w:p>
    <w:p w14:paraId="37C2A8B3" w14:textId="77777777" w:rsidR="00723A79" w:rsidRDefault="00723A79" w:rsidP="00DC4305">
      <w:pPr>
        <w:spacing w:after="0" w:line="360" w:lineRule="auto"/>
        <w:rPr>
          <w:rFonts w:ascii="Arial" w:hAnsi="Arial" w:cs="Arial"/>
          <w:sz w:val="22"/>
          <w:szCs w:val="22"/>
        </w:rPr>
      </w:pPr>
    </w:p>
    <w:p w14:paraId="305CAD13" w14:textId="77777777" w:rsidR="00723A79" w:rsidRDefault="00723A79" w:rsidP="00DC4305">
      <w:pPr>
        <w:spacing w:after="0" w:line="360" w:lineRule="auto"/>
        <w:rPr>
          <w:rFonts w:ascii="Arial" w:hAnsi="Arial" w:cs="Arial"/>
          <w:sz w:val="22"/>
          <w:szCs w:val="22"/>
        </w:rPr>
      </w:pPr>
    </w:p>
    <w:p w14:paraId="3944C689" w14:textId="77777777" w:rsidR="00723A79" w:rsidRDefault="00723A79" w:rsidP="00DC4305">
      <w:pPr>
        <w:spacing w:after="0" w:line="360" w:lineRule="auto"/>
        <w:rPr>
          <w:rFonts w:ascii="Arial" w:hAnsi="Arial" w:cs="Arial"/>
          <w:sz w:val="22"/>
          <w:szCs w:val="22"/>
        </w:rPr>
      </w:pPr>
    </w:p>
    <w:p w14:paraId="618768F7" w14:textId="77777777" w:rsidR="00723A79" w:rsidRDefault="00723A79" w:rsidP="00DC4305">
      <w:pPr>
        <w:spacing w:after="0" w:line="360" w:lineRule="auto"/>
        <w:rPr>
          <w:rFonts w:ascii="Arial" w:hAnsi="Arial" w:cs="Arial"/>
          <w:sz w:val="22"/>
          <w:szCs w:val="22"/>
        </w:rPr>
      </w:pPr>
    </w:p>
    <w:p w14:paraId="0620E3F9" w14:textId="77777777" w:rsidR="00723A79" w:rsidRDefault="00723A79" w:rsidP="00DC4305">
      <w:pPr>
        <w:spacing w:after="0" w:line="360" w:lineRule="auto"/>
        <w:rPr>
          <w:rFonts w:ascii="Arial" w:hAnsi="Arial" w:cs="Arial"/>
          <w:sz w:val="22"/>
          <w:szCs w:val="22"/>
        </w:rPr>
      </w:pPr>
    </w:p>
    <w:p w14:paraId="5E61E70B" w14:textId="77777777" w:rsidR="00723A79" w:rsidRDefault="00723A79" w:rsidP="00DC4305">
      <w:pPr>
        <w:spacing w:after="0" w:line="360" w:lineRule="auto"/>
        <w:rPr>
          <w:rFonts w:ascii="Arial" w:hAnsi="Arial" w:cs="Arial"/>
          <w:sz w:val="22"/>
          <w:szCs w:val="22"/>
        </w:rPr>
      </w:pPr>
    </w:p>
    <w:p w14:paraId="5665EF5B" w14:textId="77777777" w:rsidR="00723A79" w:rsidRDefault="00723A79" w:rsidP="00DC4305">
      <w:pPr>
        <w:spacing w:after="0" w:line="360" w:lineRule="auto"/>
        <w:rPr>
          <w:rFonts w:ascii="Arial" w:hAnsi="Arial" w:cs="Arial"/>
          <w:sz w:val="22"/>
          <w:szCs w:val="22"/>
        </w:rPr>
      </w:pPr>
    </w:p>
    <w:p w14:paraId="3990F6D7" w14:textId="77777777" w:rsidR="00E80A79" w:rsidRDefault="00E80A79" w:rsidP="00DC4305">
      <w:pPr>
        <w:spacing w:after="0" w:line="360" w:lineRule="auto"/>
        <w:rPr>
          <w:rFonts w:ascii="Arial" w:hAnsi="Arial" w:cs="Arial"/>
          <w:sz w:val="22"/>
          <w:szCs w:val="22"/>
        </w:rPr>
      </w:pPr>
    </w:p>
    <w:p w14:paraId="0B3C6530" w14:textId="77777777" w:rsidR="00E80A79" w:rsidRDefault="00E80A79" w:rsidP="00DC4305">
      <w:pPr>
        <w:spacing w:after="0" w:line="360" w:lineRule="auto"/>
        <w:rPr>
          <w:rFonts w:ascii="Arial" w:hAnsi="Arial" w:cs="Arial"/>
          <w:sz w:val="22"/>
          <w:szCs w:val="22"/>
        </w:rPr>
      </w:pPr>
    </w:p>
    <w:p w14:paraId="2C8DFD88" w14:textId="77777777" w:rsidR="00E80A79" w:rsidRDefault="00E80A79" w:rsidP="00DC4305">
      <w:pPr>
        <w:spacing w:after="0" w:line="360" w:lineRule="auto"/>
        <w:rPr>
          <w:rFonts w:ascii="Arial" w:hAnsi="Arial" w:cs="Arial"/>
          <w:sz w:val="22"/>
          <w:szCs w:val="22"/>
        </w:rPr>
      </w:pPr>
    </w:p>
    <w:p w14:paraId="732764FC" w14:textId="77777777" w:rsidR="00E80A79" w:rsidRDefault="00E80A79" w:rsidP="00DC4305">
      <w:pPr>
        <w:spacing w:after="0" w:line="360" w:lineRule="auto"/>
        <w:rPr>
          <w:rFonts w:ascii="Arial" w:hAnsi="Arial" w:cs="Arial"/>
          <w:sz w:val="22"/>
          <w:szCs w:val="22"/>
        </w:rPr>
      </w:pPr>
    </w:p>
    <w:p w14:paraId="1DBBB031" w14:textId="77777777" w:rsidR="00E80A79" w:rsidRDefault="00E80A79" w:rsidP="00DC4305">
      <w:pPr>
        <w:spacing w:after="0" w:line="360" w:lineRule="auto"/>
        <w:rPr>
          <w:rFonts w:ascii="Arial" w:hAnsi="Arial" w:cs="Arial"/>
          <w:sz w:val="22"/>
          <w:szCs w:val="22"/>
        </w:rPr>
      </w:pPr>
    </w:p>
    <w:p w14:paraId="2406C7B3" w14:textId="77777777" w:rsidR="00E80A79" w:rsidRDefault="00E80A79" w:rsidP="00DC4305">
      <w:pPr>
        <w:spacing w:after="0" w:line="360" w:lineRule="auto"/>
        <w:rPr>
          <w:rFonts w:ascii="Arial" w:hAnsi="Arial" w:cs="Arial"/>
          <w:sz w:val="22"/>
          <w:szCs w:val="22"/>
        </w:rPr>
      </w:pPr>
    </w:p>
    <w:p w14:paraId="1D7CC6EC" w14:textId="77777777" w:rsidR="00E80A79" w:rsidRDefault="00E80A79" w:rsidP="00DC4305">
      <w:pPr>
        <w:spacing w:after="0" w:line="360" w:lineRule="auto"/>
        <w:rPr>
          <w:rFonts w:ascii="Arial" w:hAnsi="Arial" w:cs="Arial"/>
          <w:sz w:val="22"/>
          <w:szCs w:val="22"/>
        </w:rPr>
      </w:pPr>
    </w:p>
    <w:p w14:paraId="1CCC3114" w14:textId="77777777" w:rsidR="00E80A79" w:rsidRDefault="00E80A79" w:rsidP="00DC4305">
      <w:pPr>
        <w:spacing w:after="0" w:line="360" w:lineRule="auto"/>
        <w:rPr>
          <w:rFonts w:ascii="Arial" w:hAnsi="Arial" w:cs="Arial"/>
          <w:sz w:val="22"/>
          <w:szCs w:val="22"/>
        </w:rPr>
      </w:pPr>
    </w:p>
    <w:p w14:paraId="2F91D027" w14:textId="77777777" w:rsidR="00E80A79" w:rsidRDefault="00E80A79" w:rsidP="00DC4305">
      <w:pPr>
        <w:spacing w:after="0" w:line="360" w:lineRule="auto"/>
        <w:rPr>
          <w:rFonts w:ascii="Arial" w:hAnsi="Arial" w:cs="Arial"/>
          <w:sz w:val="22"/>
          <w:szCs w:val="22"/>
        </w:rPr>
      </w:pPr>
    </w:p>
    <w:p w14:paraId="677B3675" w14:textId="77777777" w:rsidR="00E80A79" w:rsidRDefault="00E80A79" w:rsidP="00DC4305">
      <w:pPr>
        <w:spacing w:after="0" w:line="360" w:lineRule="auto"/>
        <w:rPr>
          <w:rFonts w:ascii="Arial" w:hAnsi="Arial" w:cs="Arial"/>
          <w:sz w:val="22"/>
          <w:szCs w:val="22"/>
        </w:rPr>
      </w:pPr>
    </w:p>
    <w:p w14:paraId="37B7E3AF" w14:textId="77777777" w:rsidR="00157783" w:rsidRDefault="00157783" w:rsidP="00DC4305">
      <w:pPr>
        <w:spacing w:after="0" w:line="360" w:lineRule="auto"/>
        <w:rPr>
          <w:rFonts w:ascii="Arial" w:hAnsi="Arial" w:cs="Arial"/>
          <w:sz w:val="22"/>
          <w:szCs w:val="22"/>
        </w:rPr>
      </w:pPr>
    </w:p>
    <w:p w14:paraId="4B307689" w14:textId="77777777" w:rsidR="00723A79" w:rsidRDefault="00723A79" w:rsidP="00DC4305">
      <w:pPr>
        <w:spacing w:after="0" w:line="360" w:lineRule="auto"/>
        <w:rPr>
          <w:rFonts w:ascii="Arial" w:hAnsi="Arial" w:cs="Arial"/>
          <w:sz w:val="22"/>
          <w:szCs w:val="22"/>
        </w:rPr>
      </w:pPr>
    </w:p>
    <w:p w14:paraId="5B6754C4" w14:textId="77777777" w:rsidR="0081723B" w:rsidRPr="00DC4305" w:rsidRDefault="0081723B" w:rsidP="00DC4305">
      <w:pPr>
        <w:spacing w:after="0" w:line="360" w:lineRule="auto"/>
        <w:rPr>
          <w:rFonts w:ascii="Arial" w:hAnsi="Arial" w:cs="Arial"/>
          <w:sz w:val="22"/>
          <w:szCs w:val="22"/>
        </w:rPr>
      </w:pPr>
    </w:p>
    <w:p w14:paraId="2FDF4DE8" w14:textId="77777777" w:rsidR="00B74757" w:rsidRPr="007B54B1" w:rsidRDefault="00B74757" w:rsidP="00B73BD3">
      <w:pPr>
        <w:pStyle w:val="Heading1"/>
        <w:pBdr>
          <w:bottom w:val="single" w:sz="4" w:space="1" w:color="auto"/>
        </w:pBdr>
        <w:spacing w:before="0" w:after="0" w:line="360" w:lineRule="auto"/>
        <w:contextualSpacing/>
        <w:rPr>
          <w:rFonts w:cs="Arial"/>
          <w:sz w:val="22"/>
          <w:szCs w:val="36"/>
        </w:rPr>
      </w:pPr>
      <w:bookmarkStart w:id="7" w:name="_Toc219265008"/>
      <w:r w:rsidRPr="007B54B1">
        <w:rPr>
          <w:rFonts w:cs="Arial"/>
          <w:sz w:val="22"/>
          <w:szCs w:val="36"/>
        </w:rPr>
        <w:lastRenderedPageBreak/>
        <w:t>SECTION B: BID EVALUATION PROCESS</w:t>
      </w:r>
      <w:bookmarkEnd w:id="7"/>
    </w:p>
    <w:p w14:paraId="24BC8118" w14:textId="77777777" w:rsidR="00A80C11" w:rsidRPr="007B54B1" w:rsidRDefault="00A80C11" w:rsidP="00B73BD3">
      <w:pPr>
        <w:spacing w:after="0" w:line="360" w:lineRule="auto"/>
        <w:contextualSpacing/>
        <w:rPr>
          <w:rFonts w:ascii="Arial" w:hAnsi="Arial" w:cs="Arial"/>
          <w:b/>
          <w:bCs/>
          <w:sz w:val="22"/>
          <w:szCs w:val="22"/>
        </w:rPr>
      </w:pPr>
    </w:p>
    <w:p w14:paraId="6EB137F4" w14:textId="5A065689" w:rsidR="00A80C11" w:rsidRDefault="00A80C11" w:rsidP="00B73BD3">
      <w:pPr>
        <w:spacing w:after="0" w:line="360" w:lineRule="auto"/>
        <w:contextualSpacing/>
        <w:rPr>
          <w:rFonts w:ascii="Arial" w:hAnsi="Arial" w:cs="Arial"/>
          <w:b/>
          <w:bCs/>
          <w:sz w:val="22"/>
          <w:szCs w:val="22"/>
        </w:rPr>
      </w:pPr>
      <w:r w:rsidRPr="007B54B1">
        <w:rPr>
          <w:rFonts w:ascii="Arial" w:hAnsi="Arial" w:cs="Arial"/>
          <w:b/>
          <w:bCs/>
          <w:sz w:val="22"/>
          <w:szCs w:val="22"/>
        </w:rPr>
        <w:t>The bid evaluation process for this RF</w:t>
      </w:r>
      <w:r w:rsidR="00734CED">
        <w:rPr>
          <w:rFonts w:ascii="Arial" w:hAnsi="Arial" w:cs="Arial"/>
          <w:b/>
          <w:bCs/>
          <w:sz w:val="22"/>
          <w:szCs w:val="22"/>
        </w:rPr>
        <w:t>Q</w:t>
      </w:r>
      <w:r w:rsidRPr="007B54B1">
        <w:rPr>
          <w:rFonts w:ascii="Arial" w:hAnsi="Arial" w:cs="Arial"/>
          <w:b/>
          <w:bCs/>
          <w:sz w:val="22"/>
          <w:szCs w:val="22"/>
        </w:rPr>
        <w:t xml:space="preserve"> will be conducted in </w:t>
      </w:r>
      <w:r w:rsidR="00E36230">
        <w:rPr>
          <w:rFonts w:ascii="Arial" w:hAnsi="Arial" w:cs="Arial"/>
          <w:b/>
          <w:bCs/>
          <w:sz w:val="22"/>
          <w:szCs w:val="22"/>
        </w:rPr>
        <w:t>Three</w:t>
      </w:r>
      <w:r w:rsidRPr="007B54B1">
        <w:rPr>
          <w:rFonts w:ascii="Arial" w:hAnsi="Arial" w:cs="Arial"/>
          <w:b/>
          <w:bCs/>
          <w:sz w:val="22"/>
          <w:szCs w:val="22"/>
        </w:rPr>
        <w:t xml:space="preserve"> (</w:t>
      </w:r>
      <w:r w:rsidR="00E36230">
        <w:rPr>
          <w:rFonts w:ascii="Arial" w:hAnsi="Arial" w:cs="Arial"/>
          <w:b/>
          <w:bCs/>
          <w:sz w:val="22"/>
          <w:szCs w:val="22"/>
        </w:rPr>
        <w:t>3</w:t>
      </w:r>
      <w:r w:rsidRPr="007B54B1">
        <w:rPr>
          <w:rFonts w:ascii="Arial" w:hAnsi="Arial" w:cs="Arial"/>
          <w:b/>
          <w:bCs/>
          <w:sz w:val="22"/>
          <w:szCs w:val="22"/>
        </w:rPr>
        <w:t>) distinct stages as follows:</w:t>
      </w:r>
    </w:p>
    <w:tbl>
      <w:tblPr>
        <w:tblStyle w:val="TableGrid"/>
        <w:tblW w:w="5000" w:type="pct"/>
        <w:shd w:val="clear" w:color="auto" w:fill="C1E4F5" w:themeFill="accent1" w:themeFillTint="33"/>
        <w:tblLook w:val="04A0" w:firstRow="1" w:lastRow="0" w:firstColumn="1" w:lastColumn="0" w:noHBand="0" w:noVBand="1"/>
      </w:tblPr>
      <w:tblGrid>
        <w:gridCol w:w="9016"/>
      </w:tblGrid>
      <w:tr w:rsidR="001E4D85" w14:paraId="6895432F" w14:textId="77777777" w:rsidTr="008652FF">
        <w:tc>
          <w:tcPr>
            <w:tcW w:w="5000" w:type="pct"/>
            <w:shd w:val="clear" w:color="auto" w:fill="DAE9F7" w:themeFill="text2" w:themeFillTint="1A"/>
          </w:tcPr>
          <w:p w14:paraId="16196DC8" w14:textId="43E8C45A" w:rsidR="001E4D85" w:rsidRDefault="001E4D85" w:rsidP="00B73BD3">
            <w:pPr>
              <w:spacing w:line="360" w:lineRule="auto"/>
              <w:contextualSpacing/>
              <w:rPr>
                <w:rFonts w:ascii="Arial" w:hAnsi="Arial" w:cs="Arial"/>
                <w:b/>
                <w:bCs/>
                <w:sz w:val="22"/>
                <w:szCs w:val="22"/>
              </w:rPr>
            </w:pPr>
            <w:r>
              <w:rPr>
                <w:rFonts w:ascii="Arial" w:hAnsi="Arial" w:cs="Arial"/>
                <w:b/>
                <w:bCs/>
                <w:sz w:val="22"/>
                <w:szCs w:val="22"/>
              </w:rPr>
              <w:t>Stage 1: Administrative Requirements</w:t>
            </w:r>
          </w:p>
        </w:tc>
      </w:tr>
      <w:tr w:rsidR="001E4D85" w14:paraId="32492D6A" w14:textId="77777777" w:rsidTr="008652FF">
        <w:tc>
          <w:tcPr>
            <w:tcW w:w="5000" w:type="pct"/>
            <w:shd w:val="clear" w:color="auto" w:fill="DAE9F7" w:themeFill="text2" w:themeFillTint="1A"/>
          </w:tcPr>
          <w:p w14:paraId="413F3E63" w14:textId="4478BAC7" w:rsidR="001E4D85" w:rsidRDefault="001E4D85" w:rsidP="00B73BD3">
            <w:pPr>
              <w:spacing w:line="360" w:lineRule="auto"/>
              <w:contextualSpacing/>
              <w:rPr>
                <w:rFonts w:ascii="Arial" w:hAnsi="Arial" w:cs="Arial"/>
                <w:b/>
                <w:bCs/>
                <w:sz w:val="22"/>
                <w:szCs w:val="22"/>
              </w:rPr>
            </w:pPr>
            <w:r>
              <w:rPr>
                <w:rFonts w:ascii="Arial" w:hAnsi="Arial" w:cs="Arial"/>
                <w:b/>
                <w:bCs/>
                <w:sz w:val="22"/>
                <w:szCs w:val="22"/>
              </w:rPr>
              <w:t>Stage 2: Mandatory Requirements</w:t>
            </w:r>
          </w:p>
        </w:tc>
      </w:tr>
      <w:tr w:rsidR="00736E5D" w14:paraId="331CFB01" w14:textId="77777777" w:rsidTr="008652FF">
        <w:tc>
          <w:tcPr>
            <w:tcW w:w="5000" w:type="pct"/>
            <w:shd w:val="clear" w:color="auto" w:fill="DAE9F7" w:themeFill="text2" w:themeFillTint="1A"/>
          </w:tcPr>
          <w:p w14:paraId="001B51C7" w14:textId="6A3D0EAE" w:rsidR="00736E5D" w:rsidRDefault="00736E5D" w:rsidP="00B73BD3">
            <w:pPr>
              <w:spacing w:line="360" w:lineRule="auto"/>
              <w:contextualSpacing/>
              <w:rPr>
                <w:rFonts w:ascii="Arial" w:hAnsi="Arial" w:cs="Arial"/>
                <w:b/>
                <w:bCs/>
                <w:sz w:val="22"/>
                <w:szCs w:val="22"/>
              </w:rPr>
            </w:pPr>
            <w:r>
              <w:rPr>
                <w:rFonts w:ascii="Arial" w:hAnsi="Arial" w:cs="Arial"/>
                <w:b/>
                <w:bCs/>
                <w:sz w:val="22"/>
                <w:szCs w:val="22"/>
              </w:rPr>
              <w:t xml:space="preserve">Stage 3: </w:t>
            </w:r>
            <w:r w:rsidR="00DE5700">
              <w:rPr>
                <w:rFonts w:ascii="Arial" w:hAnsi="Arial" w:cs="Arial"/>
                <w:b/>
                <w:bCs/>
                <w:sz w:val="22"/>
                <w:szCs w:val="22"/>
              </w:rPr>
              <w:t>Price and Specific Goals</w:t>
            </w:r>
          </w:p>
        </w:tc>
      </w:tr>
    </w:tbl>
    <w:p w14:paraId="1FBC7B5C" w14:textId="77777777" w:rsidR="008F4DB2" w:rsidRPr="007B54B1" w:rsidRDefault="008F4DB2" w:rsidP="00B73BD3">
      <w:pPr>
        <w:spacing w:after="0" w:line="360" w:lineRule="auto"/>
        <w:contextualSpacing/>
        <w:rPr>
          <w:rFonts w:ascii="Arial" w:hAnsi="Arial" w:cs="Arial"/>
          <w:b/>
          <w:bCs/>
          <w:sz w:val="22"/>
          <w:szCs w:val="22"/>
        </w:rPr>
      </w:pPr>
    </w:p>
    <w:p w14:paraId="63F80A5A" w14:textId="47AD57F9" w:rsidR="004F464C" w:rsidRDefault="00B74757" w:rsidP="00157783">
      <w:pPr>
        <w:pStyle w:val="Heading2"/>
        <w:numPr>
          <w:ilvl w:val="0"/>
          <w:numId w:val="34"/>
        </w:numPr>
        <w:spacing w:before="0" w:after="0" w:line="360" w:lineRule="auto"/>
        <w:contextualSpacing/>
        <w:rPr>
          <w:rFonts w:cs="Arial"/>
        </w:rPr>
      </w:pPr>
      <w:bookmarkStart w:id="8" w:name="_Toc219265009"/>
      <w:r w:rsidRPr="007B54B1">
        <w:rPr>
          <w:rFonts w:cs="Arial"/>
        </w:rPr>
        <w:t>Stage 1: Administrative Requirements</w:t>
      </w:r>
      <w:bookmarkEnd w:id="8"/>
    </w:p>
    <w:p w14:paraId="44DEA1E9" w14:textId="50B45046" w:rsidR="00DC32C7" w:rsidRPr="00DC32C7" w:rsidRDefault="00DC32C7" w:rsidP="00A81838">
      <w:pPr>
        <w:pStyle w:val="ListParagraph"/>
        <w:numPr>
          <w:ilvl w:val="0"/>
          <w:numId w:val="32"/>
        </w:numPr>
        <w:spacing w:line="360" w:lineRule="auto"/>
        <w:ind w:left="419" w:hanging="357"/>
        <w:rPr>
          <w:rFonts w:ascii="Arial" w:hAnsi="Arial" w:cs="Arial"/>
          <w:sz w:val="22"/>
          <w:szCs w:val="22"/>
        </w:rPr>
      </w:pPr>
      <w:r w:rsidRPr="00DC32C7">
        <w:rPr>
          <w:rFonts w:ascii="Arial" w:hAnsi="Arial" w:cs="Arial"/>
          <w:sz w:val="22"/>
          <w:szCs w:val="22"/>
        </w:rPr>
        <w:t xml:space="preserve">Valid Tax Pin Status </w:t>
      </w:r>
    </w:p>
    <w:p w14:paraId="2BF637BC" w14:textId="4D2976B9" w:rsidR="00DC32C7" w:rsidRDefault="00975053" w:rsidP="00A81838">
      <w:pPr>
        <w:pStyle w:val="ListParagraph"/>
        <w:numPr>
          <w:ilvl w:val="0"/>
          <w:numId w:val="32"/>
        </w:numPr>
        <w:spacing w:line="360" w:lineRule="auto"/>
        <w:ind w:left="419" w:hanging="357"/>
        <w:rPr>
          <w:rFonts w:ascii="Arial" w:hAnsi="Arial" w:cs="Arial"/>
          <w:sz w:val="22"/>
          <w:szCs w:val="22"/>
        </w:rPr>
      </w:pPr>
      <w:r>
        <w:rPr>
          <w:rFonts w:ascii="Arial" w:hAnsi="Arial" w:cs="Arial"/>
          <w:sz w:val="22"/>
          <w:szCs w:val="22"/>
        </w:rPr>
        <w:t xml:space="preserve">Valid </w:t>
      </w:r>
      <w:r w:rsidR="00DC32C7" w:rsidRPr="00DC32C7">
        <w:rPr>
          <w:rFonts w:ascii="Arial" w:hAnsi="Arial" w:cs="Arial"/>
          <w:sz w:val="22"/>
          <w:szCs w:val="22"/>
        </w:rPr>
        <w:t>BBB-EE</w:t>
      </w:r>
      <w:r>
        <w:rPr>
          <w:rFonts w:ascii="Arial" w:hAnsi="Arial" w:cs="Arial"/>
          <w:sz w:val="22"/>
          <w:szCs w:val="22"/>
        </w:rPr>
        <w:t xml:space="preserve"> Certificate or Sworn Affidavit</w:t>
      </w:r>
    </w:p>
    <w:p w14:paraId="72154CEE" w14:textId="75777C0B" w:rsidR="00C7671F" w:rsidRPr="00DC32C7" w:rsidRDefault="00C7671F" w:rsidP="00A81838">
      <w:pPr>
        <w:pStyle w:val="ListParagraph"/>
        <w:numPr>
          <w:ilvl w:val="0"/>
          <w:numId w:val="32"/>
        </w:numPr>
        <w:spacing w:line="360" w:lineRule="auto"/>
        <w:ind w:left="419" w:hanging="357"/>
        <w:rPr>
          <w:rFonts w:ascii="Arial" w:hAnsi="Arial" w:cs="Arial"/>
          <w:sz w:val="22"/>
          <w:szCs w:val="22"/>
        </w:rPr>
      </w:pPr>
      <w:r>
        <w:rPr>
          <w:rFonts w:ascii="Arial" w:hAnsi="Arial" w:cs="Arial"/>
          <w:sz w:val="22"/>
          <w:szCs w:val="22"/>
        </w:rPr>
        <w:t>CIPC</w:t>
      </w:r>
    </w:p>
    <w:p w14:paraId="1FC4F885" w14:textId="31127F41" w:rsidR="00DC32C7" w:rsidRPr="00DC32C7" w:rsidRDefault="00DC32C7" w:rsidP="00A81838">
      <w:pPr>
        <w:pStyle w:val="ListParagraph"/>
        <w:numPr>
          <w:ilvl w:val="0"/>
          <w:numId w:val="32"/>
        </w:numPr>
        <w:spacing w:line="360" w:lineRule="auto"/>
        <w:ind w:left="419" w:hanging="357"/>
        <w:rPr>
          <w:rFonts w:ascii="Arial" w:hAnsi="Arial" w:cs="Arial"/>
          <w:sz w:val="22"/>
          <w:szCs w:val="22"/>
        </w:rPr>
      </w:pPr>
      <w:r w:rsidRPr="00DC32C7">
        <w:rPr>
          <w:rFonts w:ascii="Arial" w:hAnsi="Arial" w:cs="Arial"/>
          <w:sz w:val="22"/>
          <w:szCs w:val="22"/>
        </w:rPr>
        <w:t>Latest Central Supplier Database (CSD) Full Report</w:t>
      </w:r>
    </w:p>
    <w:p w14:paraId="627EDC42" w14:textId="57DD4252" w:rsidR="00DC32C7" w:rsidRPr="00DC32C7" w:rsidRDefault="00DC32C7" w:rsidP="00A81838">
      <w:pPr>
        <w:pStyle w:val="ListParagraph"/>
        <w:numPr>
          <w:ilvl w:val="0"/>
          <w:numId w:val="32"/>
        </w:numPr>
        <w:spacing w:line="360" w:lineRule="auto"/>
        <w:ind w:left="419" w:hanging="357"/>
        <w:rPr>
          <w:rFonts w:ascii="Arial" w:hAnsi="Arial" w:cs="Arial"/>
          <w:sz w:val="22"/>
          <w:szCs w:val="22"/>
        </w:rPr>
      </w:pPr>
      <w:r w:rsidRPr="00DC32C7">
        <w:rPr>
          <w:rFonts w:ascii="Arial" w:hAnsi="Arial" w:cs="Arial"/>
          <w:sz w:val="22"/>
          <w:szCs w:val="22"/>
        </w:rPr>
        <w:t xml:space="preserve">Duly completed and signed SBD Forms (SBD1, SBD 4, SBD 6.1) </w:t>
      </w:r>
    </w:p>
    <w:p w14:paraId="157D81D5" w14:textId="2B76D455" w:rsidR="00AE1BAB" w:rsidRDefault="00DC32C7" w:rsidP="00A81838">
      <w:pPr>
        <w:pStyle w:val="ListParagraph"/>
        <w:numPr>
          <w:ilvl w:val="0"/>
          <w:numId w:val="32"/>
        </w:numPr>
        <w:spacing w:line="360" w:lineRule="auto"/>
        <w:ind w:left="419" w:hanging="357"/>
        <w:rPr>
          <w:rFonts w:ascii="Arial" w:hAnsi="Arial" w:cs="Arial"/>
          <w:sz w:val="22"/>
          <w:szCs w:val="22"/>
        </w:rPr>
      </w:pPr>
      <w:r w:rsidRPr="00DC32C7">
        <w:rPr>
          <w:rFonts w:ascii="Arial" w:hAnsi="Arial" w:cs="Arial"/>
          <w:sz w:val="22"/>
          <w:szCs w:val="22"/>
        </w:rPr>
        <w:t>Quotation on the Company Letterhead (Aligned to ATNS pricing schedule)</w:t>
      </w:r>
    </w:p>
    <w:p w14:paraId="3187C96E" w14:textId="77777777" w:rsidR="00DC32C7" w:rsidRPr="00DC32C7" w:rsidRDefault="00DC32C7" w:rsidP="00DC32C7">
      <w:pPr>
        <w:pStyle w:val="ListParagraph"/>
        <w:spacing w:line="360" w:lineRule="auto"/>
        <w:ind w:left="419"/>
        <w:rPr>
          <w:rFonts w:ascii="Arial" w:hAnsi="Arial" w:cs="Arial"/>
          <w:sz w:val="22"/>
          <w:szCs w:val="22"/>
        </w:rPr>
      </w:pPr>
    </w:p>
    <w:p w14:paraId="705908C6" w14:textId="196469CC" w:rsidR="008F4DB2" w:rsidRPr="00DC32C7" w:rsidRDefault="00A80C11" w:rsidP="00157783">
      <w:pPr>
        <w:pStyle w:val="ListParagraph"/>
        <w:numPr>
          <w:ilvl w:val="1"/>
          <w:numId w:val="34"/>
        </w:numPr>
        <w:spacing w:line="360" w:lineRule="auto"/>
        <w:jc w:val="both"/>
        <w:rPr>
          <w:rFonts w:ascii="Arial" w:hAnsi="Arial" w:cs="Arial"/>
          <w:b/>
          <w:bCs/>
          <w:sz w:val="22"/>
          <w:szCs w:val="22"/>
        </w:rPr>
      </w:pPr>
      <w:r w:rsidRPr="007B54B1">
        <w:rPr>
          <w:rFonts w:ascii="Arial" w:hAnsi="Arial" w:cs="Arial"/>
          <w:b/>
          <w:bCs/>
          <w:sz w:val="22"/>
          <w:szCs w:val="22"/>
        </w:rPr>
        <w:t>Non-Compliance with Administrative Requirements</w:t>
      </w:r>
    </w:p>
    <w:p w14:paraId="22B28C1E" w14:textId="77777777" w:rsidR="00A80C11" w:rsidRPr="007B54B1" w:rsidRDefault="00A80C11" w:rsidP="00157783">
      <w:pPr>
        <w:pStyle w:val="ListParagraph"/>
        <w:numPr>
          <w:ilvl w:val="2"/>
          <w:numId w:val="34"/>
        </w:numPr>
        <w:spacing w:line="360" w:lineRule="auto"/>
        <w:jc w:val="both"/>
        <w:rPr>
          <w:rFonts w:ascii="Arial" w:hAnsi="Arial" w:cs="Arial"/>
          <w:b/>
          <w:bCs/>
          <w:sz w:val="22"/>
          <w:szCs w:val="22"/>
        </w:rPr>
      </w:pPr>
      <w:r w:rsidRPr="007B54B1">
        <w:rPr>
          <w:rFonts w:ascii="Arial" w:hAnsi="Arial" w:cs="Arial"/>
          <w:sz w:val="22"/>
          <w:szCs w:val="22"/>
        </w:rPr>
        <w:t>If the Bidder fails to comply with any of the administrative requirements, or if ATNS is unable to verify whether these requirements are met, ATNS reserves the right to:</w:t>
      </w:r>
    </w:p>
    <w:p w14:paraId="36B61BDD" w14:textId="77777777" w:rsidR="00A80C11" w:rsidRPr="007B54B1" w:rsidRDefault="00A80C11" w:rsidP="00C7671F">
      <w:pPr>
        <w:pStyle w:val="ListParagraph"/>
        <w:numPr>
          <w:ilvl w:val="0"/>
          <w:numId w:val="6"/>
        </w:numPr>
        <w:spacing w:line="360" w:lineRule="auto"/>
        <w:jc w:val="both"/>
        <w:rPr>
          <w:rFonts w:ascii="Arial" w:hAnsi="Arial" w:cs="Arial"/>
          <w:sz w:val="22"/>
          <w:szCs w:val="22"/>
        </w:rPr>
      </w:pPr>
      <w:r w:rsidRPr="007B54B1">
        <w:rPr>
          <w:rFonts w:ascii="Arial" w:hAnsi="Arial" w:cs="Arial"/>
          <w:b/>
          <w:bCs/>
          <w:sz w:val="22"/>
          <w:szCs w:val="22"/>
        </w:rPr>
        <w:t>Reject the bid</w:t>
      </w:r>
      <w:r w:rsidRPr="007B54B1">
        <w:rPr>
          <w:rFonts w:ascii="Arial" w:hAnsi="Arial" w:cs="Arial"/>
          <w:sz w:val="22"/>
          <w:szCs w:val="22"/>
        </w:rPr>
        <w:t xml:space="preserve"> and exclude it from further evaluation, or</w:t>
      </w:r>
    </w:p>
    <w:p w14:paraId="0357B346" w14:textId="2F58077B" w:rsidR="00A80C11" w:rsidRPr="007B54B1" w:rsidRDefault="00A80C11" w:rsidP="00C7671F">
      <w:pPr>
        <w:pStyle w:val="ListParagraph"/>
        <w:numPr>
          <w:ilvl w:val="0"/>
          <w:numId w:val="6"/>
        </w:numPr>
        <w:spacing w:line="360" w:lineRule="auto"/>
        <w:jc w:val="both"/>
        <w:rPr>
          <w:rFonts w:ascii="Arial" w:hAnsi="Arial" w:cs="Arial"/>
          <w:sz w:val="22"/>
          <w:szCs w:val="22"/>
        </w:rPr>
      </w:pPr>
      <w:r w:rsidRPr="007B54B1">
        <w:rPr>
          <w:rFonts w:ascii="Arial" w:hAnsi="Arial" w:cs="Arial"/>
          <w:b/>
          <w:bCs/>
          <w:sz w:val="22"/>
          <w:szCs w:val="22"/>
        </w:rPr>
        <w:t>Accept the bid for evaluation</w:t>
      </w:r>
      <w:r w:rsidRPr="007B54B1">
        <w:rPr>
          <w:rFonts w:ascii="Arial" w:hAnsi="Arial" w:cs="Arial"/>
          <w:sz w:val="22"/>
          <w:szCs w:val="22"/>
        </w:rPr>
        <w:t>, subject to the following condition:</w:t>
      </w:r>
    </w:p>
    <w:p w14:paraId="56852A91" w14:textId="77777777" w:rsidR="00A80C11" w:rsidRPr="007B54B1" w:rsidRDefault="00A80C11" w:rsidP="00C7671F">
      <w:pPr>
        <w:pStyle w:val="ListParagraph"/>
        <w:numPr>
          <w:ilvl w:val="0"/>
          <w:numId w:val="5"/>
        </w:numPr>
        <w:spacing w:line="360" w:lineRule="auto"/>
        <w:jc w:val="both"/>
        <w:rPr>
          <w:rFonts w:ascii="Arial" w:hAnsi="Arial" w:cs="Arial"/>
          <w:sz w:val="22"/>
          <w:szCs w:val="22"/>
        </w:rPr>
      </w:pPr>
      <w:r w:rsidRPr="007B54B1">
        <w:rPr>
          <w:rFonts w:ascii="Arial" w:hAnsi="Arial" w:cs="Arial"/>
          <w:sz w:val="22"/>
          <w:szCs w:val="22"/>
        </w:rPr>
        <w:t xml:space="preserve">The Bidder must submit any supplementary information within </w:t>
      </w:r>
      <w:r w:rsidRPr="007B54B1">
        <w:rPr>
          <w:rFonts w:ascii="Arial" w:hAnsi="Arial" w:cs="Arial"/>
          <w:b/>
          <w:bCs/>
          <w:sz w:val="22"/>
          <w:szCs w:val="22"/>
        </w:rPr>
        <w:t>seven (7) days</w:t>
      </w:r>
      <w:r w:rsidRPr="007B54B1">
        <w:rPr>
          <w:rFonts w:ascii="Arial" w:hAnsi="Arial" w:cs="Arial"/>
          <w:sz w:val="22"/>
          <w:szCs w:val="22"/>
        </w:rPr>
        <w:t xml:space="preserve"> to achieve full compliance.</w:t>
      </w:r>
    </w:p>
    <w:p w14:paraId="2673C869" w14:textId="1125133F" w:rsidR="00CC7BA9" w:rsidRDefault="00A80C11" w:rsidP="00C7671F">
      <w:pPr>
        <w:pStyle w:val="ListParagraph"/>
        <w:numPr>
          <w:ilvl w:val="0"/>
          <w:numId w:val="5"/>
        </w:numPr>
        <w:spacing w:line="360" w:lineRule="auto"/>
        <w:jc w:val="both"/>
        <w:rPr>
          <w:rFonts w:ascii="Arial" w:hAnsi="Arial" w:cs="Arial"/>
          <w:sz w:val="22"/>
          <w:szCs w:val="22"/>
        </w:rPr>
      </w:pPr>
      <w:r w:rsidRPr="007B54B1">
        <w:rPr>
          <w:rFonts w:ascii="Arial" w:hAnsi="Arial" w:cs="Arial"/>
          <w:sz w:val="22"/>
          <w:szCs w:val="22"/>
        </w:rPr>
        <w:t xml:space="preserve">The supplementary information must strictly address </w:t>
      </w:r>
      <w:r w:rsidRPr="007B54B1">
        <w:rPr>
          <w:rFonts w:ascii="Arial" w:hAnsi="Arial" w:cs="Arial"/>
          <w:b/>
          <w:bCs/>
          <w:sz w:val="22"/>
          <w:szCs w:val="22"/>
        </w:rPr>
        <w:t>administrative requirements</w:t>
      </w:r>
      <w:r w:rsidRPr="007B54B1">
        <w:rPr>
          <w:rFonts w:ascii="Arial" w:hAnsi="Arial" w:cs="Arial"/>
          <w:sz w:val="22"/>
          <w:szCs w:val="22"/>
        </w:rPr>
        <w:t xml:space="preserve"> and </w:t>
      </w:r>
      <w:r w:rsidRPr="007B54B1">
        <w:rPr>
          <w:rFonts w:ascii="Arial" w:hAnsi="Arial" w:cs="Arial"/>
          <w:b/>
          <w:bCs/>
          <w:sz w:val="22"/>
          <w:szCs w:val="22"/>
        </w:rPr>
        <w:t>not be substantive</w:t>
      </w:r>
      <w:r w:rsidRPr="007B54B1">
        <w:rPr>
          <w:rFonts w:ascii="Arial" w:hAnsi="Arial" w:cs="Arial"/>
          <w:sz w:val="22"/>
          <w:szCs w:val="22"/>
        </w:rPr>
        <w:t xml:space="preserve"> in nature.</w:t>
      </w:r>
    </w:p>
    <w:p w14:paraId="3EC8D323" w14:textId="752EAD68" w:rsidR="0081723B" w:rsidRDefault="0081723B">
      <w:pPr>
        <w:rPr>
          <w:rFonts w:ascii="Arial" w:hAnsi="Arial" w:cs="Arial"/>
          <w:sz w:val="22"/>
          <w:szCs w:val="22"/>
        </w:rPr>
      </w:pPr>
      <w:r>
        <w:rPr>
          <w:rFonts w:ascii="Arial" w:hAnsi="Arial" w:cs="Arial"/>
          <w:sz w:val="22"/>
          <w:szCs w:val="22"/>
        </w:rPr>
        <w:br w:type="page"/>
      </w:r>
    </w:p>
    <w:p w14:paraId="3FBB7B37" w14:textId="178467F4" w:rsidR="00612546" w:rsidRDefault="00C26B65" w:rsidP="00157783">
      <w:pPr>
        <w:pStyle w:val="ListParagraph"/>
        <w:numPr>
          <w:ilvl w:val="0"/>
          <w:numId w:val="34"/>
        </w:numPr>
        <w:spacing w:after="0" w:line="240" w:lineRule="auto"/>
        <w:rPr>
          <w:rFonts w:ascii="Arial" w:hAnsi="Arial" w:cs="Arial"/>
          <w:b/>
          <w:bCs/>
          <w:sz w:val="22"/>
          <w:szCs w:val="22"/>
        </w:rPr>
      </w:pPr>
      <w:r w:rsidRPr="003B3896">
        <w:rPr>
          <w:rFonts w:ascii="Arial" w:hAnsi="Arial" w:cs="Arial"/>
          <w:b/>
          <w:bCs/>
          <w:sz w:val="22"/>
          <w:szCs w:val="22"/>
        </w:rPr>
        <w:lastRenderedPageBreak/>
        <w:t>Stage 2</w:t>
      </w:r>
      <w:r w:rsidR="00D033B1" w:rsidRPr="003B3896">
        <w:rPr>
          <w:rFonts w:ascii="Arial" w:hAnsi="Arial" w:cs="Arial"/>
          <w:b/>
          <w:bCs/>
          <w:sz w:val="22"/>
          <w:szCs w:val="22"/>
        </w:rPr>
        <w:t>:</w:t>
      </w:r>
      <w:r w:rsidRPr="003B3896">
        <w:rPr>
          <w:rFonts w:ascii="Arial" w:hAnsi="Arial" w:cs="Arial"/>
          <w:b/>
          <w:bCs/>
          <w:sz w:val="22"/>
          <w:szCs w:val="22"/>
        </w:rPr>
        <w:t xml:space="preserve"> Mandatory Requirements </w:t>
      </w:r>
    </w:p>
    <w:p w14:paraId="5DF78D95" w14:textId="77777777" w:rsidR="00AD2A4C" w:rsidRPr="00AD2A4C" w:rsidRDefault="00AD2A4C" w:rsidP="00157783">
      <w:pPr>
        <w:pStyle w:val="ListParagraph"/>
        <w:spacing w:after="0" w:line="240" w:lineRule="auto"/>
        <w:ind w:left="360"/>
        <w:rPr>
          <w:rFonts w:ascii="Arial" w:hAnsi="Arial" w:cs="Arial"/>
          <w:b/>
          <w:bCs/>
          <w:sz w:val="22"/>
          <w:szCs w:val="22"/>
        </w:rPr>
      </w:pPr>
    </w:p>
    <w:tbl>
      <w:tblPr>
        <w:tblpPr w:leftFromText="180" w:rightFromText="180" w:vertAnchor="text" w:horzAnchor="margin" w:tblpXSpec="center" w:tblpY="993"/>
        <w:tblW w:w="5000" w:type="pct"/>
        <w:tblLook w:val="04A0" w:firstRow="1" w:lastRow="0" w:firstColumn="1" w:lastColumn="0" w:noHBand="0" w:noVBand="1"/>
      </w:tblPr>
      <w:tblGrid>
        <w:gridCol w:w="571"/>
        <w:gridCol w:w="3968"/>
        <w:gridCol w:w="4477"/>
      </w:tblGrid>
      <w:tr w:rsidR="00157783" w:rsidRPr="00157783" w14:paraId="7246B3DA" w14:textId="77777777" w:rsidTr="008652FF">
        <w:trPr>
          <w:trHeight w:val="310"/>
        </w:trPr>
        <w:tc>
          <w:tcPr>
            <w:tcW w:w="272" w:type="pct"/>
            <w:tcBorders>
              <w:top w:val="single" w:sz="4" w:space="0" w:color="auto"/>
              <w:left w:val="single" w:sz="4" w:space="0" w:color="auto"/>
              <w:bottom w:val="single" w:sz="4" w:space="0" w:color="auto"/>
              <w:right w:val="single" w:sz="4" w:space="0" w:color="auto"/>
            </w:tcBorders>
            <w:noWrap/>
            <w:vAlign w:val="center"/>
            <w:hideMark/>
          </w:tcPr>
          <w:p w14:paraId="077FCEAF" w14:textId="77777777" w:rsidR="00157783" w:rsidRPr="00157783" w:rsidRDefault="00157783" w:rsidP="00157783">
            <w:pPr>
              <w:spacing w:after="0" w:line="240" w:lineRule="auto"/>
              <w:jc w:val="center"/>
              <w:rPr>
                <w:rFonts w:ascii="Arial" w:eastAsia="Times New Roman" w:hAnsi="Arial" w:cs="Arial"/>
                <w:b/>
                <w:bCs/>
                <w:kern w:val="0"/>
                <w:sz w:val="22"/>
                <w:szCs w:val="22"/>
                <w:lang w:eastAsia="en-ZA"/>
                <w14:ligatures w14:val="none"/>
              </w:rPr>
            </w:pPr>
            <w:r w:rsidRPr="00157783">
              <w:rPr>
                <w:rFonts w:ascii="Arial" w:eastAsia="Times New Roman" w:hAnsi="Arial" w:cs="Arial"/>
                <w:b/>
                <w:bCs/>
                <w:kern w:val="0"/>
                <w:sz w:val="22"/>
                <w:szCs w:val="22"/>
                <w:lang w:eastAsia="en-ZA"/>
                <w14:ligatures w14:val="none"/>
              </w:rPr>
              <w:t>No.</w:t>
            </w:r>
          </w:p>
        </w:tc>
        <w:tc>
          <w:tcPr>
            <w:tcW w:w="2223" w:type="pct"/>
            <w:tcBorders>
              <w:top w:val="single" w:sz="4" w:space="0" w:color="auto"/>
              <w:left w:val="nil"/>
              <w:bottom w:val="single" w:sz="4" w:space="0" w:color="auto"/>
              <w:right w:val="single" w:sz="4" w:space="0" w:color="auto"/>
            </w:tcBorders>
            <w:vAlign w:val="center"/>
            <w:hideMark/>
          </w:tcPr>
          <w:p w14:paraId="4D28B4D0" w14:textId="77777777" w:rsidR="00157783" w:rsidRPr="00157783" w:rsidRDefault="00157783" w:rsidP="00157783">
            <w:pPr>
              <w:spacing w:after="0" w:line="240" w:lineRule="auto"/>
              <w:rPr>
                <w:rFonts w:ascii="Arial" w:eastAsia="Times New Roman" w:hAnsi="Arial" w:cs="Arial"/>
                <w:b/>
                <w:bCs/>
                <w:kern w:val="0"/>
                <w:lang w:eastAsia="en-ZA"/>
                <w14:ligatures w14:val="none"/>
              </w:rPr>
            </w:pPr>
            <w:r w:rsidRPr="00157783">
              <w:rPr>
                <w:rFonts w:ascii="Arial" w:eastAsia="Times New Roman" w:hAnsi="Arial" w:cs="Arial"/>
                <w:b/>
                <w:bCs/>
                <w:kern w:val="0"/>
                <w:lang w:eastAsia="en-ZA"/>
                <w14:ligatures w14:val="none"/>
              </w:rPr>
              <w:t xml:space="preserve">Mandatory Criteria </w:t>
            </w:r>
          </w:p>
        </w:tc>
        <w:tc>
          <w:tcPr>
            <w:tcW w:w="2505" w:type="pct"/>
            <w:tcBorders>
              <w:top w:val="single" w:sz="4" w:space="0" w:color="auto"/>
              <w:left w:val="nil"/>
              <w:bottom w:val="single" w:sz="4" w:space="0" w:color="auto"/>
              <w:right w:val="single" w:sz="4" w:space="0" w:color="auto"/>
            </w:tcBorders>
            <w:noWrap/>
            <w:vAlign w:val="center"/>
            <w:hideMark/>
          </w:tcPr>
          <w:p w14:paraId="2DAD73F8" w14:textId="77777777" w:rsidR="00157783" w:rsidRPr="00157783" w:rsidRDefault="00157783" w:rsidP="00157783">
            <w:pPr>
              <w:spacing w:after="0" w:line="240" w:lineRule="auto"/>
              <w:rPr>
                <w:rFonts w:ascii="Arial" w:eastAsia="Times New Roman" w:hAnsi="Arial" w:cs="Arial"/>
                <w:b/>
                <w:bCs/>
                <w:kern w:val="0"/>
                <w:sz w:val="22"/>
                <w:szCs w:val="22"/>
                <w:lang w:eastAsia="en-ZA"/>
                <w14:ligatures w14:val="none"/>
              </w:rPr>
            </w:pPr>
            <w:r w:rsidRPr="00157783">
              <w:rPr>
                <w:rFonts w:ascii="Arial" w:eastAsia="Times New Roman" w:hAnsi="Arial" w:cs="Arial"/>
                <w:b/>
                <w:bCs/>
                <w:kern w:val="0"/>
                <w:sz w:val="22"/>
                <w:szCs w:val="22"/>
                <w:lang w:eastAsia="en-ZA"/>
                <w14:ligatures w14:val="none"/>
              </w:rPr>
              <w:t>Required proof / Evidence</w:t>
            </w:r>
          </w:p>
        </w:tc>
      </w:tr>
      <w:tr w:rsidR="00157783" w:rsidRPr="00157783" w14:paraId="6C99C2B7" w14:textId="77777777" w:rsidTr="008652FF">
        <w:trPr>
          <w:trHeight w:val="558"/>
        </w:trPr>
        <w:tc>
          <w:tcPr>
            <w:tcW w:w="272" w:type="pct"/>
            <w:tcBorders>
              <w:top w:val="nil"/>
              <w:left w:val="single" w:sz="4" w:space="0" w:color="auto"/>
              <w:bottom w:val="single" w:sz="4" w:space="0" w:color="auto"/>
              <w:right w:val="single" w:sz="4" w:space="0" w:color="auto"/>
            </w:tcBorders>
            <w:noWrap/>
            <w:vAlign w:val="center"/>
          </w:tcPr>
          <w:p w14:paraId="1D6EAC55" w14:textId="77777777" w:rsidR="00157783" w:rsidRPr="00157783" w:rsidRDefault="00157783" w:rsidP="00157783">
            <w:pPr>
              <w:spacing w:after="0" w:line="240" w:lineRule="auto"/>
              <w:jc w:val="center"/>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1</w:t>
            </w:r>
          </w:p>
        </w:tc>
        <w:tc>
          <w:tcPr>
            <w:tcW w:w="2223" w:type="pct"/>
            <w:tcBorders>
              <w:top w:val="nil"/>
              <w:left w:val="nil"/>
              <w:bottom w:val="single" w:sz="4" w:space="0" w:color="auto"/>
              <w:right w:val="single" w:sz="4" w:space="0" w:color="auto"/>
            </w:tcBorders>
            <w:vAlign w:val="center"/>
          </w:tcPr>
          <w:p w14:paraId="39D5EF5A" w14:textId="77777777" w:rsidR="00157783" w:rsidRPr="00157783" w:rsidRDefault="00157783" w:rsidP="00157783">
            <w:pPr>
              <w:spacing w:after="0" w:line="240" w:lineRule="auto"/>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Reference Letters</w:t>
            </w:r>
          </w:p>
        </w:tc>
        <w:tc>
          <w:tcPr>
            <w:tcW w:w="2505" w:type="pct"/>
            <w:tcBorders>
              <w:top w:val="nil"/>
              <w:left w:val="nil"/>
              <w:bottom w:val="single" w:sz="4" w:space="0" w:color="auto"/>
              <w:right w:val="single" w:sz="4" w:space="0" w:color="auto"/>
            </w:tcBorders>
            <w:vAlign w:val="center"/>
          </w:tcPr>
          <w:p w14:paraId="5F4C2B8E" w14:textId="77777777" w:rsidR="00157783" w:rsidRPr="00157783" w:rsidRDefault="00157783" w:rsidP="00157783">
            <w:pPr>
              <w:spacing w:after="0" w:line="240" w:lineRule="auto"/>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The bidder must provide a minimum of three (3) contactable reference letters for completed supply and delivery services.</w:t>
            </w:r>
          </w:p>
          <w:p w14:paraId="082FDAF4" w14:textId="77777777" w:rsidR="00157783" w:rsidRPr="00157783" w:rsidRDefault="00157783" w:rsidP="00157783">
            <w:pPr>
              <w:spacing w:after="0" w:line="240" w:lineRule="auto"/>
              <w:rPr>
                <w:rFonts w:ascii="Arial" w:eastAsia="Times New Roman" w:hAnsi="Arial" w:cs="Arial"/>
                <w:kern w:val="0"/>
                <w:sz w:val="22"/>
                <w:szCs w:val="22"/>
                <w:lang w:eastAsia="en-ZA"/>
                <w14:ligatures w14:val="none"/>
              </w:rPr>
            </w:pPr>
          </w:p>
          <w:p w14:paraId="2EEF797D" w14:textId="77777777" w:rsidR="00157783" w:rsidRPr="00157783" w:rsidRDefault="00157783" w:rsidP="00157783">
            <w:pPr>
              <w:spacing w:after="0" w:line="240" w:lineRule="auto"/>
              <w:rPr>
                <w:rFonts w:ascii="Arial" w:eastAsia="Times New Roman" w:hAnsi="Arial" w:cs="Arial"/>
                <w:kern w:val="0"/>
                <w:sz w:val="22"/>
                <w:szCs w:val="22"/>
                <w:lang w:eastAsia="en-ZA"/>
                <w14:ligatures w14:val="none"/>
              </w:rPr>
            </w:pPr>
          </w:p>
          <w:p w14:paraId="341488C0" w14:textId="77777777" w:rsidR="00157783" w:rsidRPr="00157783" w:rsidRDefault="00157783" w:rsidP="00157783">
            <w:pPr>
              <w:spacing w:after="0" w:line="240" w:lineRule="auto"/>
              <w:rPr>
                <w:rFonts w:ascii="Arial" w:eastAsia="Times New Roman" w:hAnsi="Arial" w:cs="Arial"/>
                <w:kern w:val="0"/>
                <w:sz w:val="22"/>
                <w:szCs w:val="22"/>
                <w:lang w:eastAsia="en-ZA"/>
                <w14:ligatures w14:val="none"/>
              </w:rPr>
            </w:pPr>
            <w:r w:rsidRPr="00157783">
              <w:rPr>
                <w:rFonts w:ascii="Arial" w:eastAsia="Times New Roman" w:hAnsi="Arial" w:cs="Arial"/>
                <w:b/>
                <w:bCs/>
                <w:kern w:val="0"/>
                <w:sz w:val="22"/>
                <w:szCs w:val="22"/>
                <w:u w:val="single"/>
                <w:lang w:eastAsia="en-ZA"/>
                <w14:ligatures w14:val="none"/>
              </w:rPr>
              <w:t>NOTE</w:t>
            </w:r>
            <w:r w:rsidRPr="00157783">
              <w:rPr>
                <w:rFonts w:ascii="Arial" w:eastAsia="Times New Roman" w:hAnsi="Arial" w:cs="Arial"/>
                <w:kern w:val="0"/>
                <w:sz w:val="22"/>
                <w:szCs w:val="22"/>
                <w:lang w:eastAsia="en-ZA"/>
                <w14:ligatures w14:val="none"/>
              </w:rPr>
              <w:t xml:space="preserve">: </w:t>
            </w:r>
          </w:p>
          <w:p w14:paraId="12CF0D83" w14:textId="77777777" w:rsidR="00157783" w:rsidRPr="00157783" w:rsidRDefault="00157783" w:rsidP="00157783">
            <w:pPr>
              <w:numPr>
                <w:ilvl w:val="0"/>
                <w:numId w:val="39"/>
              </w:numPr>
              <w:spacing w:after="0" w:line="240" w:lineRule="auto"/>
              <w:contextualSpacing/>
              <w:rPr>
                <w:rFonts w:ascii="Arial" w:eastAsia="Times New Roman" w:hAnsi="Arial" w:cs="Arial"/>
                <w:kern w:val="0"/>
                <w:sz w:val="16"/>
                <w:szCs w:val="16"/>
                <w:lang w:eastAsia="en-ZA"/>
                <w14:ligatures w14:val="none"/>
              </w:rPr>
            </w:pPr>
            <w:r w:rsidRPr="00157783">
              <w:rPr>
                <w:rFonts w:ascii="Arial" w:eastAsia="Times New Roman" w:hAnsi="Arial" w:cs="Arial"/>
                <w:i/>
                <w:iCs/>
                <w:kern w:val="0"/>
                <w:sz w:val="16"/>
                <w:szCs w:val="16"/>
                <w:lang w:eastAsia="en-ZA"/>
                <w14:ligatures w14:val="none"/>
              </w:rPr>
              <w:t>Failure to provide this document will result in automatic disqualification</w:t>
            </w:r>
          </w:p>
          <w:p w14:paraId="2C461350" w14:textId="77777777" w:rsidR="00157783" w:rsidRPr="00157783" w:rsidRDefault="00157783" w:rsidP="00157783">
            <w:pPr>
              <w:numPr>
                <w:ilvl w:val="0"/>
                <w:numId w:val="39"/>
              </w:numPr>
              <w:spacing w:after="0" w:line="240" w:lineRule="auto"/>
              <w:contextualSpacing/>
              <w:rPr>
                <w:rFonts w:ascii="Arial" w:eastAsia="Times New Roman" w:hAnsi="Arial" w:cs="Arial"/>
                <w:i/>
                <w:iCs/>
                <w:kern w:val="0"/>
                <w:sz w:val="16"/>
                <w:szCs w:val="16"/>
                <w:lang w:eastAsia="en-ZA"/>
                <w14:ligatures w14:val="none"/>
              </w:rPr>
            </w:pPr>
            <w:r w:rsidRPr="00157783">
              <w:rPr>
                <w:rFonts w:ascii="Arial" w:eastAsia="Times New Roman" w:hAnsi="Arial" w:cs="Arial"/>
                <w:i/>
                <w:iCs/>
                <w:kern w:val="0"/>
                <w:sz w:val="16"/>
                <w:szCs w:val="16"/>
                <w:lang w:eastAsia="en-ZA"/>
                <w14:ligatures w14:val="none"/>
              </w:rPr>
              <w:t>The document must be printed on the official letterhead of the client organisation (referee)</w:t>
            </w:r>
          </w:p>
          <w:p w14:paraId="175FAACC" w14:textId="77777777" w:rsidR="00157783" w:rsidRPr="00157783" w:rsidRDefault="00157783" w:rsidP="00157783">
            <w:pPr>
              <w:numPr>
                <w:ilvl w:val="0"/>
                <w:numId w:val="39"/>
              </w:numPr>
              <w:spacing w:after="0" w:line="240" w:lineRule="auto"/>
              <w:rPr>
                <w:rFonts w:ascii="Arial" w:eastAsia="Times New Roman" w:hAnsi="Arial" w:cs="Arial"/>
                <w:i/>
                <w:iCs/>
                <w:kern w:val="0"/>
                <w:sz w:val="16"/>
                <w:szCs w:val="16"/>
                <w:lang w:eastAsia="en-ZA"/>
                <w14:ligatures w14:val="none"/>
              </w:rPr>
            </w:pPr>
            <w:r w:rsidRPr="00157783">
              <w:rPr>
                <w:rFonts w:ascii="Arial" w:eastAsia="Times New Roman" w:hAnsi="Arial" w:cs="Arial"/>
                <w:i/>
                <w:iCs/>
                <w:kern w:val="0"/>
                <w:sz w:val="16"/>
                <w:szCs w:val="16"/>
                <w:lang w:eastAsia="en-ZA"/>
                <w14:ligatures w14:val="none"/>
              </w:rPr>
              <w:t>Must clearly confirm that the catering or food services was successfully completed.</w:t>
            </w:r>
          </w:p>
          <w:p w14:paraId="4C281991" w14:textId="77777777" w:rsidR="00157783" w:rsidRPr="00157783" w:rsidRDefault="00157783" w:rsidP="00157783">
            <w:pPr>
              <w:numPr>
                <w:ilvl w:val="0"/>
                <w:numId w:val="39"/>
              </w:numPr>
              <w:spacing w:after="0" w:line="240" w:lineRule="auto"/>
              <w:rPr>
                <w:rFonts w:ascii="Arial" w:eastAsia="Times New Roman" w:hAnsi="Arial" w:cs="Arial"/>
                <w:i/>
                <w:iCs/>
                <w:kern w:val="0"/>
                <w:sz w:val="16"/>
                <w:szCs w:val="16"/>
                <w:lang w:eastAsia="en-ZA"/>
                <w14:ligatures w14:val="none"/>
              </w:rPr>
            </w:pPr>
            <w:r w:rsidRPr="00157783">
              <w:rPr>
                <w:rFonts w:ascii="Arial" w:eastAsia="Times New Roman" w:hAnsi="Arial" w:cs="Arial"/>
                <w:i/>
                <w:iCs/>
                <w:kern w:val="0"/>
                <w:sz w:val="16"/>
                <w:szCs w:val="16"/>
                <w:lang w:eastAsia="en-ZA"/>
                <w14:ligatures w14:val="none"/>
              </w:rPr>
              <w:t>The service must have been completed within the past 7 years</w:t>
            </w:r>
          </w:p>
          <w:p w14:paraId="3969B820" w14:textId="77777777" w:rsidR="00157783" w:rsidRPr="00157783" w:rsidRDefault="00157783" w:rsidP="00157783">
            <w:pPr>
              <w:numPr>
                <w:ilvl w:val="0"/>
                <w:numId w:val="39"/>
              </w:numPr>
              <w:spacing w:after="0" w:line="240" w:lineRule="auto"/>
              <w:rPr>
                <w:rFonts w:ascii="Arial" w:eastAsia="Times New Roman" w:hAnsi="Arial" w:cs="Arial"/>
                <w:i/>
                <w:iCs/>
                <w:kern w:val="0"/>
                <w:sz w:val="16"/>
                <w:szCs w:val="16"/>
                <w:lang w:eastAsia="en-ZA"/>
                <w14:ligatures w14:val="none"/>
              </w:rPr>
            </w:pPr>
            <w:r w:rsidRPr="00157783">
              <w:rPr>
                <w:rFonts w:ascii="Arial" w:eastAsia="Times New Roman" w:hAnsi="Arial" w:cs="Arial"/>
                <w:i/>
                <w:iCs/>
                <w:kern w:val="0"/>
                <w:sz w:val="16"/>
                <w:szCs w:val="16"/>
                <w:lang w:eastAsia="en-ZA"/>
                <w14:ligatures w14:val="none"/>
              </w:rPr>
              <w:t>Each document must be signed by an authorised representative of the client</w:t>
            </w:r>
          </w:p>
          <w:p w14:paraId="27C98569" w14:textId="77777777" w:rsidR="00157783" w:rsidRPr="00157783" w:rsidRDefault="00157783" w:rsidP="00157783">
            <w:pPr>
              <w:numPr>
                <w:ilvl w:val="0"/>
                <w:numId w:val="39"/>
              </w:numPr>
              <w:spacing w:after="0" w:line="240" w:lineRule="auto"/>
              <w:rPr>
                <w:rFonts w:ascii="Arial" w:eastAsia="Times New Roman" w:hAnsi="Arial" w:cs="Arial"/>
                <w:i/>
                <w:iCs/>
                <w:kern w:val="0"/>
                <w:sz w:val="16"/>
                <w:szCs w:val="16"/>
                <w:lang w:eastAsia="en-ZA"/>
                <w14:ligatures w14:val="none"/>
              </w:rPr>
            </w:pPr>
            <w:r w:rsidRPr="00157783">
              <w:rPr>
                <w:rFonts w:ascii="Arial" w:eastAsia="Times New Roman" w:hAnsi="Arial" w:cs="Arial"/>
                <w:i/>
                <w:iCs/>
                <w:kern w:val="0"/>
                <w:sz w:val="16"/>
                <w:szCs w:val="16"/>
                <w:lang w:eastAsia="en-ZA"/>
                <w14:ligatures w14:val="none"/>
              </w:rPr>
              <w:t>Must include contact details for verification (phone number and/or email address)</w:t>
            </w:r>
          </w:p>
          <w:p w14:paraId="790FC231" w14:textId="77777777" w:rsidR="00157783" w:rsidRPr="00157783" w:rsidRDefault="00157783" w:rsidP="00157783">
            <w:pPr>
              <w:numPr>
                <w:ilvl w:val="0"/>
                <w:numId w:val="39"/>
              </w:numPr>
              <w:spacing w:after="0" w:line="240" w:lineRule="auto"/>
              <w:rPr>
                <w:rFonts w:ascii="Arial" w:eastAsia="Times New Roman" w:hAnsi="Arial" w:cs="Arial"/>
                <w:i/>
                <w:iCs/>
                <w:kern w:val="0"/>
                <w:sz w:val="18"/>
                <w:szCs w:val="18"/>
                <w:lang w:eastAsia="en-ZA"/>
                <w14:ligatures w14:val="none"/>
              </w:rPr>
            </w:pPr>
            <w:r w:rsidRPr="00157783">
              <w:rPr>
                <w:rFonts w:ascii="Arial" w:eastAsia="Times New Roman" w:hAnsi="Arial" w:cs="Arial"/>
                <w:i/>
                <w:iCs/>
                <w:kern w:val="0"/>
                <w:sz w:val="16"/>
                <w:szCs w:val="16"/>
                <w:lang w:eastAsia="en-ZA"/>
                <w14:ligatures w14:val="none"/>
              </w:rPr>
              <w:t xml:space="preserve"> Letters of appointment, project award notifications, or contracts will not be accepted as substitutes.</w:t>
            </w:r>
          </w:p>
        </w:tc>
      </w:tr>
      <w:tr w:rsidR="00157783" w:rsidRPr="00157783" w14:paraId="34212919" w14:textId="77777777" w:rsidTr="008652FF">
        <w:trPr>
          <w:trHeight w:val="1960"/>
        </w:trPr>
        <w:tc>
          <w:tcPr>
            <w:tcW w:w="272" w:type="pct"/>
            <w:tcBorders>
              <w:top w:val="nil"/>
              <w:left w:val="single" w:sz="4" w:space="0" w:color="auto"/>
              <w:bottom w:val="single" w:sz="4" w:space="0" w:color="auto"/>
              <w:right w:val="single" w:sz="4" w:space="0" w:color="auto"/>
            </w:tcBorders>
            <w:noWrap/>
            <w:vAlign w:val="center"/>
          </w:tcPr>
          <w:p w14:paraId="61CFDC7E" w14:textId="77777777" w:rsidR="00157783" w:rsidRPr="00157783" w:rsidRDefault="00157783" w:rsidP="00157783">
            <w:pPr>
              <w:spacing w:after="0" w:line="240" w:lineRule="auto"/>
              <w:jc w:val="center"/>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2</w:t>
            </w:r>
          </w:p>
        </w:tc>
        <w:tc>
          <w:tcPr>
            <w:tcW w:w="2223" w:type="pct"/>
            <w:tcBorders>
              <w:top w:val="nil"/>
              <w:left w:val="nil"/>
              <w:bottom w:val="single" w:sz="4" w:space="0" w:color="auto"/>
              <w:right w:val="single" w:sz="4" w:space="0" w:color="auto"/>
            </w:tcBorders>
            <w:vAlign w:val="center"/>
          </w:tcPr>
          <w:p w14:paraId="7E4AAAE8" w14:textId="77777777" w:rsidR="00157783" w:rsidRPr="00157783" w:rsidRDefault="00157783" w:rsidP="00157783">
            <w:pPr>
              <w:spacing w:after="0" w:line="240" w:lineRule="auto"/>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Locality Footprint. Mark for the area/station you are bidding for below by circling YES or NO.</w:t>
            </w:r>
          </w:p>
          <w:p w14:paraId="118B7E05" w14:textId="77777777" w:rsidR="00157783" w:rsidRPr="00157783" w:rsidRDefault="00157783" w:rsidP="00157783">
            <w:pPr>
              <w:spacing w:after="0" w:line="240" w:lineRule="auto"/>
              <w:rPr>
                <w:rFonts w:ascii="Arial" w:eastAsia="Times New Roman" w:hAnsi="Arial" w:cs="Arial"/>
                <w:kern w:val="0"/>
                <w:sz w:val="22"/>
                <w:szCs w:val="22"/>
                <w:lang w:eastAsia="en-ZA"/>
                <w14:ligatures w14:val="none"/>
              </w:rPr>
            </w:pPr>
          </w:p>
          <w:p w14:paraId="2F6E437C" w14:textId="77777777" w:rsidR="00157783" w:rsidRPr="00157783" w:rsidRDefault="00157783" w:rsidP="00157783">
            <w:pPr>
              <w:numPr>
                <w:ilvl w:val="0"/>
                <w:numId w:val="38"/>
              </w:numPr>
              <w:spacing w:after="0" w:line="240" w:lineRule="auto"/>
              <w:contextualSpacing/>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King Shaka – YES / NO</w:t>
            </w:r>
          </w:p>
          <w:p w14:paraId="341FB255" w14:textId="77777777" w:rsidR="00157783" w:rsidRPr="00157783" w:rsidRDefault="00157783" w:rsidP="00157783">
            <w:pPr>
              <w:numPr>
                <w:ilvl w:val="0"/>
                <w:numId w:val="38"/>
              </w:numPr>
              <w:spacing w:after="0" w:line="240" w:lineRule="auto"/>
              <w:contextualSpacing/>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Virginia – YES / NO</w:t>
            </w:r>
          </w:p>
          <w:p w14:paraId="3F0928E4" w14:textId="77777777" w:rsidR="00157783" w:rsidRPr="00157783" w:rsidRDefault="00157783" w:rsidP="00157783">
            <w:pPr>
              <w:numPr>
                <w:ilvl w:val="0"/>
                <w:numId w:val="38"/>
              </w:numPr>
              <w:spacing w:after="0" w:line="240" w:lineRule="auto"/>
              <w:contextualSpacing/>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Pietermaritzburg – YES / NO</w:t>
            </w:r>
          </w:p>
          <w:p w14:paraId="5D728DA4" w14:textId="77777777" w:rsidR="00157783" w:rsidRPr="00157783" w:rsidRDefault="00157783" w:rsidP="00157783">
            <w:pPr>
              <w:numPr>
                <w:ilvl w:val="0"/>
                <w:numId w:val="38"/>
              </w:numPr>
              <w:spacing w:after="0" w:line="240" w:lineRule="auto"/>
              <w:contextualSpacing/>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Richards Bay – YES / NO</w:t>
            </w:r>
          </w:p>
          <w:p w14:paraId="0EB0AC1D" w14:textId="77777777" w:rsidR="00157783" w:rsidRPr="00157783" w:rsidRDefault="00157783" w:rsidP="00157783">
            <w:pPr>
              <w:spacing w:after="0" w:line="240" w:lineRule="auto"/>
              <w:rPr>
                <w:rFonts w:ascii="Arial" w:eastAsia="Times New Roman" w:hAnsi="Arial" w:cs="Arial"/>
                <w:kern w:val="0"/>
                <w:sz w:val="22"/>
                <w:szCs w:val="22"/>
                <w:lang w:eastAsia="en-ZA"/>
                <w14:ligatures w14:val="none"/>
              </w:rPr>
            </w:pPr>
          </w:p>
        </w:tc>
        <w:tc>
          <w:tcPr>
            <w:tcW w:w="2505" w:type="pct"/>
            <w:tcBorders>
              <w:top w:val="nil"/>
              <w:left w:val="nil"/>
              <w:bottom w:val="single" w:sz="4" w:space="0" w:color="auto"/>
              <w:right w:val="single" w:sz="4" w:space="0" w:color="auto"/>
            </w:tcBorders>
            <w:vAlign w:val="center"/>
          </w:tcPr>
          <w:p w14:paraId="2AC79EB7" w14:textId="77777777" w:rsidR="00157783" w:rsidRPr="00157783" w:rsidRDefault="00157783" w:rsidP="00157783">
            <w:pPr>
              <w:spacing w:after="0" w:line="240" w:lineRule="auto"/>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Bidder to submit proof locality footprint in any relevant form for the area/station bidding for e.g. Municipality Bill, Lease Agreement, Memorandum of Understanding with locally based partner.</w:t>
            </w:r>
          </w:p>
          <w:p w14:paraId="4720A593" w14:textId="77777777" w:rsidR="00157783" w:rsidRPr="00157783" w:rsidRDefault="00157783" w:rsidP="00157783">
            <w:pPr>
              <w:spacing w:after="0" w:line="240" w:lineRule="auto"/>
              <w:rPr>
                <w:rFonts w:ascii="Arial" w:eastAsia="Times New Roman" w:hAnsi="Arial" w:cs="Arial"/>
                <w:b/>
                <w:bCs/>
                <w:kern w:val="0"/>
                <w:sz w:val="22"/>
                <w:szCs w:val="22"/>
                <w:u w:val="single"/>
                <w:lang w:eastAsia="en-ZA"/>
                <w14:ligatures w14:val="none"/>
              </w:rPr>
            </w:pPr>
            <w:r w:rsidRPr="00157783">
              <w:rPr>
                <w:rFonts w:ascii="Arial" w:eastAsia="Times New Roman" w:hAnsi="Arial" w:cs="Arial"/>
                <w:b/>
                <w:bCs/>
                <w:kern w:val="0"/>
                <w:sz w:val="22"/>
                <w:szCs w:val="22"/>
                <w:u w:val="single"/>
                <w:lang w:eastAsia="en-ZA"/>
                <w14:ligatures w14:val="none"/>
              </w:rPr>
              <w:t>NOTE:</w:t>
            </w:r>
          </w:p>
          <w:p w14:paraId="4A7CE31A" w14:textId="77777777" w:rsidR="00157783" w:rsidRPr="00157783" w:rsidRDefault="00157783" w:rsidP="00157783">
            <w:pPr>
              <w:numPr>
                <w:ilvl w:val="0"/>
                <w:numId w:val="37"/>
              </w:numPr>
              <w:spacing w:after="0" w:line="240" w:lineRule="auto"/>
              <w:contextualSpacing/>
              <w:rPr>
                <w:rFonts w:ascii="Arial" w:eastAsia="Times New Roman" w:hAnsi="Arial" w:cs="Arial"/>
                <w:i/>
                <w:iCs/>
                <w:kern w:val="0"/>
                <w:sz w:val="18"/>
                <w:szCs w:val="18"/>
                <w:lang w:eastAsia="en-ZA"/>
                <w14:ligatures w14:val="none"/>
              </w:rPr>
            </w:pPr>
            <w:r w:rsidRPr="00157783">
              <w:rPr>
                <w:rFonts w:ascii="Arial" w:eastAsia="Times New Roman" w:hAnsi="Arial" w:cs="Arial"/>
                <w:kern w:val="0"/>
                <w:sz w:val="16"/>
                <w:szCs w:val="16"/>
                <w:lang w:eastAsia="en-ZA"/>
                <w14:ligatures w14:val="none"/>
              </w:rPr>
              <w:t>Failure to provide these documents will result in automatic disqualification.</w:t>
            </w:r>
          </w:p>
        </w:tc>
      </w:tr>
      <w:tr w:rsidR="00157783" w:rsidRPr="00157783" w14:paraId="0421DA66" w14:textId="77777777" w:rsidTr="008652FF">
        <w:trPr>
          <w:trHeight w:val="1960"/>
        </w:trPr>
        <w:tc>
          <w:tcPr>
            <w:tcW w:w="272" w:type="pct"/>
            <w:tcBorders>
              <w:top w:val="nil"/>
              <w:left w:val="single" w:sz="4" w:space="0" w:color="auto"/>
              <w:bottom w:val="single" w:sz="4" w:space="0" w:color="auto"/>
              <w:right w:val="single" w:sz="4" w:space="0" w:color="auto"/>
            </w:tcBorders>
            <w:noWrap/>
            <w:vAlign w:val="center"/>
          </w:tcPr>
          <w:p w14:paraId="773276F3" w14:textId="77777777" w:rsidR="00157783" w:rsidRPr="00157783" w:rsidRDefault="00157783" w:rsidP="00157783">
            <w:pPr>
              <w:spacing w:after="0" w:line="240" w:lineRule="auto"/>
              <w:jc w:val="center"/>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5</w:t>
            </w:r>
          </w:p>
        </w:tc>
        <w:tc>
          <w:tcPr>
            <w:tcW w:w="2223" w:type="pct"/>
            <w:tcBorders>
              <w:top w:val="nil"/>
              <w:left w:val="nil"/>
              <w:bottom w:val="single" w:sz="4" w:space="0" w:color="auto"/>
              <w:right w:val="single" w:sz="4" w:space="0" w:color="auto"/>
            </w:tcBorders>
            <w:vAlign w:val="center"/>
          </w:tcPr>
          <w:p w14:paraId="660A446E" w14:textId="77777777" w:rsidR="00157783" w:rsidRPr="00157783" w:rsidRDefault="00157783" w:rsidP="00157783">
            <w:pPr>
              <w:spacing w:after="0" w:line="240" w:lineRule="auto"/>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 xml:space="preserve">Proof of COIDA compliance (Compensation Fund) OR Registered Mutual Association. Nature of Business: Cleaning &amp; Pest Control Services </w:t>
            </w:r>
          </w:p>
        </w:tc>
        <w:tc>
          <w:tcPr>
            <w:tcW w:w="2505" w:type="pct"/>
            <w:tcBorders>
              <w:top w:val="nil"/>
              <w:left w:val="nil"/>
              <w:bottom w:val="single" w:sz="4" w:space="0" w:color="auto"/>
              <w:right w:val="single" w:sz="4" w:space="0" w:color="auto"/>
            </w:tcBorders>
            <w:vAlign w:val="center"/>
          </w:tcPr>
          <w:p w14:paraId="32F02F6A" w14:textId="77777777" w:rsidR="00157783" w:rsidRPr="00157783" w:rsidRDefault="00157783" w:rsidP="00157783">
            <w:pPr>
              <w:spacing w:after="0" w:line="240" w:lineRule="auto"/>
              <w:rPr>
                <w:rFonts w:ascii="Arial" w:eastAsia="Times New Roman" w:hAnsi="Arial" w:cs="Arial"/>
                <w:kern w:val="0"/>
                <w:sz w:val="22"/>
                <w:szCs w:val="22"/>
                <w:lang w:eastAsia="en-ZA"/>
                <w14:ligatures w14:val="none"/>
              </w:rPr>
            </w:pPr>
            <w:r w:rsidRPr="00157783">
              <w:rPr>
                <w:rFonts w:ascii="Arial" w:eastAsia="Times New Roman" w:hAnsi="Arial" w:cs="Arial"/>
                <w:kern w:val="0"/>
                <w:sz w:val="22"/>
                <w:szCs w:val="22"/>
                <w:lang w:eastAsia="en-ZA"/>
                <w14:ligatures w14:val="none"/>
              </w:rPr>
              <w:t xml:space="preserve">Bidder to submit valid Letter of Good Standing with Compensation Commissioner (COIDA) from Department of Employment and labour OR Registered Mutual Association Policy Insurance </w:t>
            </w:r>
            <w:r w:rsidRPr="00157783">
              <w:rPr>
                <w:rFonts w:ascii="Arial" w:eastAsia="Times New Roman" w:hAnsi="Arial" w:cs="Arial"/>
                <w:kern w:val="0"/>
                <w:sz w:val="22"/>
                <w:szCs w:val="22"/>
                <w:lang w:eastAsia="en-ZA"/>
                <w14:ligatures w14:val="none"/>
              </w:rPr>
              <w:br/>
            </w:r>
            <w:r w:rsidRPr="00157783">
              <w:rPr>
                <w:rFonts w:ascii="Arial" w:eastAsia="Times New Roman" w:hAnsi="Arial" w:cs="Arial"/>
                <w:kern w:val="0"/>
                <w:sz w:val="22"/>
                <w:szCs w:val="22"/>
                <w:lang w:eastAsia="en-ZA"/>
                <w14:ligatures w14:val="none"/>
              </w:rPr>
              <w:br/>
            </w:r>
            <w:r w:rsidRPr="00157783">
              <w:rPr>
                <w:rFonts w:ascii="Arial" w:eastAsia="Times New Roman" w:hAnsi="Arial" w:cs="Arial"/>
                <w:b/>
                <w:bCs/>
                <w:kern w:val="0"/>
                <w:sz w:val="22"/>
                <w:szCs w:val="22"/>
                <w:u w:val="single"/>
                <w:lang w:eastAsia="en-ZA"/>
                <w14:ligatures w14:val="none"/>
              </w:rPr>
              <w:t>NOTE</w:t>
            </w:r>
            <w:r w:rsidRPr="00157783">
              <w:rPr>
                <w:rFonts w:ascii="Arial" w:eastAsia="Times New Roman" w:hAnsi="Arial" w:cs="Arial"/>
                <w:kern w:val="0"/>
                <w:sz w:val="22"/>
                <w:szCs w:val="22"/>
                <w:lang w:eastAsia="en-ZA"/>
                <w14:ligatures w14:val="none"/>
              </w:rPr>
              <w:t xml:space="preserve">: </w:t>
            </w:r>
          </w:p>
          <w:p w14:paraId="4357CE39" w14:textId="77777777" w:rsidR="00157783" w:rsidRPr="00157783" w:rsidRDefault="00157783" w:rsidP="00157783">
            <w:pPr>
              <w:numPr>
                <w:ilvl w:val="0"/>
                <w:numId w:val="40"/>
              </w:numPr>
              <w:spacing w:after="0" w:line="240" w:lineRule="auto"/>
              <w:contextualSpacing/>
              <w:rPr>
                <w:rFonts w:ascii="Arial" w:eastAsia="Times New Roman" w:hAnsi="Arial" w:cs="Arial"/>
                <w:kern w:val="0"/>
                <w:sz w:val="16"/>
                <w:szCs w:val="16"/>
                <w:lang w:eastAsia="en-ZA"/>
                <w14:ligatures w14:val="none"/>
              </w:rPr>
            </w:pPr>
            <w:r w:rsidRPr="00157783">
              <w:rPr>
                <w:rFonts w:ascii="Arial" w:eastAsia="Times New Roman" w:hAnsi="Arial" w:cs="Arial"/>
                <w:i/>
                <w:iCs/>
                <w:kern w:val="0"/>
                <w:sz w:val="16"/>
                <w:szCs w:val="16"/>
                <w:lang w:eastAsia="en-ZA"/>
                <w14:ligatures w14:val="none"/>
              </w:rPr>
              <w:t>Failure to provide this document will result in automatic disqualification</w:t>
            </w:r>
          </w:p>
          <w:p w14:paraId="1A8F3CF2" w14:textId="77777777" w:rsidR="00157783" w:rsidRPr="00157783" w:rsidRDefault="00157783" w:rsidP="00157783">
            <w:pPr>
              <w:numPr>
                <w:ilvl w:val="0"/>
                <w:numId w:val="40"/>
              </w:numPr>
              <w:spacing w:after="0" w:line="240" w:lineRule="auto"/>
              <w:contextualSpacing/>
              <w:rPr>
                <w:rFonts w:ascii="Arial" w:eastAsia="Times New Roman" w:hAnsi="Arial" w:cs="Arial"/>
                <w:kern w:val="0"/>
                <w:sz w:val="22"/>
                <w:szCs w:val="22"/>
                <w:lang w:eastAsia="en-ZA"/>
                <w14:ligatures w14:val="none"/>
              </w:rPr>
            </w:pPr>
            <w:r w:rsidRPr="00157783">
              <w:rPr>
                <w:rFonts w:ascii="Arial" w:eastAsia="Times New Roman" w:hAnsi="Arial" w:cs="Arial"/>
                <w:i/>
                <w:iCs/>
                <w:kern w:val="0"/>
                <w:sz w:val="16"/>
                <w:szCs w:val="16"/>
                <w:lang w:eastAsia="en-ZA"/>
                <w14:ligatures w14:val="none"/>
              </w:rPr>
              <w:t>ATNS reserves the right to verify authenticity of the submitted document from Compensation Fund’s official verification portal OR from the issuing organisation in case of Registered Mutual Association</w:t>
            </w:r>
          </w:p>
        </w:tc>
      </w:tr>
    </w:tbl>
    <w:p w14:paraId="55EC39BC" w14:textId="6AD24A1B" w:rsidR="00157783" w:rsidRPr="008652FF" w:rsidRDefault="006D38DE" w:rsidP="008652FF">
      <w:pPr>
        <w:spacing w:line="360" w:lineRule="auto"/>
        <w:rPr>
          <w:rFonts w:ascii="Arial" w:hAnsi="Arial" w:cs="Arial"/>
          <w:i/>
          <w:iCs/>
          <w:sz w:val="22"/>
          <w:szCs w:val="22"/>
        </w:rPr>
      </w:pPr>
      <w:r w:rsidRPr="008652FF">
        <w:rPr>
          <w:rFonts w:ascii="Arial" w:hAnsi="Arial" w:cs="Arial"/>
          <w:b/>
          <w:bCs/>
          <w:i/>
          <w:iCs/>
          <w:sz w:val="22"/>
          <w:szCs w:val="22"/>
        </w:rPr>
        <w:t>NOTE:</w:t>
      </w:r>
      <w:r w:rsidRPr="008652FF">
        <w:rPr>
          <w:rFonts w:ascii="Arial" w:hAnsi="Arial" w:cs="Arial"/>
          <w:i/>
          <w:iCs/>
          <w:sz w:val="22"/>
          <w:szCs w:val="22"/>
        </w:rPr>
        <w:t xml:space="preserve"> Failure to meet Mandatory requirements shall result in bid rejection.</w:t>
      </w:r>
    </w:p>
    <w:p w14:paraId="788755D6" w14:textId="77777777" w:rsidR="00157783" w:rsidRPr="00DE5700" w:rsidRDefault="00157783" w:rsidP="000613BF">
      <w:pPr>
        <w:pStyle w:val="ListParagraph"/>
        <w:spacing w:line="360" w:lineRule="auto"/>
        <w:rPr>
          <w:rFonts w:ascii="Arial" w:hAnsi="Arial" w:cs="Arial"/>
          <w:i/>
          <w:iCs/>
          <w:sz w:val="22"/>
          <w:szCs w:val="22"/>
        </w:rPr>
      </w:pPr>
    </w:p>
    <w:p w14:paraId="54190088" w14:textId="6DF3D437" w:rsidR="00612546" w:rsidRPr="00612546" w:rsidRDefault="00B74757" w:rsidP="00157783">
      <w:pPr>
        <w:pStyle w:val="Heading2"/>
        <w:numPr>
          <w:ilvl w:val="0"/>
          <w:numId w:val="34"/>
        </w:numPr>
        <w:spacing w:line="360" w:lineRule="auto"/>
        <w:contextualSpacing/>
        <w:rPr>
          <w:rFonts w:cs="Arial"/>
          <w:szCs w:val="22"/>
        </w:rPr>
      </w:pPr>
      <w:bookmarkStart w:id="9" w:name="_Toc219265010"/>
      <w:r w:rsidRPr="007B54B1">
        <w:rPr>
          <w:rFonts w:cs="Arial"/>
          <w:szCs w:val="22"/>
        </w:rPr>
        <w:t xml:space="preserve">Stage </w:t>
      </w:r>
      <w:r w:rsidR="00DE5700">
        <w:rPr>
          <w:rFonts w:cs="Arial"/>
          <w:szCs w:val="22"/>
        </w:rPr>
        <w:t>3</w:t>
      </w:r>
      <w:r w:rsidRPr="007B54B1">
        <w:rPr>
          <w:rFonts w:cs="Arial"/>
          <w:szCs w:val="22"/>
        </w:rPr>
        <w:t>: Evaluation for Price and ATNS Specific Goals</w:t>
      </w:r>
      <w:bookmarkEnd w:id="9"/>
    </w:p>
    <w:p w14:paraId="41795E65" w14:textId="3782D367" w:rsidR="00B74757" w:rsidRPr="007B54B1" w:rsidRDefault="00B74757" w:rsidP="00157783">
      <w:pPr>
        <w:pStyle w:val="ListParagraph"/>
        <w:numPr>
          <w:ilvl w:val="1"/>
          <w:numId w:val="34"/>
        </w:numPr>
        <w:spacing w:line="360" w:lineRule="auto"/>
        <w:rPr>
          <w:rFonts w:ascii="Arial" w:hAnsi="Arial" w:cs="Arial"/>
          <w:sz w:val="22"/>
          <w:szCs w:val="22"/>
        </w:rPr>
      </w:pPr>
      <w:r w:rsidRPr="007B54B1">
        <w:rPr>
          <w:rFonts w:ascii="Arial" w:hAnsi="Arial" w:cs="Arial"/>
          <w:sz w:val="22"/>
          <w:szCs w:val="22"/>
        </w:rPr>
        <w:t xml:space="preserve">The bid will be evaluated using the </w:t>
      </w:r>
      <w:r w:rsidR="00F82060" w:rsidRPr="007B54B1">
        <w:rPr>
          <w:rFonts w:ascii="Arial" w:hAnsi="Arial" w:cs="Arial"/>
          <w:b/>
          <w:bCs/>
          <w:sz w:val="22"/>
          <w:szCs w:val="22"/>
        </w:rPr>
        <w:t>80/20-point</w:t>
      </w:r>
      <w:r w:rsidRPr="007B54B1">
        <w:rPr>
          <w:rFonts w:ascii="Arial" w:hAnsi="Arial" w:cs="Arial"/>
          <w:b/>
          <w:bCs/>
          <w:sz w:val="22"/>
          <w:szCs w:val="22"/>
        </w:rPr>
        <w:t xml:space="preserve"> system</w:t>
      </w:r>
      <w:r w:rsidRPr="007B54B1">
        <w:rPr>
          <w:rFonts w:ascii="Arial" w:hAnsi="Arial" w:cs="Arial"/>
          <w:sz w:val="22"/>
          <w:szCs w:val="22"/>
        </w:rPr>
        <w:t>.</w:t>
      </w:r>
    </w:p>
    <w:tbl>
      <w:tblPr>
        <w:tblStyle w:val="TableGrid"/>
        <w:tblW w:w="5000" w:type="pct"/>
        <w:tblLook w:val="04A0" w:firstRow="1" w:lastRow="0" w:firstColumn="1" w:lastColumn="0" w:noHBand="0" w:noVBand="1"/>
      </w:tblPr>
      <w:tblGrid>
        <w:gridCol w:w="3004"/>
        <w:gridCol w:w="3004"/>
        <w:gridCol w:w="3008"/>
      </w:tblGrid>
      <w:tr w:rsidR="00DD361B" w14:paraId="008B9239" w14:textId="77777777" w:rsidTr="008652FF">
        <w:trPr>
          <w:trHeight w:val="365"/>
        </w:trPr>
        <w:tc>
          <w:tcPr>
            <w:tcW w:w="1666" w:type="pct"/>
            <w:shd w:val="clear" w:color="auto" w:fill="002060"/>
          </w:tcPr>
          <w:p w14:paraId="75A57EB6" w14:textId="77777777" w:rsidR="00DD361B" w:rsidRPr="00EF1AA3" w:rsidRDefault="00DD361B" w:rsidP="00157783">
            <w:pPr>
              <w:pStyle w:val="ListParagraph"/>
              <w:numPr>
                <w:ilvl w:val="0"/>
                <w:numId w:val="34"/>
              </w:numPr>
              <w:spacing w:line="360" w:lineRule="auto"/>
              <w:jc w:val="both"/>
              <w:rPr>
                <w:rFonts w:ascii="Arial" w:hAnsi="Arial" w:cs="Arial"/>
                <w:b/>
                <w:bCs/>
                <w:sz w:val="22"/>
                <w:szCs w:val="22"/>
              </w:rPr>
            </w:pPr>
            <w:r w:rsidRPr="00EF1AA3">
              <w:rPr>
                <w:rFonts w:ascii="Arial" w:hAnsi="Arial" w:cs="Arial"/>
                <w:b/>
                <w:bCs/>
                <w:sz w:val="22"/>
                <w:szCs w:val="22"/>
              </w:rPr>
              <w:t>Criteria</w:t>
            </w:r>
          </w:p>
        </w:tc>
        <w:tc>
          <w:tcPr>
            <w:tcW w:w="1666" w:type="pct"/>
            <w:shd w:val="clear" w:color="auto" w:fill="002060"/>
          </w:tcPr>
          <w:p w14:paraId="68FAF012" w14:textId="77777777" w:rsidR="00DD361B" w:rsidRPr="00EF1AA3" w:rsidRDefault="00DD361B" w:rsidP="00833AE5">
            <w:pPr>
              <w:pStyle w:val="ListParagraph"/>
              <w:spacing w:line="360" w:lineRule="auto"/>
              <w:ind w:left="0"/>
              <w:jc w:val="both"/>
              <w:rPr>
                <w:rFonts w:ascii="Arial" w:hAnsi="Arial" w:cs="Arial"/>
                <w:b/>
                <w:bCs/>
                <w:sz w:val="22"/>
                <w:szCs w:val="22"/>
              </w:rPr>
            </w:pPr>
            <w:r w:rsidRPr="00EF1AA3">
              <w:rPr>
                <w:rFonts w:ascii="Arial" w:hAnsi="Arial" w:cs="Arial"/>
                <w:b/>
                <w:bCs/>
                <w:sz w:val="22"/>
                <w:szCs w:val="22"/>
              </w:rPr>
              <w:t>Means of Verification</w:t>
            </w:r>
          </w:p>
        </w:tc>
        <w:tc>
          <w:tcPr>
            <w:tcW w:w="1668" w:type="pct"/>
            <w:shd w:val="clear" w:color="auto" w:fill="002060"/>
          </w:tcPr>
          <w:p w14:paraId="7DD8C85D" w14:textId="77777777" w:rsidR="00DD361B" w:rsidRPr="00EF1AA3" w:rsidRDefault="00DD361B" w:rsidP="00833AE5">
            <w:pPr>
              <w:pStyle w:val="ListParagraph"/>
              <w:spacing w:line="360" w:lineRule="auto"/>
              <w:ind w:left="0"/>
              <w:jc w:val="both"/>
              <w:rPr>
                <w:rFonts w:ascii="Arial" w:hAnsi="Arial" w:cs="Arial"/>
                <w:b/>
                <w:bCs/>
                <w:sz w:val="22"/>
                <w:szCs w:val="22"/>
              </w:rPr>
            </w:pPr>
            <w:r w:rsidRPr="00EF1AA3">
              <w:rPr>
                <w:rFonts w:ascii="Arial" w:hAnsi="Arial" w:cs="Arial"/>
                <w:b/>
                <w:bCs/>
                <w:sz w:val="22"/>
                <w:szCs w:val="22"/>
              </w:rPr>
              <w:t>Points</w:t>
            </w:r>
          </w:p>
        </w:tc>
      </w:tr>
      <w:tr w:rsidR="00DD361B" w14:paraId="7C83167E" w14:textId="77777777" w:rsidTr="008652FF">
        <w:trPr>
          <w:trHeight w:val="375"/>
        </w:trPr>
        <w:tc>
          <w:tcPr>
            <w:tcW w:w="1666" w:type="pct"/>
          </w:tcPr>
          <w:p w14:paraId="057540B2" w14:textId="77777777" w:rsidR="00DD361B" w:rsidRDefault="00DD361B" w:rsidP="00833AE5">
            <w:pPr>
              <w:pStyle w:val="ListParagraph"/>
              <w:spacing w:line="360" w:lineRule="auto"/>
              <w:ind w:left="0"/>
              <w:jc w:val="both"/>
              <w:rPr>
                <w:rFonts w:ascii="Arial" w:hAnsi="Arial" w:cs="Arial"/>
                <w:sz w:val="22"/>
                <w:szCs w:val="22"/>
              </w:rPr>
            </w:pPr>
            <w:r>
              <w:rPr>
                <w:rFonts w:ascii="Arial" w:hAnsi="Arial" w:cs="Arial"/>
                <w:sz w:val="22"/>
                <w:szCs w:val="22"/>
              </w:rPr>
              <w:t>Price</w:t>
            </w:r>
          </w:p>
        </w:tc>
        <w:tc>
          <w:tcPr>
            <w:tcW w:w="1666" w:type="pct"/>
          </w:tcPr>
          <w:p w14:paraId="7E3F91AD" w14:textId="77777777" w:rsidR="00DD361B" w:rsidRDefault="00DD361B" w:rsidP="00833AE5">
            <w:pPr>
              <w:pStyle w:val="ListParagraph"/>
              <w:spacing w:line="360" w:lineRule="auto"/>
              <w:ind w:left="0"/>
              <w:jc w:val="both"/>
              <w:rPr>
                <w:rFonts w:ascii="Arial" w:hAnsi="Arial" w:cs="Arial"/>
                <w:sz w:val="22"/>
                <w:szCs w:val="22"/>
              </w:rPr>
            </w:pPr>
            <w:r>
              <w:rPr>
                <w:rFonts w:ascii="Arial" w:hAnsi="Arial" w:cs="Arial"/>
                <w:sz w:val="22"/>
                <w:szCs w:val="22"/>
              </w:rPr>
              <w:t>Proposed Bid Price</w:t>
            </w:r>
          </w:p>
        </w:tc>
        <w:tc>
          <w:tcPr>
            <w:tcW w:w="1668" w:type="pct"/>
          </w:tcPr>
          <w:p w14:paraId="67C49B34" w14:textId="77777777" w:rsidR="00DD361B" w:rsidRDefault="00DD361B" w:rsidP="00833AE5">
            <w:pPr>
              <w:pStyle w:val="ListParagraph"/>
              <w:spacing w:line="360" w:lineRule="auto"/>
              <w:ind w:left="0"/>
              <w:jc w:val="both"/>
              <w:rPr>
                <w:rFonts w:ascii="Arial" w:hAnsi="Arial" w:cs="Arial"/>
                <w:sz w:val="22"/>
                <w:szCs w:val="22"/>
              </w:rPr>
            </w:pPr>
            <w:r>
              <w:rPr>
                <w:rFonts w:ascii="Arial" w:hAnsi="Arial" w:cs="Arial"/>
                <w:sz w:val="22"/>
                <w:szCs w:val="22"/>
              </w:rPr>
              <w:t>80,00</w:t>
            </w:r>
          </w:p>
        </w:tc>
      </w:tr>
      <w:tr w:rsidR="00DD361B" w14:paraId="3440B65D" w14:textId="77777777" w:rsidTr="008652FF">
        <w:trPr>
          <w:trHeight w:val="365"/>
        </w:trPr>
        <w:tc>
          <w:tcPr>
            <w:tcW w:w="1666" w:type="pct"/>
          </w:tcPr>
          <w:p w14:paraId="4C02E299" w14:textId="77777777" w:rsidR="00DD361B" w:rsidRDefault="00DD361B" w:rsidP="00833AE5">
            <w:pPr>
              <w:pStyle w:val="ListParagraph"/>
              <w:spacing w:line="360" w:lineRule="auto"/>
              <w:ind w:left="0"/>
              <w:jc w:val="both"/>
              <w:rPr>
                <w:rFonts w:ascii="Arial" w:hAnsi="Arial" w:cs="Arial"/>
                <w:sz w:val="22"/>
                <w:szCs w:val="22"/>
              </w:rPr>
            </w:pPr>
            <w:r>
              <w:rPr>
                <w:rFonts w:ascii="Arial" w:hAnsi="Arial" w:cs="Arial"/>
                <w:sz w:val="22"/>
                <w:szCs w:val="22"/>
              </w:rPr>
              <w:lastRenderedPageBreak/>
              <w:t>Preference Points</w:t>
            </w:r>
          </w:p>
        </w:tc>
        <w:tc>
          <w:tcPr>
            <w:tcW w:w="1666" w:type="pct"/>
          </w:tcPr>
          <w:p w14:paraId="25BBE71E" w14:textId="77777777" w:rsidR="00DD361B" w:rsidRDefault="00DD361B" w:rsidP="00833AE5">
            <w:pPr>
              <w:pStyle w:val="ListParagraph"/>
              <w:spacing w:line="360" w:lineRule="auto"/>
              <w:ind w:left="0"/>
              <w:jc w:val="both"/>
              <w:rPr>
                <w:rFonts w:ascii="Arial" w:hAnsi="Arial" w:cs="Arial"/>
                <w:sz w:val="22"/>
                <w:szCs w:val="22"/>
              </w:rPr>
            </w:pPr>
            <w:r>
              <w:rPr>
                <w:rFonts w:ascii="Arial" w:hAnsi="Arial" w:cs="Arial"/>
                <w:sz w:val="22"/>
                <w:szCs w:val="22"/>
              </w:rPr>
              <w:t>Specific Goals</w:t>
            </w:r>
          </w:p>
        </w:tc>
        <w:tc>
          <w:tcPr>
            <w:tcW w:w="1668" w:type="pct"/>
          </w:tcPr>
          <w:p w14:paraId="349E3414" w14:textId="77777777" w:rsidR="00DD361B" w:rsidRDefault="00DD361B" w:rsidP="00833AE5">
            <w:pPr>
              <w:pStyle w:val="ListParagraph"/>
              <w:spacing w:line="360" w:lineRule="auto"/>
              <w:ind w:left="0"/>
              <w:jc w:val="both"/>
              <w:rPr>
                <w:rFonts w:ascii="Arial" w:hAnsi="Arial" w:cs="Arial"/>
                <w:sz w:val="22"/>
                <w:szCs w:val="22"/>
              </w:rPr>
            </w:pPr>
            <w:r>
              <w:rPr>
                <w:rFonts w:ascii="Arial" w:hAnsi="Arial" w:cs="Arial"/>
                <w:sz w:val="22"/>
                <w:szCs w:val="22"/>
              </w:rPr>
              <w:t>20,00</w:t>
            </w:r>
          </w:p>
        </w:tc>
      </w:tr>
      <w:tr w:rsidR="00DD361B" w14:paraId="679AD2E0" w14:textId="77777777" w:rsidTr="008652FF">
        <w:tblPrEx>
          <w:tblLook w:val="0000" w:firstRow="0" w:lastRow="0" w:firstColumn="0" w:lastColumn="0" w:noHBand="0" w:noVBand="0"/>
        </w:tblPrEx>
        <w:trPr>
          <w:trHeight w:val="346"/>
        </w:trPr>
        <w:tc>
          <w:tcPr>
            <w:tcW w:w="3332" w:type="pct"/>
            <w:gridSpan w:val="2"/>
          </w:tcPr>
          <w:p w14:paraId="31A0D21F" w14:textId="77777777" w:rsidR="00DD361B" w:rsidRPr="00EF1AA3" w:rsidRDefault="00DD361B" w:rsidP="00833AE5">
            <w:pPr>
              <w:pStyle w:val="ListParagraph"/>
              <w:spacing w:line="360" w:lineRule="auto"/>
              <w:ind w:left="0"/>
              <w:jc w:val="both"/>
              <w:rPr>
                <w:rFonts w:ascii="Arial" w:hAnsi="Arial" w:cs="Arial"/>
                <w:b/>
                <w:bCs/>
                <w:sz w:val="22"/>
                <w:szCs w:val="22"/>
              </w:rPr>
            </w:pPr>
            <w:r w:rsidRPr="00EF1AA3">
              <w:rPr>
                <w:rFonts w:ascii="Arial" w:hAnsi="Arial" w:cs="Arial"/>
                <w:b/>
                <w:bCs/>
                <w:sz w:val="22"/>
                <w:szCs w:val="22"/>
              </w:rPr>
              <w:t>Total Points</w:t>
            </w:r>
          </w:p>
        </w:tc>
        <w:tc>
          <w:tcPr>
            <w:tcW w:w="1668" w:type="pct"/>
          </w:tcPr>
          <w:p w14:paraId="01A9BBEB" w14:textId="77777777" w:rsidR="00DD361B" w:rsidRPr="00EF1AA3" w:rsidRDefault="00DD361B" w:rsidP="00833AE5">
            <w:pPr>
              <w:pStyle w:val="ListParagraph"/>
              <w:spacing w:line="360" w:lineRule="auto"/>
              <w:ind w:left="0"/>
              <w:jc w:val="both"/>
              <w:rPr>
                <w:rFonts w:ascii="Arial" w:hAnsi="Arial" w:cs="Arial"/>
                <w:b/>
                <w:bCs/>
                <w:sz w:val="22"/>
                <w:szCs w:val="22"/>
              </w:rPr>
            </w:pPr>
            <w:r w:rsidRPr="00EF1AA3">
              <w:rPr>
                <w:rFonts w:ascii="Arial" w:hAnsi="Arial" w:cs="Arial"/>
                <w:b/>
                <w:bCs/>
                <w:sz w:val="22"/>
                <w:szCs w:val="22"/>
              </w:rPr>
              <w:t>100,00</w:t>
            </w:r>
          </w:p>
        </w:tc>
      </w:tr>
    </w:tbl>
    <w:p w14:paraId="7325283B" w14:textId="77777777" w:rsidR="00B73BD3" w:rsidRPr="007B54B1" w:rsidRDefault="00B73BD3" w:rsidP="00B73BD3">
      <w:pPr>
        <w:pStyle w:val="ListParagraph"/>
        <w:spacing w:line="360" w:lineRule="auto"/>
        <w:jc w:val="both"/>
        <w:rPr>
          <w:rFonts w:ascii="Arial" w:hAnsi="Arial" w:cs="Arial"/>
          <w:sz w:val="22"/>
          <w:szCs w:val="22"/>
        </w:rPr>
      </w:pPr>
    </w:p>
    <w:p w14:paraId="73855571" w14:textId="52CFEF04" w:rsidR="004C1358" w:rsidRPr="00157783" w:rsidRDefault="00157783" w:rsidP="00157783">
      <w:pPr>
        <w:spacing w:line="360" w:lineRule="auto"/>
        <w:jc w:val="both"/>
        <w:rPr>
          <w:rFonts w:ascii="Arial" w:hAnsi="Arial" w:cs="Arial"/>
          <w:sz w:val="22"/>
          <w:szCs w:val="22"/>
        </w:rPr>
      </w:pPr>
      <w:r w:rsidRPr="00157783">
        <w:rPr>
          <w:rFonts w:ascii="Arial" w:hAnsi="Arial" w:cs="Arial"/>
          <w:b/>
          <w:bCs/>
          <w:sz w:val="22"/>
          <w:szCs w:val="22"/>
        </w:rPr>
        <w:t>8.</w:t>
      </w:r>
      <w:r w:rsidR="00572864" w:rsidRPr="00157783">
        <w:rPr>
          <w:rFonts w:ascii="Arial" w:hAnsi="Arial" w:cs="Arial"/>
          <w:sz w:val="22"/>
          <w:szCs w:val="22"/>
        </w:rPr>
        <w:t>The applicable preference point system</w:t>
      </w:r>
      <w:r w:rsidR="000F0DCD" w:rsidRPr="00157783">
        <w:rPr>
          <w:rFonts w:ascii="Arial" w:hAnsi="Arial" w:cs="Arial"/>
          <w:sz w:val="22"/>
          <w:szCs w:val="22"/>
        </w:rPr>
        <w:t xml:space="preserve"> will be </w:t>
      </w:r>
      <w:r w:rsidR="00572864" w:rsidRPr="00157783">
        <w:rPr>
          <w:rFonts w:ascii="Arial" w:hAnsi="Arial" w:cs="Arial"/>
          <w:sz w:val="22"/>
          <w:szCs w:val="22"/>
        </w:rPr>
        <w:t>the 80/20, will be determined based on the value of the lowest acceptable tender. The system selected will align with the thresholds specified in procurement regulations.</w:t>
      </w:r>
      <w:r w:rsidR="004C1358" w:rsidRPr="00157783">
        <w:rPr>
          <w:rFonts w:ascii="Arial" w:hAnsi="Arial" w:cs="Arial"/>
          <w:sz w:val="22"/>
          <w:szCs w:val="22"/>
        </w:rPr>
        <w:t xml:space="preserve"> </w:t>
      </w:r>
    </w:p>
    <w:p w14:paraId="5D2BD38C" w14:textId="77777777" w:rsidR="00B74757" w:rsidRPr="007B54B1" w:rsidRDefault="00B74757" w:rsidP="00157783">
      <w:pPr>
        <w:pStyle w:val="Heading2"/>
        <w:numPr>
          <w:ilvl w:val="0"/>
          <w:numId w:val="34"/>
        </w:numPr>
        <w:spacing w:line="360" w:lineRule="auto"/>
        <w:contextualSpacing/>
        <w:rPr>
          <w:rFonts w:cs="Arial"/>
          <w:szCs w:val="22"/>
        </w:rPr>
      </w:pPr>
      <w:bookmarkStart w:id="10" w:name="_Toc219265011"/>
      <w:r w:rsidRPr="007B54B1">
        <w:rPr>
          <w:rFonts w:cs="Arial"/>
          <w:szCs w:val="22"/>
        </w:rPr>
        <w:t>Specific Goals</w:t>
      </w:r>
      <w:bookmarkEnd w:id="10"/>
    </w:p>
    <w:p w14:paraId="755F99AB" w14:textId="556E0B97" w:rsidR="00B74757" w:rsidRPr="00157783" w:rsidRDefault="00572864" w:rsidP="00157783">
      <w:pPr>
        <w:pStyle w:val="ListParagraph"/>
        <w:numPr>
          <w:ilvl w:val="0"/>
          <w:numId w:val="34"/>
        </w:numPr>
        <w:spacing w:line="360" w:lineRule="auto"/>
        <w:jc w:val="both"/>
        <w:rPr>
          <w:rFonts w:ascii="Arial" w:hAnsi="Arial" w:cs="Arial"/>
          <w:sz w:val="22"/>
          <w:szCs w:val="22"/>
        </w:rPr>
      </w:pPr>
      <w:r w:rsidRPr="00157783">
        <w:rPr>
          <w:rFonts w:ascii="Arial" w:hAnsi="Arial" w:cs="Arial"/>
          <w:sz w:val="22"/>
          <w:szCs w:val="22"/>
        </w:rPr>
        <w:t xml:space="preserve">The specific goals outlined in the invitation to submit the </w:t>
      </w:r>
      <w:r w:rsidR="00734CED" w:rsidRPr="00157783">
        <w:rPr>
          <w:rFonts w:ascii="Arial" w:hAnsi="Arial" w:cs="Arial"/>
          <w:sz w:val="22"/>
          <w:szCs w:val="22"/>
        </w:rPr>
        <w:t>RFQ</w:t>
      </w:r>
      <w:r w:rsidRPr="00157783">
        <w:rPr>
          <w:rFonts w:ascii="Arial" w:hAnsi="Arial" w:cs="Arial"/>
          <w:sz w:val="22"/>
          <w:szCs w:val="22"/>
        </w:rPr>
        <w:t xml:space="preserve">, along with the corresponding points to be awarded for each goal, </w:t>
      </w:r>
      <w:r w:rsidR="00CC2A8D" w:rsidRPr="00157783">
        <w:rPr>
          <w:rFonts w:ascii="Arial" w:hAnsi="Arial" w:cs="Arial"/>
          <w:sz w:val="22"/>
          <w:szCs w:val="22"/>
        </w:rPr>
        <w:t xml:space="preserve">are </w:t>
      </w:r>
      <w:r w:rsidRPr="00157783">
        <w:rPr>
          <w:rFonts w:ascii="Arial" w:hAnsi="Arial" w:cs="Arial"/>
          <w:sz w:val="22"/>
          <w:szCs w:val="22"/>
        </w:rPr>
        <w:t>indicated</w:t>
      </w:r>
      <w:r w:rsidR="00CC2A8D" w:rsidRPr="00157783">
        <w:rPr>
          <w:rFonts w:ascii="Arial" w:hAnsi="Arial" w:cs="Arial"/>
          <w:sz w:val="22"/>
          <w:szCs w:val="22"/>
        </w:rPr>
        <w:t xml:space="preserve"> below</w:t>
      </w:r>
      <w:r w:rsidR="000F0DCD" w:rsidRPr="00157783">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7"/>
        <w:gridCol w:w="3109"/>
      </w:tblGrid>
      <w:tr w:rsidR="00827565" w:rsidRPr="007B54B1" w14:paraId="2DCD8816" w14:textId="77777777" w:rsidTr="008652FF">
        <w:trPr>
          <w:trHeight w:val="621"/>
          <w:tblHeader/>
        </w:trPr>
        <w:tc>
          <w:tcPr>
            <w:tcW w:w="3276" w:type="pct"/>
            <w:shd w:val="clear" w:color="auto" w:fill="002060"/>
          </w:tcPr>
          <w:p w14:paraId="6F971FF7" w14:textId="77777777" w:rsidR="00827565" w:rsidRPr="007B54B1" w:rsidRDefault="00827565" w:rsidP="00827822">
            <w:pPr>
              <w:kinsoku w:val="0"/>
              <w:overflowPunct w:val="0"/>
              <w:spacing w:before="96" w:after="0" w:line="240" w:lineRule="auto"/>
              <w:contextualSpacing/>
              <w:textAlignment w:val="baseline"/>
              <w:rPr>
                <w:rFonts w:ascii="Arial" w:eastAsia="Times New Roman" w:hAnsi="Arial" w:cs="Arial"/>
                <w:b/>
                <w:kern w:val="0"/>
                <w:sz w:val="22"/>
                <w:szCs w:val="22"/>
                <w14:ligatures w14:val="none"/>
              </w:rPr>
            </w:pPr>
            <w:r w:rsidRPr="007B54B1">
              <w:rPr>
                <w:rFonts w:ascii="Arial" w:eastAsia="Times New Roman" w:hAnsi="Arial" w:cs="Arial"/>
                <w:b/>
                <w:kern w:val="24"/>
                <w:sz w:val="22"/>
                <w:szCs w:val="22"/>
                <w14:ligatures w14:val="none"/>
              </w:rPr>
              <w:t>The specific goals allocated points in terms of this tender</w:t>
            </w:r>
          </w:p>
        </w:tc>
        <w:tc>
          <w:tcPr>
            <w:tcW w:w="1724" w:type="pct"/>
            <w:shd w:val="clear" w:color="auto" w:fill="002060"/>
          </w:tcPr>
          <w:p w14:paraId="13B247D6" w14:textId="77777777" w:rsidR="00827565" w:rsidRPr="007B54B1" w:rsidRDefault="00827565" w:rsidP="00827822">
            <w:pPr>
              <w:kinsoku w:val="0"/>
              <w:overflowPunct w:val="0"/>
              <w:spacing w:before="96" w:after="0" w:line="240" w:lineRule="auto"/>
              <w:contextualSpacing/>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Number of points allocated (80/20 system)</w:t>
            </w:r>
          </w:p>
          <w:p w14:paraId="397A8F05" w14:textId="77777777" w:rsidR="00827565" w:rsidRPr="007B54B1" w:rsidRDefault="00827565" w:rsidP="00827822">
            <w:pPr>
              <w:kinsoku w:val="0"/>
              <w:overflowPunct w:val="0"/>
              <w:spacing w:before="96" w:after="0" w:line="240" w:lineRule="auto"/>
              <w:contextualSpacing/>
              <w:jc w:val="center"/>
              <w:textAlignment w:val="baseline"/>
              <w:rPr>
                <w:rFonts w:ascii="Arial" w:eastAsia="Times New Roman" w:hAnsi="Arial" w:cs="Arial"/>
                <w:b/>
                <w:kern w:val="0"/>
                <w:sz w:val="22"/>
                <w:szCs w:val="22"/>
                <w14:ligatures w14:val="none"/>
              </w:rPr>
            </w:pPr>
          </w:p>
        </w:tc>
      </w:tr>
      <w:tr w:rsidR="00827565" w:rsidRPr="007B54B1" w14:paraId="565D1E83" w14:textId="77777777" w:rsidTr="008652FF">
        <w:trPr>
          <w:trHeight w:val="50"/>
        </w:trPr>
        <w:tc>
          <w:tcPr>
            <w:tcW w:w="3276" w:type="pct"/>
            <w:tcBorders>
              <w:top w:val="single" w:sz="4" w:space="0" w:color="auto"/>
              <w:left w:val="single" w:sz="4" w:space="0" w:color="auto"/>
              <w:bottom w:val="single" w:sz="4" w:space="0" w:color="auto"/>
              <w:right w:val="single" w:sz="4" w:space="0" w:color="auto"/>
            </w:tcBorders>
          </w:tcPr>
          <w:p w14:paraId="40EA8298" w14:textId="77777777" w:rsidR="00827565" w:rsidRPr="007B54B1" w:rsidRDefault="00827565" w:rsidP="00827822">
            <w:pPr>
              <w:kinsoku w:val="0"/>
              <w:overflowPunct w:val="0"/>
              <w:spacing w:before="115" w:after="0" w:line="240" w:lineRule="auto"/>
              <w:contextualSpacing/>
              <w:textAlignment w:val="baseline"/>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51% Black Owned Suppliers</w:t>
            </w:r>
          </w:p>
        </w:tc>
        <w:tc>
          <w:tcPr>
            <w:tcW w:w="1724" w:type="pct"/>
          </w:tcPr>
          <w:p w14:paraId="7FA0C972" w14:textId="341C3D27" w:rsidR="00827565" w:rsidRPr="007B54B1" w:rsidRDefault="00DD361B" w:rsidP="00827822">
            <w:pPr>
              <w:kinsoku w:val="0"/>
              <w:overflowPunct w:val="0"/>
              <w:spacing w:before="115" w:after="0" w:line="240" w:lineRule="auto"/>
              <w:contextualSpacing/>
              <w:jc w:val="center"/>
              <w:textAlignment w:val="baseline"/>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1</w:t>
            </w:r>
            <w:r w:rsidR="00827565" w:rsidRPr="007B54B1">
              <w:rPr>
                <w:rFonts w:ascii="Arial" w:eastAsia="Times New Roman" w:hAnsi="Arial" w:cs="Arial"/>
                <w:b/>
                <w:bCs/>
                <w:kern w:val="0"/>
                <w:sz w:val="22"/>
                <w:szCs w:val="22"/>
                <w14:ligatures w14:val="none"/>
              </w:rPr>
              <w:t>0,00</w:t>
            </w:r>
          </w:p>
        </w:tc>
      </w:tr>
      <w:tr w:rsidR="00DD361B" w:rsidRPr="007B54B1" w14:paraId="59850572" w14:textId="77777777" w:rsidTr="008652FF">
        <w:trPr>
          <w:trHeight w:val="50"/>
        </w:trPr>
        <w:tc>
          <w:tcPr>
            <w:tcW w:w="3276" w:type="pct"/>
            <w:tcBorders>
              <w:top w:val="single" w:sz="4" w:space="0" w:color="auto"/>
              <w:left w:val="single" w:sz="4" w:space="0" w:color="auto"/>
              <w:bottom w:val="single" w:sz="4" w:space="0" w:color="auto"/>
              <w:right w:val="single" w:sz="4" w:space="0" w:color="auto"/>
            </w:tcBorders>
          </w:tcPr>
          <w:p w14:paraId="5237B1D5" w14:textId="38FD46EE" w:rsidR="00DD361B" w:rsidRPr="007B54B1" w:rsidRDefault="00DD361B" w:rsidP="00827822">
            <w:pPr>
              <w:kinsoku w:val="0"/>
              <w:overflowPunct w:val="0"/>
              <w:spacing w:before="115" w:after="0" w:line="240" w:lineRule="auto"/>
              <w:contextualSpacing/>
              <w:textAlignment w:val="baseline"/>
              <w:rPr>
                <w:rFonts w:ascii="Arial" w:eastAsia="Times New Roman" w:hAnsi="Arial" w:cs="Arial"/>
                <w:kern w:val="0"/>
                <w:sz w:val="22"/>
                <w:szCs w:val="22"/>
                <w14:ligatures w14:val="none"/>
              </w:rPr>
            </w:pPr>
            <w:r w:rsidRPr="00DD361B">
              <w:rPr>
                <w:rFonts w:ascii="Arial" w:eastAsia="Times New Roman" w:hAnsi="Arial" w:cs="Arial"/>
                <w:kern w:val="0"/>
                <w:sz w:val="22"/>
                <w:szCs w:val="22"/>
                <w14:ligatures w14:val="none"/>
              </w:rPr>
              <w:t>30% Black Woman Owned Suppliers. (Section 2(1)(d)(</w:t>
            </w:r>
            <w:proofErr w:type="spellStart"/>
            <w:r w:rsidRPr="00DD361B">
              <w:rPr>
                <w:rFonts w:ascii="Arial" w:eastAsia="Times New Roman" w:hAnsi="Arial" w:cs="Arial"/>
                <w:kern w:val="0"/>
                <w:sz w:val="22"/>
                <w:szCs w:val="22"/>
                <w14:ligatures w14:val="none"/>
              </w:rPr>
              <w:t>i</w:t>
            </w:r>
            <w:proofErr w:type="spellEnd"/>
            <w:r w:rsidRPr="00DD361B">
              <w:rPr>
                <w:rFonts w:ascii="Arial" w:eastAsia="Times New Roman" w:hAnsi="Arial" w:cs="Arial"/>
                <w:kern w:val="0"/>
                <w:sz w:val="22"/>
                <w:szCs w:val="22"/>
                <w14:ligatures w14:val="none"/>
              </w:rPr>
              <w:t>) of the PPPFA)</w:t>
            </w:r>
          </w:p>
        </w:tc>
        <w:tc>
          <w:tcPr>
            <w:tcW w:w="1724" w:type="pct"/>
          </w:tcPr>
          <w:p w14:paraId="3DAE0F12" w14:textId="361DC623" w:rsidR="00DD361B" w:rsidRDefault="00DD361B" w:rsidP="00827822">
            <w:pPr>
              <w:kinsoku w:val="0"/>
              <w:overflowPunct w:val="0"/>
              <w:spacing w:before="115" w:after="0" w:line="240" w:lineRule="auto"/>
              <w:contextualSpacing/>
              <w:jc w:val="center"/>
              <w:textAlignment w:val="baseline"/>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10,00</w:t>
            </w:r>
          </w:p>
        </w:tc>
      </w:tr>
      <w:tr w:rsidR="00827565" w:rsidRPr="007B54B1" w14:paraId="34CAE51F" w14:textId="77777777" w:rsidTr="008652FF">
        <w:trPr>
          <w:trHeight w:val="50"/>
        </w:trPr>
        <w:tc>
          <w:tcPr>
            <w:tcW w:w="3276" w:type="pct"/>
            <w:tcBorders>
              <w:top w:val="single" w:sz="4" w:space="0" w:color="auto"/>
              <w:left w:val="single" w:sz="4" w:space="0" w:color="auto"/>
              <w:bottom w:val="single" w:sz="4" w:space="0" w:color="auto"/>
              <w:right w:val="single" w:sz="4" w:space="0" w:color="auto"/>
            </w:tcBorders>
          </w:tcPr>
          <w:p w14:paraId="4D686A6B" w14:textId="77777777" w:rsidR="00827565" w:rsidRPr="007B54B1" w:rsidRDefault="00827565" w:rsidP="00827822">
            <w:pPr>
              <w:kinsoku w:val="0"/>
              <w:overflowPunct w:val="0"/>
              <w:spacing w:before="115" w:after="0" w:line="240" w:lineRule="auto"/>
              <w:contextualSpacing/>
              <w:textAlignment w:val="baseline"/>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Total</w:t>
            </w:r>
          </w:p>
        </w:tc>
        <w:tc>
          <w:tcPr>
            <w:tcW w:w="1724" w:type="pct"/>
          </w:tcPr>
          <w:p w14:paraId="39C77B1D" w14:textId="22722E2E" w:rsidR="00827565" w:rsidRPr="007B54B1" w:rsidRDefault="00DD361B" w:rsidP="00827822">
            <w:pPr>
              <w:kinsoku w:val="0"/>
              <w:overflowPunct w:val="0"/>
              <w:spacing w:before="115" w:after="0" w:line="240" w:lineRule="auto"/>
              <w:contextualSpacing/>
              <w:jc w:val="center"/>
              <w:textAlignment w:val="baseline"/>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2</w:t>
            </w:r>
            <w:r w:rsidR="00827565" w:rsidRPr="007B54B1">
              <w:rPr>
                <w:rFonts w:ascii="Arial" w:eastAsia="Times New Roman" w:hAnsi="Arial" w:cs="Arial"/>
                <w:b/>
                <w:bCs/>
                <w:kern w:val="0"/>
                <w:sz w:val="22"/>
                <w:szCs w:val="22"/>
                <w14:ligatures w14:val="none"/>
              </w:rPr>
              <w:t>0,00</w:t>
            </w:r>
          </w:p>
        </w:tc>
      </w:tr>
    </w:tbl>
    <w:p w14:paraId="66C4AB14" w14:textId="77777777" w:rsidR="00B74757" w:rsidRPr="007B54B1" w:rsidRDefault="00B74757" w:rsidP="003E650C">
      <w:pPr>
        <w:spacing w:line="360" w:lineRule="auto"/>
        <w:contextualSpacing/>
        <w:rPr>
          <w:rFonts w:ascii="Arial" w:hAnsi="Arial" w:cs="Arial"/>
          <w:sz w:val="22"/>
          <w:szCs w:val="22"/>
        </w:rPr>
      </w:pPr>
    </w:p>
    <w:p w14:paraId="6292DC2D" w14:textId="7C8C5CEB" w:rsidR="00334008" w:rsidRPr="00C10584" w:rsidRDefault="00B73BD3"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 xml:space="preserve">The Bidder must indicate how they claim points for specific for each preference point system in the </w:t>
      </w:r>
      <w:r w:rsidRPr="00894308">
        <w:rPr>
          <w:rFonts w:ascii="Arial" w:hAnsi="Arial" w:cs="Arial"/>
          <w:sz w:val="22"/>
          <w:szCs w:val="22"/>
        </w:rPr>
        <w:t>provided</w:t>
      </w:r>
      <w:r w:rsidRPr="007B54B1">
        <w:rPr>
          <w:rFonts w:ascii="Arial" w:hAnsi="Arial" w:cs="Arial"/>
          <w:sz w:val="22"/>
          <w:szCs w:val="22"/>
        </w:rPr>
        <w:t xml:space="preserve"> SBD 6.1.</w:t>
      </w:r>
    </w:p>
    <w:p w14:paraId="453E4C9D" w14:textId="77777777" w:rsidR="00B74757" w:rsidRPr="007B54B1" w:rsidRDefault="00B74757" w:rsidP="00157783">
      <w:pPr>
        <w:pStyle w:val="Heading2"/>
        <w:numPr>
          <w:ilvl w:val="0"/>
          <w:numId w:val="34"/>
        </w:numPr>
        <w:spacing w:line="360" w:lineRule="auto"/>
        <w:contextualSpacing/>
        <w:rPr>
          <w:rFonts w:cs="Arial"/>
          <w:szCs w:val="22"/>
        </w:rPr>
      </w:pPr>
      <w:bookmarkStart w:id="11" w:name="_Toc219265012"/>
      <w:r w:rsidRPr="007B54B1">
        <w:rPr>
          <w:rFonts w:cs="Arial"/>
          <w:szCs w:val="22"/>
        </w:rPr>
        <w:t>Verification of Specific Goals</w:t>
      </w:r>
      <w:bookmarkEnd w:id="11"/>
    </w:p>
    <w:p w14:paraId="020DFE87" w14:textId="77777777" w:rsidR="00CC2A8D" w:rsidRPr="007B54B1" w:rsidRDefault="00CC2A8D" w:rsidP="00B73BD3">
      <w:pPr>
        <w:jc w:val="both"/>
        <w:rPr>
          <w:rFonts w:ascii="Arial" w:hAnsi="Arial" w:cs="Arial"/>
          <w:sz w:val="22"/>
          <w:szCs w:val="22"/>
        </w:rPr>
      </w:pPr>
      <w:r w:rsidRPr="007B54B1">
        <w:rPr>
          <w:rFonts w:ascii="Arial" w:hAnsi="Arial" w:cs="Arial"/>
          <w:sz w:val="22"/>
          <w:szCs w:val="22"/>
        </w:rPr>
        <w:t>Tenderers must also provide valid proof to substantiate any claims made in support of these goals to qualify for the allocated points. The following information is required in order for bidders to qualify for specific claimed:</w:t>
      </w:r>
    </w:p>
    <w:p w14:paraId="6DEA2C33" w14:textId="77777777" w:rsidR="00B74757" w:rsidRPr="007B54B1" w:rsidRDefault="00B74757" w:rsidP="00157783">
      <w:pPr>
        <w:pStyle w:val="ListParagraph"/>
        <w:numPr>
          <w:ilvl w:val="1"/>
          <w:numId w:val="34"/>
        </w:numPr>
        <w:spacing w:line="360" w:lineRule="auto"/>
        <w:rPr>
          <w:rFonts w:ascii="Arial" w:hAnsi="Arial" w:cs="Arial"/>
          <w:sz w:val="22"/>
          <w:szCs w:val="22"/>
        </w:rPr>
      </w:pPr>
      <w:r w:rsidRPr="007B54B1">
        <w:rPr>
          <w:rFonts w:ascii="Arial" w:hAnsi="Arial" w:cs="Arial"/>
          <w:sz w:val="22"/>
          <w:szCs w:val="22"/>
        </w:rPr>
        <w:t>Bidders must submit:</w:t>
      </w:r>
    </w:p>
    <w:p w14:paraId="4BAE9258" w14:textId="77777777" w:rsidR="00B74757" w:rsidRPr="007B54B1" w:rsidRDefault="00B74757" w:rsidP="00157783">
      <w:pPr>
        <w:pStyle w:val="ListParagraph"/>
        <w:numPr>
          <w:ilvl w:val="2"/>
          <w:numId w:val="34"/>
        </w:numPr>
        <w:spacing w:line="360" w:lineRule="auto"/>
        <w:rPr>
          <w:rFonts w:ascii="Arial" w:hAnsi="Arial" w:cs="Arial"/>
          <w:sz w:val="22"/>
          <w:szCs w:val="22"/>
        </w:rPr>
      </w:pPr>
      <w:r w:rsidRPr="007B54B1">
        <w:rPr>
          <w:rFonts w:ascii="Arial" w:hAnsi="Arial" w:cs="Arial"/>
          <w:sz w:val="22"/>
          <w:szCs w:val="22"/>
        </w:rPr>
        <w:t>CSD Report</w:t>
      </w:r>
    </w:p>
    <w:p w14:paraId="03312771" w14:textId="77777777" w:rsidR="00B74757" w:rsidRPr="007B54B1" w:rsidRDefault="00B74757" w:rsidP="00157783">
      <w:pPr>
        <w:pStyle w:val="ListParagraph"/>
        <w:numPr>
          <w:ilvl w:val="2"/>
          <w:numId w:val="34"/>
        </w:numPr>
        <w:spacing w:line="360" w:lineRule="auto"/>
        <w:rPr>
          <w:rFonts w:ascii="Arial" w:hAnsi="Arial" w:cs="Arial"/>
          <w:sz w:val="22"/>
          <w:szCs w:val="22"/>
        </w:rPr>
      </w:pPr>
      <w:r w:rsidRPr="007B54B1">
        <w:rPr>
          <w:rFonts w:ascii="Arial" w:hAnsi="Arial" w:cs="Arial"/>
          <w:sz w:val="22"/>
          <w:szCs w:val="22"/>
        </w:rPr>
        <w:t>CIPC documents</w:t>
      </w:r>
    </w:p>
    <w:p w14:paraId="0FC2DBFE" w14:textId="77777777" w:rsidR="00B74757" w:rsidRPr="007B54B1" w:rsidRDefault="00B74757" w:rsidP="00157783">
      <w:pPr>
        <w:pStyle w:val="ListParagraph"/>
        <w:numPr>
          <w:ilvl w:val="2"/>
          <w:numId w:val="34"/>
        </w:numPr>
        <w:spacing w:line="360" w:lineRule="auto"/>
        <w:rPr>
          <w:rFonts w:ascii="Arial" w:hAnsi="Arial" w:cs="Arial"/>
          <w:sz w:val="22"/>
          <w:szCs w:val="22"/>
        </w:rPr>
      </w:pPr>
      <w:r w:rsidRPr="007B54B1">
        <w:rPr>
          <w:rFonts w:ascii="Arial" w:hAnsi="Arial" w:cs="Arial"/>
          <w:sz w:val="22"/>
          <w:szCs w:val="22"/>
        </w:rPr>
        <w:t>Shareholder certificates</w:t>
      </w:r>
    </w:p>
    <w:p w14:paraId="417E4CC2" w14:textId="77777777" w:rsidR="00B74757" w:rsidRPr="007B54B1" w:rsidRDefault="00B74757" w:rsidP="00157783">
      <w:pPr>
        <w:pStyle w:val="ListParagraph"/>
        <w:numPr>
          <w:ilvl w:val="2"/>
          <w:numId w:val="34"/>
        </w:numPr>
        <w:spacing w:line="360" w:lineRule="auto"/>
        <w:rPr>
          <w:rFonts w:ascii="Arial" w:hAnsi="Arial" w:cs="Arial"/>
          <w:sz w:val="22"/>
          <w:szCs w:val="22"/>
        </w:rPr>
      </w:pPr>
      <w:r w:rsidRPr="007B54B1">
        <w:rPr>
          <w:rFonts w:ascii="Arial" w:hAnsi="Arial" w:cs="Arial"/>
          <w:sz w:val="22"/>
          <w:szCs w:val="22"/>
        </w:rPr>
        <w:t>ID copies of shareholders</w:t>
      </w:r>
    </w:p>
    <w:p w14:paraId="255382C6" w14:textId="77777777" w:rsidR="00B74757" w:rsidRPr="007B54B1" w:rsidRDefault="00B74757" w:rsidP="00157783">
      <w:pPr>
        <w:pStyle w:val="Heading2"/>
        <w:numPr>
          <w:ilvl w:val="0"/>
          <w:numId w:val="34"/>
        </w:numPr>
        <w:spacing w:line="360" w:lineRule="auto"/>
        <w:contextualSpacing/>
        <w:rPr>
          <w:rFonts w:cs="Arial"/>
          <w:szCs w:val="22"/>
        </w:rPr>
      </w:pPr>
      <w:bookmarkStart w:id="12" w:name="_Toc219265013"/>
      <w:r w:rsidRPr="007B54B1">
        <w:rPr>
          <w:rFonts w:cs="Arial"/>
          <w:szCs w:val="22"/>
        </w:rPr>
        <w:t>ATNS Specific Goals</w:t>
      </w:r>
      <w:bookmarkEnd w:id="12"/>
    </w:p>
    <w:p w14:paraId="7898E60F" w14:textId="2F442DF5" w:rsidR="0081723B" w:rsidRDefault="00B74757" w:rsidP="00157783">
      <w:pPr>
        <w:pStyle w:val="ListParagraph"/>
        <w:numPr>
          <w:ilvl w:val="1"/>
          <w:numId w:val="34"/>
        </w:numPr>
        <w:spacing w:line="360" w:lineRule="auto"/>
        <w:rPr>
          <w:rFonts w:ascii="Arial" w:hAnsi="Arial" w:cs="Arial"/>
          <w:sz w:val="22"/>
          <w:szCs w:val="22"/>
        </w:rPr>
      </w:pPr>
      <w:r w:rsidRPr="007B54B1">
        <w:rPr>
          <w:rFonts w:ascii="Arial" w:hAnsi="Arial" w:cs="Arial"/>
          <w:sz w:val="22"/>
          <w:szCs w:val="22"/>
        </w:rPr>
        <w:t xml:space="preserve">ATNS evaluates bids based on </w:t>
      </w:r>
      <w:r w:rsidRPr="007B54B1">
        <w:rPr>
          <w:rFonts w:ascii="Arial" w:hAnsi="Arial" w:cs="Arial"/>
          <w:b/>
          <w:bCs/>
          <w:sz w:val="22"/>
          <w:szCs w:val="22"/>
        </w:rPr>
        <w:t>Preferential Procurement Regulations, 2022</w:t>
      </w:r>
      <w:r w:rsidRPr="007B54B1">
        <w:rPr>
          <w:rFonts w:ascii="Arial" w:hAnsi="Arial" w:cs="Arial"/>
          <w:sz w:val="22"/>
          <w:szCs w:val="22"/>
        </w:rPr>
        <w:t xml:space="preserve">. Suppliers are required to </w:t>
      </w:r>
      <w:r w:rsidRPr="007B54B1">
        <w:rPr>
          <w:rFonts w:ascii="Arial" w:hAnsi="Arial" w:cs="Arial"/>
          <w:b/>
          <w:bCs/>
          <w:sz w:val="22"/>
          <w:szCs w:val="22"/>
        </w:rPr>
        <w:t>claim points</w:t>
      </w:r>
      <w:r w:rsidRPr="007B54B1">
        <w:rPr>
          <w:rFonts w:ascii="Arial" w:hAnsi="Arial" w:cs="Arial"/>
          <w:sz w:val="22"/>
          <w:szCs w:val="22"/>
        </w:rPr>
        <w:t xml:space="preserve"> for specific goals in </w:t>
      </w:r>
      <w:r w:rsidRPr="007B54B1">
        <w:rPr>
          <w:rFonts w:ascii="Arial" w:hAnsi="Arial" w:cs="Arial"/>
          <w:b/>
          <w:bCs/>
          <w:sz w:val="22"/>
          <w:szCs w:val="22"/>
        </w:rPr>
        <w:t>SBD 6.1</w:t>
      </w:r>
      <w:r w:rsidRPr="007B54B1">
        <w:rPr>
          <w:rFonts w:ascii="Arial" w:hAnsi="Arial" w:cs="Arial"/>
          <w:sz w:val="22"/>
          <w:szCs w:val="22"/>
        </w:rPr>
        <w:t>.</w:t>
      </w:r>
    </w:p>
    <w:p w14:paraId="65A3EE1D" w14:textId="77777777" w:rsidR="0081723B" w:rsidRDefault="0081723B">
      <w:pPr>
        <w:rPr>
          <w:rFonts w:ascii="Arial" w:hAnsi="Arial" w:cs="Arial"/>
          <w:sz w:val="22"/>
          <w:szCs w:val="22"/>
        </w:rPr>
      </w:pPr>
      <w:r>
        <w:rPr>
          <w:rFonts w:ascii="Arial" w:hAnsi="Arial" w:cs="Arial"/>
          <w:sz w:val="22"/>
          <w:szCs w:val="22"/>
        </w:rPr>
        <w:br w:type="page"/>
      </w:r>
    </w:p>
    <w:p w14:paraId="0A9C5F48" w14:textId="619D97BA" w:rsidR="009555C5" w:rsidRPr="007B54B1" w:rsidRDefault="009555C5" w:rsidP="009555C5">
      <w:pPr>
        <w:pStyle w:val="Heading1"/>
        <w:pBdr>
          <w:bottom w:val="single" w:sz="4" w:space="1" w:color="auto"/>
        </w:pBdr>
        <w:spacing w:line="360" w:lineRule="auto"/>
        <w:contextualSpacing/>
        <w:rPr>
          <w:rFonts w:cs="Arial"/>
          <w:sz w:val="22"/>
          <w:szCs w:val="36"/>
        </w:rPr>
      </w:pPr>
      <w:bookmarkStart w:id="13" w:name="_Toc219265014"/>
      <w:r w:rsidRPr="007B54B1">
        <w:rPr>
          <w:rFonts w:cs="Arial"/>
          <w:sz w:val="22"/>
          <w:szCs w:val="36"/>
        </w:rPr>
        <w:lastRenderedPageBreak/>
        <w:t xml:space="preserve">SECTION C: </w:t>
      </w:r>
      <w:r w:rsidR="00FC5854" w:rsidRPr="007B54B1">
        <w:rPr>
          <w:rFonts w:cs="Arial"/>
          <w:sz w:val="22"/>
          <w:szCs w:val="36"/>
        </w:rPr>
        <w:t>RFQ</w:t>
      </w:r>
      <w:r w:rsidRPr="007B54B1">
        <w:rPr>
          <w:rFonts w:cs="Arial"/>
          <w:sz w:val="22"/>
          <w:szCs w:val="36"/>
        </w:rPr>
        <w:t xml:space="preserve"> CONDITIONS AND INSTRUCTIONS TO BID</w:t>
      </w:r>
      <w:bookmarkEnd w:id="13"/>
    </w:p>
    <w:p w14:paraId="2BFFF791" w14:textId="77777777" w:rsidR="009555C5" w:rsidRPr="007B54B1" w:rsidRDefault="009555C5" w:rsidP="009555C5">
      <w:pPr>
        <w:spacing w:line="360" w:lineRule="auto"/>
        <w:contextualSpacing/>
        <w:rPr>
          <w:rFonts w:ascii="Arial" w:hAnsi="Arial" w:cs="Arial"/>
          <w:sz w:val="22"/>
          <w:szCs w:val="22"/>
        </w:rPr>
      </w:pPr>
    </w:p>
    <w:p w14:paraId="15C9482D" w14:textId="77777777" w:rsidR="009555C5" w:rsidRPr="007B54B1" w:rsidRDefault="009555C5" w:rsidP="00157783">
      <w:pPr>
        <w:pStyle w:val="Heading2"/>
        <w:numPr>
          <w:ilvl w:val="0"/>
          <w:numId w:val="34"/>
        </w:numPr>
        <w:spacing w:line="360" w:lineRule="auto"/>
        <w:contextualSpacing/>
        <w:rPr>
          <w:rFonts w:cs="Arial"/>
          <w:szCs w:val="22"/>
        </w:rPr>
      </w:pPr>
      <w:bookmarkStart w:id="14" w:name="_Toc219265015"/>
      <w:r w:rsidRPr="007B54B1">
        <w:rPr>
          <w:rFonts w:cs="Arial"/>
          <w:szCs w:val="22"/>
        </w:rPr>
        <w:t>Disclaimer</w:t>
      </w:r>
      <w:bookmarkEnd w:id="14"/>
    </w:p>
    <w:p w14:paraId="65E2994C"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11FE63B"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7FD0354E" w14:textId="77777777" w:rsidR="009555C5" w:rsidRPr="007B54B1" w:rsidRDefault="009555C5" w:rsidP="00157783">
      <w:pPr>
        <w:pStyle w:val="Heading2"/>
        <w:numPr>
          <w:ilvl w:val="0"/>
          <w:numId w:val="34"/>
        </w:numPr>
        <w:spacing w:line="360" w:lineRule="auto"/>
        <w:contextualSpacing/>
        <w:rPr>
          <w:rFonts w:cs="Arial"/>
          <w:szCs w:val="22"/>
        </w:rPr>
      </w:pPr>
      <w:bookmarkStart w:id="15" w:name="_Toc219265016"/>
      <w:r w:rsidRPr="007B54B1">
        <w:rPr>
          <w:rFonts w:cs="Arial"/>
          <w:szCs w:val="22"/>
        </w:rPr>
        <w:t>Contract Terms</w:t>
      </w:r>
      <w:bookmarkEnd w:id="15"/>
    </w:p>
    <w:p w14:paraId="7199E34D"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Whilst ATNS have taken every reasonable step to ensure the accuracy of this brief, the Company accepts no liability in relation to the accuracy of any representations made. Bidders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37B1E574"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3EBC5CF2"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All designs and documentation submitted by the tenderer will be treated as confidential.</w:t>
      </w:r>
    </w:p>
    <w:p w14:paraId="5B468688"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p>
    <w:p w14:paraId="3BA3E859" w14:textId="77777777" w:rsidR="009555C5" w:rsidRPr="007B54B1" w:rsidRDefault="009555C5" w:rsidP="00157783">
      <w:pPr>
        <w:pStyle w:val="Heading2"/>
        <w:numPr>
          <w:ilvl w:val="0"/>
          <w:numId w:val="34"/>
        </w:numPr>
        <w:spacing w:line="360" w:lineRule="auto"/>
        <w:contextualSpacing/>
        <w:rPr>
          <w:rFonts w:cs="Arial"/>
          <w:szCs w:val="22"/>
        </w:rPr>
      </w:pPr>
      <w:bookmarkStart w:id="16" w:name="_Toc219265017"/>
      <w:r w:rsidRPr="007B54B1">
        <w:rPr>
          <w:rFonts w:cs="Arial"/>
          <w:szCs w:val="22"/>
        </w:rPr>
        <w:lastRenderedPageBreak/>
        <w:t>Cancellation of Procurement Process</w:t>
      </w:r>
      <w:bookmarkEnd w:id="16"/>
    </w:p>
    <w:p w14:paraId="1A15691D"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426E3BA7"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17" w:name="_Toc219265018"/>
      <w:r w:rsidRPr="007B54B1">
        <w:rPr>
          <w:rFonts w:cs="Arial"/>
          <w:szCs w:val="22"/>
        </w:rPr>
        <w:t>Bid Submission Conditions, Instruction and Evaluation Process/Criteria</w:t>
      </w:r>
      <w:bookmarkEnd w:id="17"/>
    </w:p>
    <w:p w14:paraId="19F33F66"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The Bid submission conditions and instructions as well as the evaluation process/criteria have been noted. Non-compliance to any of these will result in a bid being rejected.</w:t>
      </w:r>
    </w:p>
    <w:p w14:paraId="23D3FBB5"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18" w:name="_Toc219265019"/>
      <w:r w:rsidRPr="007B54B1">
        <w:rPr>
          <w:rFonts w:cs="Arial"/>
          <w:szCs w:val="22"/>
        </w:rPr>
        <w:t>Negotiation and Contracting</w:t>
      </w:r>
      <w:bookmarkEnd w:id="18"/>
    </w:p>
    <w:p w14:paraId="166C0574"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ATNS have the right to enter negotiation with one or more Bidders regarding any terms and conditions, including price(s), of a proposed contract.</w:t>
      </w:r>
    </w:p>
    <w:p w14:paraId="4919FD8B"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Under no circumstances will negotiation with any Bidders, including preferred Bidders, constitute an award or promise/ undertaking to award the contract.</w:t>
      </w:r>
    </w:p>
    <w:p w14:paraId="0520A580"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ATNS shall not be obliged to accept the lowest or any bid, offer or proposal.</w:t>
      </w:r>
    </w:p>
    <w:p w14:paraId="5079D779"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6D4C0ABB"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ATNS also reserves the right to enter one contract with a Bidder for all required functions or into more than one contract with different Bidders for different functions.</w:t>
      </w:r>
    </w:p>
    <w:p w14:paraId="1944969B"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19" w:name="_Toc219265020"/>
      <w:r w:rsidRPr="007B54B1">
        <w:rPr>
          <w:rFonts w:cs="Arial"/>
          <w:szCs w:val="22"/>
        </w:rPr>
        <w:t>Reasons for Rejection</w:t>
      </w:r>
      <w:bookmarkEnd w:id="19"/>
    </w:p>
    <w:p w14:paraId="775276B9"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ATNS shall reject a proposal for the award of a contract if the recommended Bidder has committed a proven corrupt or fraudulent act in competing for the particular contract.</w:t>
      </w:r>
    </w:p>
    <w:p w14:paraId="31A17CD0"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ATNS may disregard the bid of any bidder if that bidder, or any of its directors:</w:t>
      </w:r>
    </w:p>
    <w:p w14:paraId="1B3DF6BB" w14:textId="77777777" w:rsidR="009555C5" w:rsidRPr="007B54B1" w:rsidRDefault="009555C5" w:rsidP="00157783">
      <w:pPr>
        <w:pStyle w:val="ListParagraph"/>
        <w:numPr>
          <w:ilvl w:val="2"/>
          <w:numId w:val="34"/>
        </w:numPr>
        <w:spacing w:line="360" w:lineRule="auto"/>
        <w:rPr>
          <w:rFonts w:ascii="Arial" w:hAnsi="Arial" w:cs="Arial"/>
          <w:sz w:val="22"/>
          <w:szCs w:val="22"/>
        </w:rPr>
      </w:pPr>
      <w:r w:rsidRPr="007B54B1">
        <w:rPr>
          <w:rFonts w:ascii="Arial" w:hAnsi="Arial" w:cs="Arial"/>
          <w:sz w:val="22"/>
          <w:szCs w:val="22"/>
        </w:rPr>
        <w:t>Have abused the SCM system of the ATNS.</w:t>
      </w:r>
    </w:p>
    <w:p w14:paraId="332F1C22" w14:textId="77777777" w:rsidR="009555C5" w:rsidRPr="007B54B1" w:rsidRDefault="009555C5" w:rsidP="00157783">
      <w:pPr>
        <w:pStyle w:val="ListParagraph"/>
        <w:numPr>
          <w:ilvl w:val="2"/>
          <w:numId w:val="34"/>
        </w:numPr>
        <w:spacing w:line="360" w:lineRule="auto"/>
        <w:rPr>
          <w:rFonts w:ascii="Arial" w:hAnsi="Arial" w:cs="Arial"/>
          <w:sz w:val="22"/>
          <w:szCs w:val="22"/>
        </w:rPr>
      </w:pPr>
      <w:r w:rsidRPr="007B54B1">
        <w:rPr>
          <w:rFonts w:ascii="Arial" w:hAnsi="Arial" w:cs="Arial"/>
          <w:sz w:val="22"/>
          <w:szCs w:val="22"/>
        </w:rPr>
        <w:t>Have committed proven fraud or any other improper conduct in relation to such</w:t>
      </w:r>
      <w:r w:rsidR="00A851BA" w:rsidRPr="007B54B1">
        <w:rPr>
          <w:rFonts w:ascii="Arial" w:hAnsi="Arial" w:cs="Arial"/>
          <w:sz w:val="22"/>
          <w:szCs w:val="22"/>
        </w:rPr>
        <w:t xml:space="preserve"> </w:t>
      </w:r>
      <w:r w:rsidRPr="007B54B1">
        <w:rPr>
          <w:rFonts w:ascii="Arial" w:hAnsi="Arial" w:cs="Arial"/>
          <w:sz w:val="22"/>
          <w:szCs w:val="22"/>
        </w:rPr>
        <w:t>system.</w:t>
      </w:r>
    </w:p>
    <w:p w14:paraId="315700AC" w14:textId="77777777" w:rsidR="009555C5" w:rsidRPr="007B54B1" w:rsidRDefault="009555C5" w:rsidP="00157783">
      <w:pPr>
        <w:pStyle w:val="ListParagraph"/>
        <w:numPr>
          <w:ilvl w:val="2"/>
          <w:numId w:val="34"/>
        </w:numPr>
        <w:spacing w:line="360" w:lineRule="auto"/>
        <w:rPr>
          <w:rFonts w:ascii="Arial" w:hAnsi="Arial" w:cs="Arial"/>
          <w:sz w:val="22"/>
          <w:szCs w:val="22"/>
        </w:rPr>
      </w:pPr>
      <w:r w:rsidRPr="007B54B1">
        <w:rPr>
          <w:rFonts w:ascii="Arial" w:hAnsi="Arial" w:cs="Arial"/>
          <w:sz w:val="22"/>
          <w:szCs w:val="22"/>
        </w:rPr>
        <w:t>Have failed to perform on any previous contract and the proof exists.</w:t>
      </w:r>
    </w:p>
    <w:p w14:paraId="71C1826D" w14:textId="77777777" w:rsidR="009555C5" w:rsidRPr="007B54B1" w:rsidRDefault="009555C5" w:rsidP="00157783">
      <w:pPr>
        <w:pStyle w:val="ListParagraph"/>
        <w:numPr>
          <w:ilvl w:val="2"/>
          <w:numId w:val="34"/>
        </w:numPr>
        <w:spacing w:line="360" w:lineRule="auto"/>
        <w:rPr>
          <w:rFonts w:ascii="Arial" w:hAnsi="Arial" w:cs="Arial"/>
          <w:sz w:val="22"/>
          <w:szCs w:val="22"/>
        </w:rPr>
      </w:pPr>
      <w:r w:rsidRPr="007B54B1">
        <w:rPr>
          <w:rFonts w:ascii="Arial" w:hAnsi="Arial" w:cs="Arial"/>
          <w:sz w:val="22"/>
          <w:szCs w:val="22"/>
        </w:rPr>
        <w:t>Such actions shall be communicated to the National Treasury.</w:t>
      </w:r>
    </w:p>
    <w:p w14:paraId="27B5756D"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20" w:name="_Toc219265021"/>
      <w:r w:rsidRPr="007B54B1">
        <w:rPr>
          <w:rFonts w:cs="Arial"/>
          <w:szCs w:val="22"/>
        </w:rPr>
        <w:t>General Conditions of Contract</w:t>
      </w:r>
      <w:bookmarkEnd w:id="20"/>
    </w:p>
    <w:p w14:paraId="7766AABD" w14:textId="77777777" w:rsidR="009555C5" w:rsidRPr="007B54B1" w:rsidRDefault="009555C5" w:rsidP="00157783">
      <w:pPr>
        <w:pStyle w:val="ListParagraph"/>
        <w:numPr>
          <w:ilvl w:val="1"/>
          <w:numId w:val="34"/>
        </w:numPr>
        <w:spacing w:line="360" w:lineRule="auto"/>
        <w:rPr>
          <w:rFonts w:ascii="Arial" w:hAnsi="Arial" w:cs="Arial"/>
          <w:sz w:val="22"/>
          <w:szCs w:val="22"/>
        </w:rPr>
      </w:pPr>
      <w:r w:rsidRPr="007B54B1">
        <w:rPr>
          <w:rFonts w:ascii="Arial" w:hAnsi="Arial" w:cs="Arial"/>
          <w:sz w:val="22"/>
          <w:szCs w:val="22"/>
        </w:rPr>
        <w:t>The General Conditions of Contract must be accepted.</w:t>
      </w:r>
    </w:p>
    <w:p w14:paraId="38B11430"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21" w:name="_Toc219265022"/>
      <w:r w:rsidRPr="007B54B1">
        <w:rPr>
          <w:rFonts w:cs="Arial"/>
          <w:szCs w:val="22"/>
        </w:rPr>
        <w:lastRenderedPageBreak/>
        <w:t>Additional Information Requirements</w:t>
      </w:r>
      <w:bookmarkEnd w:id="21"/>
    </w:p>
    <w:p w14:paraId="7C605544" w14:textId="77777777" w:rsidR="009555C5" w:rsidRPr="007B54B1" w:rsidRDefault="009555C5" w:rsidP="00157783">
      <w:pPr>
        <w:pStyle w:val="ListParagraph"/>
        <w:numPr>
          <w:ilvl w:val="1"/>
          <w:numId w:val="34"/>
        </w:numPr>
        <w:spacing w:line="360" w:lineRule="auto"/>
        <w:rPr>
          <w:rFonts w:ascii="Arial" w:hAnsi="Arial" w:cs="Arial"/>
          <w:sz w:val="22"/>
          <w:szCs w:val="22"/>
        </w:rPr>
      </w:pPr>
      <w:r w:rsidRPr="007B54B1">
        <w:rPr>
          <w:rFonts w:ascii="Arial"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16B41E1F" w14:textId="77777777" w:rsidR="009555C5" w:rsidRPr="007B54B1" w:rsidRDefault="009555C5" w:rsidP="00157783">
      <w:pPr>
        <w:pStyle w:val="ListParagraph"/>
        <w:numPr>
          <w:ilvl w:val="1"/>
          <w:numId w:val="34"/>
        </w:numPr>
        <w:spacing w:line="360" w:lineRule="auto"/>
        <w:rPr>
          <w:rFonts w:ascii="Arial" w:hAnsi="Arial" w:cs="Arial"/>
          <w:sz w:val="22"/>
          <w:szCs w:val="22"/>
        </w:rPr>
      </w:pPr>
      <w:r w:rsidRPr="007B54B1">
        <w:rPr>
          <w:rFonts w:ascii="Arial" w:hAnsi="Arial" w:cs="Arial"/>
          <w:sz w:val="22"/>
          <w:szCs w:val="22"/>
        </w:rPr>
        <w:t>No additional information will be accepted from any individual Bidder without such information having been requested.</w:t>
      </w:r>
    </w:p>
    <w:p w14:paraId="16F44E07"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22" w:name="_Toc219265023"/>
      <w:r w:rsidRPr="007B54B1">
        <w:rPr>
          <w:rFonts w:cs="Arial"/>
          <w:szCs w:val="22"/>
        </w:rPr>
        <w:t>Confidentiality</w:t>
      </w:r>
      <w:bookmarkEnd w:id="22"/>
    </w:p>
    <w:p w14:paraId="35620FF3" w14:textId="77777777" w:rsidR="009555C5" w:rsidRPr="007B54B1" w:rsidRDefault="009555C5" w:rsidP="00157783">
      <w:pPr>
        <w:pStyle w:val="ListParagraph"/>
        <w:numPr>
          <w:ilvl w:val="1"/>
          <w:numId w:val="34"/>
        </w:numPr>
        <w:spacing w:line="360" w:lineRule="auto"/>
        <w:rPr>
          <w:rFonts w:ascii="Arial" w:hAnsi="Arial" w:cs="Arial"/>
          <w:sz w:val="22"/>
          <w:szCs w:val="22"/>
        </w:rPr>
      </w:pPr>
      <w:r w:rsidRPr="007B54B1">
        <w:rPr>
          <w:rFonts w:ascii="Arial"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0E0AB9F8"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23" w:name="_Toc219265024"/>
      <w:r w:rsidRPr="007B54B1">
        <w:rPr>
          <w:rFonts w:cs="Arial"/>
          <w:szCs w:val="22"/>
        </w:rPr>
        <w:t>Intellectual Property, Inventions and Copyright</w:t>
      </w:r>
      <w:bookmarkEnd w:id="23"/>
    </w:p>
    <w:p w14:paraId="4C8D06A8" w14:textId="77777777" w:rsidR="00A851BA"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r w:rsidR="00A851BA" w:rsidRPr="007B54B1">
        <w:rPr>
          <w:rFonts w:ascii="Arial" w:hAnsi="Arial" w:cs="Arial"/>
          <w:sz w:val="22"/>
          <w:szCs w:val="22"/>
        </w:rPr>
        <w:t>.</w:t>
      </w:r>
    </w:p>
    <w:p w14:paraId="59453146"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This paragraph shall survive termination of this contract.</w:t>
      </w:r>
    </w:p>
    <w:p w14:paraId="4E8026E4"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24" w:name="_Toc219265025"/>
      <w:r w:rsidRPr="007B54B1">
        <w:rPr>
          <w:rFonts w:cs="Arial"/>
          <w:szCs w:val="22"/>
        </w:rPr>
        <w:t>Non-Compliance with Delivery Terms</w:t>
      </w:r>
      <w:bookmarkEnd w:id="24"/>
    </w:p>
    <w:p w14:paraId="2560D837"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0F53723A"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25" w:name="_Toc219265026"/>
      <w:r w:rsidRPr="007B54B1">
        <w:rPr>
          <w:rFonts w:cs="Arial"/>
          <w:szCs w:val="22"/>
        </w:rPr>
        <w:t>Warrants</w:t>
      </w:r>
      <w:bookmarkEnd w:id="25"/>
    </w:p>
    <w:p w14:paraId="0F51D00C" w14:textId="77777777" w:rsidR="009555C5" w:rsidRPr="007B54B1" w:rsidRDefault="009555C5" w:rsidP="00157783">
      <w:pPr>
        <w:pStyle w:val="ListParagraph"/>
        <w:numPr>
          <w:ilvl w:val="1"/>
          <w:numId w:val="34"/>
        </w:numPr>
        <w:spacing w:line="360" w:lineRule="auto"/>
        <w:rPr>
          <w:rFonts w:ascii="Arial" w:hAnsi="Arial" w:cs="Arial"/>
          <w:sz w:val="22"/>
          <w:szCs w:val="22"/>
        </w:rPr>
      </w:pPr>
      <w:r w:rsidRPr="007B54B1">
        <w:rPr>
          <w:rFonts w:ascii="Arial" w:hAnsi="Arial" w:cs="Arial"/>
          <w:sz w:val="22"/>
          <w:szCs w:val="22"/>
        </w:rPr>
        <w:t>The bidder warrants that it can conclude this Agreement to the satisfaction of ATNS.</w:t>
      </w:r>
    </w:p>
    <w:p w14:paraId="50A71FF2"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26" w:name="_Toc219265027"/>
      <w:r w:rsidRPr="007B54B1">
        <w:rPr>
          <w:rFonts w:cs="Arial"/>
          <w:szCs w:val="22"/>
        </w:rPr>
        <w:t>Parties not affected by waiver or breaches</w:t>
      </w:r>
      <w:bookmarkEnd w:id="26"/>
    </w:p>
    <w:p w14:paraId="36815A9C"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1B7DE864"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No favour, delay, relaxation or indulgence on the part of any Party in exercising any power or right conferred on such Party in terms of this contract shall operate as a</w:t>
      </w:r>
      <w:r w:rsidR="00A851BA" w:rsidRPr="007B54B1">
        <w:rPr>
          <w:rFonts w:ascii="Arial" w:hAnsi="Arial" w:cs="Arial"/>
          <w:sz w:val="22"/>
          <w:szCs w:val="22"/>
        </w:rPr>
        <w:t xml:space="preserve"> </w:t>
      </w:r>
      <w:r w:rsidRPr="007B54B1">
        <w:rPr>
          <w:rFonts w:ascii="Arial" w:hAnsi="Arial" w:cs="Arial"/>
          <w:sz w:val="22"/>
          <w:szCs w:val="22"/>
        </w:rPr>
        <w:t>waiver of such power or right nor shall any single or partial exercise of any such power or right under this agreement.</w:t>
      </w:r>
    </w:p>
    <w:p w14:paraId="48491660"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27" w:name="_Toc219265028"/>
      <w:r w:rsidRPr="007B54B1">
        <w:rPr>
          <w:rFonts w:cs="Arial"/>
          <w:szCs w:val="22"/>
        </w:rPr>
        <w:lastRenderedPageBreak/>
        <w:t>Retention</w:t>
      </w:r>
      <w:bookmarkEnd w:id="27"/>
    </w:p>
    <w:p w14:paraId="36EC36BE"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On termination of this agreement, the bidder shall, on demand hand over all documentation provided as part of the project and all deliverables, etc., without the right of retention, to ATNS.</w:t>
      </w:r>
    </w:p>
    <w:p w14:paraId="1EFCF702"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699CD55A"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28" w:name="_Toc219265029"/>
      <w:r w:rsidRPr="007B54B1">
        <w:rPr>
          <w:rFonts w:cs="Arial"/>
          <w:szCs w:val="22"/>
        </w:rPr>
        <w:t>Central Supplier Database</w:t>
      </w:r>
      <w:bookmarkEnd w:id="28"/>
    </w:p>
    <w:p w14:paraId="40B1BE6E"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It is a requirement that all suppliers/ services providers to ATNS shall be registered on the National Treasury Central Supplier Database (CSD).</w:t>
      </w:r>
    </w:p>
    <w:p w14:paraId="7DE3488A"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 xml:space="preserve">Bidders are therefore required to register as a supplier on the CSD before submitting a bid. The CSD website can be accessed on the following link:  </w:t>
      </w:r>
      <w:hyperlink r:id="rId14" w:history="1">
        <w:r w:rsidR="00A851BA" w:rsidRPr="007B54B1">
          <w:rPr>
            <w:rStyle w:val="Hyperlink"/>
            <w:rFonts w:ascii="Arial" w:hAnsi="Arial" w:cs="Arial"/>
            <w:sz w:val="22"/>
            <w:szCs w:val="22"/>
          </w:rPr>
          <w:t>http://ocpo.treasury.gov.za/Pages/default.aspx</w:t>
        </w:r>
      </w:hyperlink>
      <w:r w:rsidR="00A851BA" w:rsidRPr="007B54B1">
        <w:rPr>
          <w:rFonts w:ascii="Arial" w:hAnsi="Arial" w:cs="Arial"/>
          <w:sz w:val="22"/>
          <w:szCs w:val="22"/>
        </w:rPr>
        <w:t xml:space="preserve"> </w:t>
      </w:r>
      <w:r w:rsidRPr="007B54B1">
        <w:rPr>
          <w:rFonts w:ascii="Arial" w:hAnsi="Arial" w:cs="Arial"/>
          <w:sz w:val="22"/>
          <w:szCs w:val="22"/>
        </w:rPr>
        <w:t xml:space="preserve">    </w:t>
      </w:r>
    </w:p>
    <w:p w14:paraId="1362DA62"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 xml:space="preserve">Bidders are therefore required to submit proof of their registration on the CSD, or if not yet registered, provide proof of their application to be registered, with their bid. </w:t>
      </w:r>
    </w:p>
    <w:p w14:paraId="5260AC01"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No bid will be awarded, and a contract concluded with a bidder who is not registered on the CSD.</w:t>
      </w:r>
    </w:p>
    <w:p w14:paraId="61B38A5D"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29" w:name="_Toc219265030"/>
      <w:r w:rsidRPr="007B54B1">
        <w:rPr>
          <w:rFonts w:cs="Arial"/>
          <w:szCs w:val="22"/>
        </w:rPr>
        <w:t>Format of Bids</w:t>
      </w:r>
      <w:bookmarkEnd w:id="29"/>
    </w:p>
    <w:p w14:paraId="3FCFF01F"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273BA30A" w14:textId="77777777" w:rsidR="009555C5" w:rsidRPr="007B54B1" w:rsidRDefault="009555C5" w:rsidP="009555C5">
      <w:pPr>
        <w:spacing w:line="360" w:lineRule="auto"/>
        <w:contextualSpacing/>
        <w:rPr>
          <w:rFonts w:ascii="Arial" w:hAnsi="Arial" w:cs="Arial"/>
          <w:sz w:val="22"/>
          <w:szCs w:val="22"/>
        </w:rPr>
      </w:pPr>
    </w:p>
    <w:p w14:paraId="35EA7EF1"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0014A1E5" w14:textId="77777777" w:rsidR="009555C5" w:rsidRPr="007B54B1" w:rsidRDefault="009555C5" w:rsidP="00157783">
      <w:pPr>
        <w:pStyle w:val="Heading2"/>
        <w:numPr>
          <w:ilvl w:val="0"/>
          <w:numId w:val="34"/>
        </w:numPr>
        <w:spacing w:line="360" w:lineRule="auto"/>
        <w:contextualSpacing/>
        <w:jc w:val="both"/>
        <w:rPr>
          <w:rFonts w:cs="Arial"/>
          <w:szCs w:val="22"/>
        </w:rPr>
      </w:pPr>
      <w:bookmarkStart w:id="30" w:name="_Toc219265031"/>
      <w:r w:rsidRPr="007B54B1">
        <w:rPr>
          <w:rFonts w:cs="Arial"/>
          <w:szCs w:val="22"/>
        </w:rPr>
        <w:t>SARS</w:t>
      </w:r>
      <w:r w:rsidR="00A851BA" w:rsidRPr="007B54B1">
        <w:rPr>
          <w:rFonts w:cs="Arial"/>
          <w:szCs w:val="22"/>
        </w:rPr>
        <w:t xml:space="preserve"> Tax Clearance Certificate(S)</w:t>
      </w:r>
      <w:bookmarkEnd w:id="30"/>
    </w:p>
    <w:p w14:paraId="32938677"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 xml:space="preserve">Bidde must ensure compliance with their tax obligations. </w:t>
      </w:r>
    </w:p>
    <w:p w14:paraId="609A4684"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Bidders are required to submit their unique personal identification number (PIN) issued by SARS to enable the organ of state to view the taxpayer’s profile and tax status.</w:t>
      </w:r>
    </w:p>
    <w:p w14:paraId="199021C7"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lastRenderedPageBreak/>
        <w:t xml:space="preserve">Application for tax compliance status (TCS) or PIN may also be made via e-filing.  To use this provision, taxpayers will need to register with SARS as e-filers through the website </w:t>
      </w:r>
      <w:hyperlink r:id="rId15" w:history="1">
        <w:r w:rsidR="00A851BA" w:rsidRPr="007B54B1">
          <w:rPr>
            <w:rStyle w:val="Hyperlink"/>
            <w:rFonts w:ascii="Arial" w:hAnsi="Arial" w:cs="Arial"/>
            <w:sz w:val="22"/>
            <w:szCs w:val="22"/>
          </w:rPr>
          <w:t>www.sars.gov.za</w:t>
        </w:r>
      </w:hyperlink>
      <w:r w:rsidR="00A851BA" w:rsidRPr="007B54B1">
        <w:rPr>
          <w:rFonts w:ascii="Arial" w:hAnsi="Arial" w:cs="Arial"/>
          <w:sz w:val="22"/>
          <w:szCs w:val="22"/>
        </w:rPr>
        <w:t xml:space="preserve"> </w:t>
      </w:r>
    </w:p>
    <w:p w14:paraId="496C9161"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 xml:space="preserve">Bidders may also submit a printed TCS together with the bid. </w:t>
      </w:r>
    </w:p>
    <w:p w14:paraId="65121805"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In bids where consortia/ joint ventures/ sub-contractors are involved; each party must submit a separate proof of TCS/ PIN/ CSD number.</w:t>
      </w:r>
    </w:p>
    <w:p w14:paraId="0230533C"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Where no TCS is available, but the bidder is registered on the Central Supplier Database (CSD), a CSD number must be provided.</w:t>
      </w:r>
    </w:p>
    <w:p w14:paraId="12F5C8FE"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Bids submitted without any one of the above, will be deemed to be non-responsive.</w:t>
      </w:r>
    </w:p>
    <w:p w14:paraId="7A2C617C"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31" w:name="_Toc219265032"/>
      <w:r w:rsidRPr="007B54B1">
        <w:rPr>
          <w:rFonts w:cs="Arial"/>
          <w:szCs w:val="22"/>
        </w:rPr>
        <w:t>Declaration of Interest</w:t>
      </w:r>
      <w:bookmarkEnd w:id="31"/>
    </w:p>
    <w:p w14:paraId="13A4BF25" w14:textId="77777777" w:rsidR="00A851BA"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 xml:space="preserve">Each party to the bid must complete and return the “Declaration of Interest”. </w:t>
      </w:r>
    </w:p>
    <w:p w14:paraId="3245B3E7"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Bids submitted without a complete and signed Declaration of Interest will be deemed to be non-responsive.</w:t>
      </w:r>
    </w:p>
    <w:p w14:paraId="37136701"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32" w:name="_Toc219265033"/>
      <w:r w:rsidRPr="007B54B1">
        <w:rPr>
          <w:rFonts w:cs="Arial"/>
          <w:szCs w:val="22"/>
        </w:rPr>
        <w:t>Invitation to Bid</w:t>
      </w:r>
      <w:bookmarkEnd w:id="32"/>
    </w:p>
    <w:p w14:paraId="7E637324"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 xml:space="preserve">Bidders must complete, sign and return the full “Invitation to Bid” document.  </w:t>
      </w:r>
    </w:p>
    <w:p w14:paraId="48452DDB"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Bids submitted without a completed and signed Invitation to Bid will be deemed to be non-responsive.</w:t>
      </w:r>
    </w:p>
    <w:p w14:paraId="20FCF51D"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33" w:name="_Toc219265034"/>
      <w:r w:rsidRPr="007B54B1">
        <w:rPr>
          <w:rFonts w:cs="Arial"/>
          <w:szCs w:val="22"/>
        </w:rPr>
        <w:t>Pricing Schedule</w:t>
      </w:r>
      <w:bookmarkEnd w:id="33"/>
    </w:p>
    <w:p w14:paraId="2354291C"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Any budget amount that may be indicated in this document shall be deemed to be a guide only and Bidders are expected to submit a costing that is fair and reasonable.</w:t>
      </w:r>
    </w:p>
    <w:p w14:paraId="6EB9ED43"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6DD0183A"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A pricing schedule with one of the specified elements (fees and reimbursable costs) omitted from the costing, may be considered non-responsive.</w:t>
      </w:r>
    </w:p>
    <w:p w14:paraId="633E50B2"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34" w:name="_Toc219265035"/>
      <w:r w:rsidRPr="007B54B1">
        <w:rPr>
          <w:rFonts w:cs="Arial"/>
          <w:szCs w:val="22"/>
        </w:rPr>
        <w:t xml:space="preserve">Registration On the </w:t>
      </w:r>
      <w:r w:rsidR="009555C5" w:rsidRPr="007B54B1">
        <w:rPr>
          <w:rFonts w:cs="Arial"/>
          <w:szCs w:val="22"/>
        </w:rPr>
        <w:t>CSD</w:t>
      </w:r>
      <w:bookmarkEnd w:id="34"/>
    </w:p>
    <w:p w14:paraId="68AA9E98" w14:textId="77777777" w:rsidR="009555C5" w:rsidRPr="007B54B1"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74931691" w14:textId="77777777" w:rsidR="009555C5" w:rsidRPr="007B54B1" w:rsidRDefault="00A851BA" w:rsidP="00157783">
      <w:pPr>
        <w:pStyle w:val="Heading2"/>
        <w:numPr>
          <w:ilvl w:val="0"/>
          <w:numId w:val="34"/>
        </w:numPr>
        <w:spacing w:line="360" w:lineRule="auto"/>
        <w:contextualSpacing/>
        <w:jc w:val="both"/>
        <w:rPr>
          <w:rFonts w:cs="Arial"/>
          <w:szCs w:val="22"/>
        </w:rPr>
      </w:pPr>
      <w:bookmarkStart w:id="35" w:name="_Toc219265036"/>
      <w:r w:rsidRPr="007B54B1">
        <w:rPr>
          <w:rFonts w:cs="Arial"/>
          <w:szCs w:val="22"/>
        </w:rPr>
        <w:lastRenderedPageBreak/>
        <w:t>Registration Certificates and Accreditation with OEMS Or Professional Bodies</w:t>
      </w:r>
      <w:bookmarkEnd w:id="35"/>
    </w:p>
    <w:p w14:paraId="15979524" w14:textId="79528FBA" w:rsidR="0081723B" w:rsidRDefault="009555C5" w:rsidP="00157783">
      <w:pPr>
        <w:pStyle w:val="ListParagraph"/>
        <w:numPr>
          <w:ilvl w:val="1"/>
          <w:numId w:val="34"/>
        </w:numPr>
        <w:spacing w:line="360" w:lineRule="auto"/>
        <w:jc w:val="both"/>
        <w:rPr>
          <w:rFonts w:ascii="Arial" w:hAnsi="Arial" w:cs="Arial"/>
          <w:sz w:val="22"/>
          <w:szCs w:val="22"/>
        </w:rPr>
      </w:pPr>
      <w:r w:rsidRPr="007B54B1">
        <w:rPr>
          <w:rFonts w:ascii="Arial" w:hAnsi="Arial" w:cs="Arial"/>
          <w:sz w:val="22"/>
          <w:szCs w:val="22"/>
        </w:rPr>
        <w:t>Registration with professional bodies. Bids submitted without proof will be deemed to be non-responsive.</w:t>
      </w:r>
    </w:p>
    <w:p w14:paraId="6F60B925" w14:textId="77777777" w:rsidR="0081723B" w:rsidRDefault="0081723B">
      <w:pPr>
        <w:rPr>
          <w:rFonts w:ascii="Arial" w:hAnsi="Arial" w:cs="Arial"/>
          <w:sz w:val="22"/>
          <w:szCs w:val="22"/>
        </w:rPr>
      </w:pPr>
      <w:r>
        <w:rPr>
          <w:rFonts w:ascii="Arial" w:hAnsi="Arial" w:cs="Arial"/>
          <w:sz w:val="22"/>
          <w:szCs w:val="22"/>
        </w:rPr>
        <w:br w:type="page"/>
      </w:r>
    </w:p>
    <w:p w14:paraId="7341447E" w14:textId="33ECF68C" w:rsidR="00A851BA" w:rsidRPr="007B54B1" w:rsidRDefault="00A851BA" w:rsidP="00A851BA">
      <w:pPr>
        <w:pStyle w:val="Heading1"/>
        <w:pBdr>
          <w:bottom w:val="single" w:sz="4" w:space="1" w:color="auto"/>
        </w:pBdr>
        <w:spacing w:line="360" w:lineRule="auto"/>
        <w:contextualSpacing/>
        <w:rPr>
          <w:rFonts w:cs="Arial"/>
          <w:sz w:val="22"/>
          <w:szCs w:val="36"/>
        </w:rPr>
      </w:pPr>
      <w:bookmarkStart w:id="36" w:name="_Toc149909816"/>
      <w:bookmarkStart w:id="37" w:name="_Toc158036785"/>
      <w:bookmarkStart w:id="38" w:name="_Toc219265037"/>
      <w:r w:rsidRPr="007B54B1">
        <w:rPr>
          <w:rFonts w:cs="Arial"/>
          <w:sz w:val="22"/>
          <w:szCs w:val="36"/>
        </w:rPr>
        <w:lastRenderedPageBreak/>
        <w:t>SECTION D: STANDARD BIDDING DOCUMENTS</w:t>
      </w:r>
      <w:bookmarkEnd w:id="36"/>
      <w:bookmarkEnd w:id="37"/>
      <w:bookmarkEnd w:id="38"/>
      <w:r w:rsidRPr="007B54B1">
        <w:rPr>
          <w:rFonts w:cs="Arial"/>
          <w:sz w:val="22"/>
          <w:szCs w:val="36"/>
        </w:rPr>
        <w:t xml:space="preserve"> </w:t>
      </w:r>
    </w:p>
    <w:p w14:paraId="29ED7B61" w14:textId="77777777" w:rsidR="00A851BA" w:rsidRPr="00D6531C" w:rsidRDefault="00A851BA" w:rsidP="009F08F0">
      <w:pPr>
        <w:pStyle w:val="Heading2"/>
      </w:pPr>
      <w:bookmarkStart w:id="39" w:name="_Toc219265038"/>
      <w:r w:rsidRPr="00D6531C">
        <w:t xml:space="preserve">SBD1: </w:t>
      </w:r>
      <w:r w:rsidR="0048771B" w:rsidRPr="00D6531C">
        <w:t xml:space="preserve">Invitation to Bid - </w:t>
      </w:r>
      <w:r w:rsidRPr="00D6531C">
        <w:t>PART A</w:t>
      </w:r>
      <w:bookmarkEnd w:id="39"/>
    </w:p>
    <w:p w14:paraId="16A2F768" w14:textId="77777777" w:rsidR="004E4F3A" w:rsidRPr="007B54B1" w:rsidRDefault="004E4F3A" w:rsidP="004E4F3A">
      <w:pPr>
        <w:rPr>
          <w:rFonts w:ascii="Arial" w:hAnsi="Arial" w:cs="Arial"/>
        </w:rPr>
      </w:pP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90"/>
        <w:gridCol w:w="4146"/>
        <w:gridCol w:w="345"/>
        <w:gridCol w:w="772"/>
        <w:gridCol w:w="273"/>
        <w:gridCol w:w="854"/>
        <w:gridCol w:w="429"/>
        <w:gridCol w:w="339"/>
        <w:gridCol w:w="981"/>
        <w:gridCol w:w="892"/>
      </w:tblGrid>
      <w:tr w:rsidR="004E4F3A" w:rsidRPr="007B54B1" w14:paraId="07374181" w14:textId="77777777" w:rsidTr="00157783">
        <w:trPr>
          <w:trHeight w:val="228"/>
          <w:jc w:val="center"/>
        </w:trPr>
        <w:tc>
          <w:tcPr>
            <w:tcW w:w="11290" w:type="dxa"/>
            <w:gridSpan w:val="11"/>
            <w:shd w:val="clear" w:color="auto" w:fill="DDD9C3"/>
            <w:vAlign w:val="bottom"/>
          </w:tcPr>
          <w:p w14:paraId="04FA08FB"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You Are Hereby Invited to Bid for Requirements of the Air Traffic and Navigation Services SOC Limited (ATNS)</w:t>
            </w:r>
          </w:p>
        </w:tc>
      </w:tr>
      <w:tr w:rsidR="004E4F3A" w:rsidRPr="007B54B1" w14:paraId="014E8692" w14:textId="77777777" w:rsidTr="00157783">
        <w:trPr>
          <w:trHeight w:val="228"/>
          <w:jc w:val="center"/>
        </w:trPr>
        <w:tc>
          <w:tcPr>
            <w:tcW w:w="1162" w:type="dxa"/>
          </w:tcPr>
          <w:p w14:paraId="6DD8ADCE"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BID NUMBER:</w:t>
            </w:r>
          </w:p>
        </w:tc>
        <w:tc>
          <w:tcPr>
            <w:tcW w:w="4936" w:type="dxa"/>
            <w:gridSpan w:val="2"/>
          </w:tcPr>
          <w:p w14:paraId="2C909DAA" w14:textId="55FF2EEC" w:rsidR="004E4F3A" w:rsidRPr="00484FDA" w:rsidRDefault="00C62ECE" w:rsidP="00B70D77">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593E51">
              <w:rPr>
                <w:rFonts w:ascii="Arial" w:eastAsia="Arial" w:hAnsi="Arial" w:cs="Arial"/>
                <w:bCs/>
                <w:sz w:val="20"/>
                <w:szCs w:val="20"/>
              </w:rPr>
              <w:t>ATNS/FALE/RFQ21/2025/26_REFRESHMENTS(</w:t>
            </w:r>
            <w:r w:rsidRPr="00593E51">
              <w:rPr>
                <w:rFonts w:ascii="Arial" w:eastAsia="Times New Roman" w:hAnsi="Arial" w:cs="Arial"/>
                <w:bCs/>
                <w:kern w:val="0"/>
                <w:sz w:val="20"/>
                <w:szCs w:val="20"/>
                <w:lang w:val="en-US"/>
                <w14:ligatures w14:val="none"/>
              </w:rPr>
              <w:t>RE-ADVERT)</w:t>
            </w:r>
          </w:p>
        </w:tc>
        <w:tc>
          <w:tcPr>
            <w:tcW w:w="1117" w:type="dxa"/>
            <w:gridSpan w:val="2"/>
          </w:tcPr>
          <w:p w14:paraId="42FD56E7"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CLOSING DATE:</w:t>
            </w:r>
          </w:p>
        </w:tc>
        <w:tc>
          <w:tcPr>
            <w:tcW w:w="1557" w:type="dxa"/>
            <w:gridSpan w:val="3"/>
          </w:tcPr>
          <w:p w14:paraId="0BFBB516" w14:textId="30275026" w:rsidR="004E4F3A" w:rsidRPr="00A3522D" w:rsidRDefault="00157783"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color w:val="EE0000"/>
                <w:kern w:val="0"/>
                <w:sz w:val="20"/>
                <w:szCs w:val="20"/>
                <w14:ligatures w14:val="none"/>
              </w:rPr>
            </w:pPr>
            <w:r>
              <w:rPr>
                <w:rFonts w:ascii="Arial" w:eastAsia="Times New Roman" w:hAnsi="Arial" w:cs="Arial"/>
                <w:snapToGrid w:val="0"/>
                <w:kern w:val="0"/>
                <w:sz w:val="20"/>
                <w:szCs w:val="20"/>
                <w14:ligatures w14:val="none"/>
              </w:rPr>
              <w:t>1</w:t>
            </w:r>
            <w:r w:rsidR="0000173E">
              <w:rPr>
                <w:rFonts w:ascii="Arial" w:eastAsia="Times New Roman" w:hAnsi="Arial" w:cs="Arial"/>
                <w:snapToGrid w:val="0"/>
                <w:kern w:val="0"/>
                <w:sz w:val="20"/>
                <w:szCs w:val="20"/>
                <w14:ligatures w14:val="none"/>
              </w:rPr>
              <w:t>3</w:t>
            </w:r>
            <w:r w:rsidR="00CA6E31" w:rsidRPr="00A873C2">
              <w:rPr>
                <w:rFonts w:ascii="Arial" w:eastAsia="Times New Roman" w:hAnsi="Arial" w:cs="Arial"/>
                <w:snapToGrid w:val="0"/>
                <w:kern w:val="0"/>
                <w:sz w:val="20"/>
                <w:szCs w:val="20"/>
                <w14:ligatures w14:val="none"/>
              </w:rPr>
              <w:t xml:space="preserve"> </w:t>
            </w:r>
            <w:r w:rsidR="00484FDA" w:rsidRPr="00A873C2">
              <w:rPr>
                <w:rFonts w:ascii="Arial" w:eastAsia="Times New Roman" w:hAnsi="Arial" w:cs="Arial"/>
                <w:snapToGrid w:val="0"/>
                <w:kern w:val="0"/>
                <w:sz w:val="20"/>
                <w:szCs w:val="20"/>
                <w14:ligatures w14:val="none"/>
              </w:rPr>
              <w:t>Fe</w:t>
            </w:r>
            <w:r w:rsidR="00137F29" w:rsidRPr="00A873C2">
              <w:rPr>
                <w:rFonts w:ascii="Arial" w:eastAsia="Times New Roman" w:hAnsi="Arial" w:cs="Arial"/>
                <w:snapToGrid w:val="0"/>
                <w:kern w:val="0"/>
                <w:sz w:val="20"/>
                <w:szCs w:val="20"/>
                <w14:ligatures w14:val="none"/>
              </w:rPr>
              <w:t>bruary</w:t>
            </w:r>
            <w:r w:rsidR="001C3C85" w:rsidRPr="00A873C2">
              <w:rPr>
                <w:rFonts w:ascii="Arial" w:eastAsia="Times New Roman" w:hAnsi="Arial" w:cs="Arial"/>
                <w:snapToGrid w:val="0"/>
                <w:kern w:val="0"/>
                <w:sz w:val="20"/>
                <w:szCs w:val="20"/>
                <w14:ligatures w14:val="none"/>
              </w:rPr>
              <w:t xml:space="preserve"> </w:t>
            </w:r>
            <w:r w:rsidR="009A60D7" w:rsidRPr="00A873C2">
              <w:rPr>
                <w:rFonts w:ascii="Arial" w:eastAsia="Times New Roman" w:hAnsi="Arial" w:cs="Arial"/>
                <w:snapToGrid w:val="0"/>
                <w:kern w:val="0"/>
                <w:sz w:val="20"/>
                <w:szCs w:val="20"/>
                <w14:ligatures w14:val="none"/>
              </w:rPr>
              <w:t>202</w:t>
            </w:r>
            <w:r w:rsidR="00686590" w:rsidRPr="00A873C2">
              <w:rPr>
                <w:rFonts w:ascii="Arial" w:eastAsia="Times New Roman" w:hAnsi="Arial" w:cs="Arial"/>
                <w:snapToGrid w:val="0"/>
                <w:kern w:val="0"/>
                <w:sz w:val="20"/>
                <w:szCs w:val="20"/>
                <w14:ligatures w14:val="none"/>
              </w:rPr>
              <w:t>6</w:t>
            </w:r>
          </w:p>
        </w:tc>
        <w:tc>
          <w:tcPr>
            <w:tcW w:w="1452" w:type="dxa"/>
            <w:gridSpan w:val="2"/>
          </w:tcPr>
          <w:p w14:paraId="525EC650"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CLOSING TIME:</w:t>
            </w:r>
          </w:p>
        </w:tc>
        <w:tc>
          <w:tcPr>
            <w:tcW w:w="1066" w:type="dxa"/>
          </w:tcPr>
          <w:p w14:paraId="18EAC32E" w14:textId="20FCF6F9" w:rsidR="004E4F3A" w:rsidRPr="007B54B1" w:rsidRDefault="009A60D7"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1</w:t>
            </w:r>
            <w:r w:rsidR="00905010">
              <w:rPr>
                <w:rFonts w:ascii="Arial" w:eastAsia="Times New Roman" w:hAnsi="Arial" w:cs="Arial"/>
                <w:snapToGrid w:val="0"/>
                <w:kern w:val="0"/>
                <w:sz w:val="20"/>
                <w:szCs w:val="20"/>
                <w14:ligatures w14:val="none"/>
              </w:rPr>
              <w:t>1</w:t>
            </w:r>
            <w:r w:rsidRPr="007B54B1">
              <w:rPr>
                <w:rFonts w:ascii="Arial" w:eastAsia="Times New Roman" w:hAnsi="Arial" w:cs="Arial"/>
                <w:snapToGrid w:val="0"/>
                <w:kern w:val="0"/>
                <w:sz w:val="20"/>
                <w:szCs w:val="20"/>
                <w14:ligatures w14:val="none"/>
              </w:rPr>
              <w:t>h00</w:t>
            </w:r>
            <w:r w:rsidR="00CA6E31">
              <w:rPr>
                <w:rFonts w:ascii="Arial" w:eastAsia="Times New Roman" w:hAnsi="Arial" w:cs="Arial"/>
                <w:snapToGrid w:val="0"/>
                <w:kern w:val="0"/>
                <w:sz w:val="20"/>
                <w:szCs w:val="20"/>
                <w14:ligatures w14:val="none"/>
              </w:rPr>
              <w:t xml:space="preserve"> am</w:t>
            </w:r>
          </w:p>
        </w:tc>
      </w:tr>
      <w:tr w:rsidR="004E4F3A" w:rsidRPr="007B54B1" w14:paraId="0D24B245" w14:textId="77777777" w:rsidTr="00157783">
        <w:trPr>
          <w:trHeight w:val="228"/>
          <w:jc w:val="center"/>
        </w:trPr>
        <w:tc>
          <w:tcPr>
            <w:tcW w:w="1162" w:type="dxa"/>
            <w:tcBorders>
              <w:bottom w:val="single" w:sz="4" w:space="0" w:color="auto"/>
            </w:tcBorders>
            <w:vAlign w:val="bottom"/>
          </w:tcPr>
          <w:p w14:paraId="3C8D2DC3"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DESCRIPTION</w:t>
            </w:r>
          </w:p>
        </w:tc>
        <w:tc>
          <w:tcPr>
            <w:tcW w:w="10128" w:type="dxa"/>
            <w:gridSpan w:val="10"/>
            <w:tcBorders>
              <w:bottom w:val="single" w:sz="4" w:space="0" w:color="auto"/>
            </w:tcBorders>
            <w:vAlign w:val="bottom"/>
          </w:tcPr>
          <w:p w14:paraId="0F215774" w14:textId="5016A94F" w:rsidR="004E4F3A" w:rsidRPr="006B76C0" w:rsidRDefault="00D3370F" w:rsidP="00D3370F">
            <w:pPr>
              <w:spacing w:line="358" w:lineRule="auto"/>
              <w:ind w:right="148"/>
              <w:rPr>
                <w:b/>
                <w:bCs/>
              </w:rPr>
            </w:pPr>
            <w:r w:rsidRPr="006B76C0">
              <w:rPr>
                <w:rFonts w:ascii="Arial" w:hAnsi="Arial" w:cs="Arial"/>
                <w:b/>
                <w:bCs/>
                <w:color w:val="000000"/>
                <w:kern w:val="0"/>
                <w:sz w:val="22"/>
                <w:szCs w:val="22"/>
                <w:lang w:val="en-US"/>
              </w:rPr>
              <w:t xml:space="preserve">Air Traffic and Navigation Services (ATNS) seeks to appoint Supply and Delivery of </w:t>
            </w:r>
            <w:r w:rsidRPr="006B76C0">
              <w:rPr>
                <w:b/>
                <w:bCs/>
              </w:rPr>
              <w:t>refreshments for FALE (King Shaka International Airport), FAVG (Virginia Airport), FAPM (Pietermaritzburg) and FARB (Richard</w:t>
            </w:r>
            <w:r w:rsidRPr="006B76C0">
              <w:rPr>
                <w:rFonts w:ascii="Arial" w:eastAsia="Arial" w:hAnsi="Arial" w:cs="Arial"/>
                <w:b/>
                <w:bCs/>
              </w:rPr>
              <w:t>’</w:t>
            </w:r>
            <w:r w:rsidRPr="006B76C0">
              <w:rPr>
                <w:b/>
                <w:bCs/>
              </w:rPr>
              <w:t xml:space="preserve">s Bay Airport) ATSUS for 3 years (36 months), rate-based contract. </w:t>
            </w:r>
          </w:p>
        </w:tc>
      </w:tr>
      <w:tr w:rsidR="004E4F3A" w:rsidRPr="007B54B1" w14:paraId="13F6F887" w14:textId="77777777" w:rsidTr="00157783">
        <w:trPr>
          <w:trHeight w:val="228"/>
          <w:jc w:val="center"/>
        </w:trPr>
        <w:tc>
          <w:tcPr>
            <w:tcW w:w="11290" w:type="dxa"/>
            <w:gridSpan w:val="11"/>
            <w:tcBorders>
              <w:bottom w:val="single" w:sz="4" w:space="0" w:color="auto"/>
            </w:tcBorders>
            <w:shd w:val="clear" w:color="auto" w:fill="DDD9C3"/>
            <w:vAlign w:val="bottom"/>
          </w:tcPr>
          <w:p w14:paraId="53D7AC39" w14:textId="3FC64466" w:rsidR="004E4F3A" w:rsidRPr="00705635"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i/>
                <w:snapToGrid w:val="0"/>
                <w:kern w:val="0"/>
                <w:sz w:val="20"/>
                <w:szCs w:val="20"/>
                <w14:ligatures w14:val="none"/>
              </w:rPr>
            </w:pPr>
            <w:r w:rsidRPr="00705635">
              <w:rPr>
                <w:rFonts w:ascii="Arial" w:eastAsia="Times New Roman" w:hAnsi="Arial" w:cs="Arial"/>
                <w:b/>
                <w:snapToGrid w:val="0"/>
                <w:kern w:val="0"/>
                <w:sz w:val="20"/>
                <w:szCs w:val="20"/>
                <w14:ligatures w14:val="none"/>
              </w:rPr>
              <w:t xml:space="preserve">BID RESPONSE DOCUMENTS MAY BE </w:t>
            </w:r>
            <w:r w:rsidR="00924728" w:rsidRPr="00705635">
              <w:rPr>
                <w:rFonts w:ascii="Arial" w:eastAsia="Times New Roman" w:hAnsi="Arial" w:cs="Arial"/>
                <w:b/>
                <w:snapToGrid w:val="0"/>
                <w:kern w:val="0"/>
                <w:sz w:val="20"/>
                <w:szCs w:val="20"/>
                <w14:ligatures w14:val="none"/>
              </w:rPr>
              <w:t xml:space="preserve">SENT TO RFQs@atns.co.za   </w:t>
            </w:r>
            <w:r w:rsidR="000C1417" w:rsidRPr="00705635">
              <w:rPr>
                <w:rFonts w:ascii="Arial" w:eastAsia="Times New Roman" w:hAnsi="Arial" w:cs="Arial"/>
                <w:b/>
                <w:snapToGrid w:val="0"/>
                <w:kern w:val="0"/>
                <w:sz w:val="20"/>
                <w:szCs w:val="20"/>
                <w14:ligatures w14:val="none"/>
              </w:rPr>
              <w:t xml:space="preserve">cc </w:t>
            </w:r>
            <w:r w:rsidR="003C0E40">
              <w:rPr>
                <w:rFonts w:ascii="Arial" w:eastAsia="Times New Roman" w:hAnsi="Arial" w:cs="Arial"/>
                <w:b/>
                <w:snapToGrid w:val="0"/>
                <w:kern w:val="0"/>
                <w:sz w:val="20"/>
                <w:szCs w:val="20"/>
                <w14:ligatures w14:val="none"/>
              </w:rPr>
              <w:t>BrendaM</w:t>
            </w:r>
            <w:r w:rsidR="000C1417" w:rsidRPr="00705635">
              <w:rPr>
                <w:rFonts w:ascii="Arial" w:eastAsia="Times New Roman" w:hAnsi="Arial" w:cs="Arial"/>
                <w:b/>
                <w:snapToGrid w:val="0"/>
                <w:kern w:val="0"/>
                <w:sz w:val="20"/>
                <w:szCs w:val="20"/>
                <w14:ligatures w14:val="none"/>
              </w:rPr>
              <w:t>@atns.co.za</w:t>
            </w:r>
            <w:r w:rsidR="00924728" w:rsidRPr="00705635">
              <w:rPr>
                <w:rFonts w:ascii="Arial" w:eastAsia="Times New Roman" w:hAnsi="Arial" w:cs="Arial"/>
                <w:b/>
                <w:snapToGrid w:val="0"/>
                <w:kern w:val="0"/>
                <w:sz w:val="20"/>
                <w:szCs w:val="20"/>
                <w14:ligatures w14:val="none"/>
              </w:rPr>
              <w:t xml:space="preserve">    </w:t>
            </w:r>
          </w:p>
        </w:tc>
      </w:tr>
      <w:tr w:rsidR="004E4F3A" w:rsidRPr="007B54B1" w14:paraId="62EA93CE" w14:textId="77777777" w:rsidTr="00157783">
        <w:trPr>
          <w:trHeight w:val="340"/>
          <w:jc w:val="center"/>
        </w:trPr>
        <w:tc>
          <w:tcPr>
            <w:tcW w:w="11290" w:type="dxa"/>
            <w:gridSpan w:val="11"/>
            <w:tcBorders>
              <w:top w:val="single" w:sz="4" w:space="0" w:color="auto"/>
            </w:tcBorders>
            <w:vAlign w:val="bottom"/>
          </w:tcPr>
          <w:p w14:paraId="04A90327"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Cs/>
                <w:snapToGrid w:val="0"/>
                <w:kern w:val="0"/>
                <w:sz w:val="20"/>
                <w:szCs w:val="20"/>
                <w14:ligatures w14:val="none"/>
              </w:rPr>
            </w:pPr>
          </w:p>
        </w:tc>
      </w:tr>
      <w:tr w:rsidR="004E4F3A" w:rsidRPr="007B54B1" w14:paraId="50CC48AD" w14:textId="77777777" w:rsidTr="00157783">
        <w:trPr>
          <w:trHeight w:val="60"/>
          <w:jc w:val="center"/>
        </w:trPr>
        <w:tc>
          <w:tcPr>
            <w:tcW w:w="6443" w:type="dxa"/>
            <w:gridSpan w:val="4"/>
            <w:tcBorders>
              <w:top w:val="single" w:sz="4" w:space="0" w:color="auto"/>
            </w:tcBorders>
            <w:shd w:val="clear" w:color="auto" w:fill="DDD9C3"/>
            <w:vAlign w:val="bottom"/>
          </w:tcPr>
          <w:p w14:paraId="5C353F38"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7B54B1">
              <w:rPr>
                <w:rFonts w:ascii="Arial" w:eastAsia="Times New Roman" w:hAnsi="Arial" w:cs="Arial"/>
                <w:b/>
                <w:bCs/>
                <w:snapToGrid w:val="0"/>
                <w:kern w:val="0"/>
                <w:sz w:val="20"/>
                <w:szCs w:val="20"/>
                <w:shd w:val="clear" w:color="auto" w:fill="DDD9C3"/>
                <w14:ligatures w14:val="none"/>
              </w:rPr>
              <w:t>BIDDING PROCEDURE ENQUIRIES MAY BE DIRECTED TO</w:t>
            </w:r>
          </w:p>
        </w:tc>
        <w:tc>
          <w:tcPr>
            <w:tcW w:w="4847" w:type="dxa"/>
            <w:gridSpan w:val="7"/>
            <w:tcBorders>
              <w:top w:val="single" w:sz="4" w:space="0" w:color="auto"/>
            </w:tcBorders>
            <w:shd w:val="clear" w:color="auto" w:fill="DDD9C3"/>
            <w:vAlign w:val="bottom"/>
          </w:tcPr>
          <w:p w14:paraId="01C72B14"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7B54B1">
              <w:rPr>
                <w:rFonts w:ascii="Arial" w:eastAsia="Times New Roman" w:hAnsi="Arial" w:cs="Arial"/>
                <w:b/>
                <w:bCs/>
                <w:snapToGrid w:val="0"/>
                <w:kern w:val="0"/>
                <w:sz w:val="20"/>
                <w:szCs w:val="20"/>
                <w14:ligatures w14:val="none"/>
              </w:rPr>
              <w:t>TECHNICAL ENQUIRIES MAY BE DIRECTED TO:</w:t>
            </w:r>
          </w:p>
        </w:tc>
      </w:tr>
      <w:tr w:rsidR="004E4F3A" w:rsidRPr="007B54B1" w14:paraId="3FDDB879" w14:textId="77777777" w:rsidTr="00157783">
        <w:trPr>
          <w:trHeight w:val="302"/>
          <w:jc w:val="center"/>
        </w:trPr>
        <w:tc>
          <w:tcPr>
            <w:tcW w:w="1952" w:type="dxa"/>
            <w:gridSpan w:val="2"/>
            <w:tcBorders>
              <w:top w:val="single" w:sz="4" w:space="0" w:color="auto"/>
            </w:tcBorders>
            <w:vAlign w:val="bottom"/>
          </w:tcPr>
          <w:p w14:paraId="480CE759" w14:textId="77777777" w:rsidR="004E4F3A" w:rsidRPr="007B54B1" w:rsidRDefault="004E4F3A" w:rsidP="004E4F3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CONTACT PERSON</w:t>
            </w:r>
          </w:p>
        </w:tc>
        <w:tc>
          <w:tcPr>
            <w:tcW w:w="4491" w:type="dxa"/>
            <w:gridSpan w:val="2"/>
            <w:tcBorders>
              <w:top w:val="single" w:sz="4" w:space="0" w:color="auto"/>
            </w:tcBorders>
            <w:vAlign w:val="bottom"/>
          </w:tcPr>
          <w:p w14:paraId="32140B4A" w14:textId="52316245" w:rsidR="004E4F3A" w:rsidRPr="00905010" w:rsidRDefault="00905010"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905010">
              <w:rPr>
                <w:rFonts w:ascii="Arial" w:eastAsia="Times New Roman" w:hAnsi="Arial" w:cs="Arial"/>
                <w:b/>
                <w:snapToGrid w:val="0"/>
                <w:kern w:val="0"/>
                <w:sz w:val="20"/>
                <w:szCs w:val="20"/>
                <w14:ligatures w14:val="none"/>
              </w:rPr>
              <w:t>Bright Blessie</w:t>
            </w:r>
          </w:p>
        </w:tc>
        <w:tc>
          <w:tcPr>
            <w:tcW w:w="1900" w:type="dxa"/>
            <w:gridSpan w:val="3"/>
            <w:tcBorders>
              <w:top w:val="single" w:sz="4" w:space="0" w:color="auto"/>
            </w:tcBorders>
            <w:vAlign w:val="bottom"/>
          </w:tcPr>
          <w:p w14:paraId="4601D413" w14:textId="77777777" w:rsidR="004E4F3A" w:rsidRPr="007B54B1" w:rsidRDefault="004E4F3A" w:rsidP="004E4F3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CONTACT PERSON</w:t>
            </w:r>
          </w:p>
        </w:tc>
        <w:tc>
          <w:tcPr>
            <w:tcW w:w="2947" w:type="dxa"/>
            <w:gridSpan w:val="4"/>
            <w:tcBorders>
              <w:top w:val="single" w:sz="4" w:space="0" w:color="auto"/>
            </w:tcBorders>
            <w:vAlign w:val="bottom"/>
          </w:tcPr>
          <w:p w14:paraId="4F31AD99" w14:textId="00DBF3D2"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D321EE" w:rsidRPr="007B54B1" w14:paraId="7CFAADF4" w14:textId="77777777" w:rsidTr="00157783">
        <w:trPr>
          <w:trHeight w:val="302"/>
          <w:jc w:val="center"/>
        </w:trPr>
        <w:tc>
          <w:tcPr>
            <w:tcW w:w="1952" w:type="dxa"/>
            <w:gridSpan w:val="2"/>
            <w:tcBorders>
              <w:top w:val="single" w:sz="4" w:space="0" w:color="auto"/>
            </w:tcBorders>
            <w:vAlign w:val="bottom"/>
          </w:tcPr>
          <w:p w14:paraId="37FAD765" w14:textId="77777777" w:rsidR="00D321EE" w:rsidRPr="007B54B1" w:rsidRDefault="00D321EE" w:rsidP="00D321EE">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TELEPHONE NUMBER</w:t>
            </w:r>
          </w:p>
        </w:tc>
        <w:tc>
          <w:tcPr>
            <w:tcW w:w="4491" w:type="dxa"/>
            <w:gridSpan w:val="2"/>
            <w:tcBorders>
              <w:top w:val="single" w:sz="4" w:space="0" w:color="auto"/>
            </w:tcBorders>
            <w:vAlign w:val="bottom"/>
          </w:tcPr>
          <w:p w14:paraId="2D260493" w14:textId="0B4E5208" w:rsidR="00D321EE" w:rsidRPr="00905010"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905010">
              <w:rPr>
                <w:rFonts w:ascii="Arial" w:eastAsia="Times New Roman" w:hAnsi="Arial" w:cs="Arial"/>
                <w:b/>
                <w:snapToGrid w:val="0"/>
                <w:kern w:val="0"/>
                <w:sz w:val="20"/>
                <w:szCs w:val="20"/>
                <w14:ligatures w14:val="none"/>
              </w:rPr>
              <w:t>+27 11 607 1000</w:t>
            </w:r>
          </w:p>
        </w:tc>
        <w:tc>
          <w:tcPr>
            <w:tcW w:w="1900" w:type="dxa"/>
            <w:gridSpan w:val="3"/>
            <w:tcBorders>
              <w:top w:val="single" w:sz="4" w:space="0" w:color="auto"/>
            </w:tcBorders>
            <w:vAlign w:val="bottom"/>
          </w:tcPr>
          <w:p w14:paraId="268A4ECD" w14:textId="77777777" w:rsidR="00D321EE" w:rsidRPr="007B54B1" w:rsidRDefault="00D321EE" w:rsidP="00D321EE">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TELEPHONE NUMBER</w:t>
            </w:r>
          </w:p>
        </w:tc>
        <w:tc>
          <w:tcPr>
            <w:tcW w:w="2947" w:type="dxa"/>
            <w:gridSpan w:val="4"/>
            <w:tcBorders>
              <w:top w:val="single" w:sz="4" w:space="0" w:color="auto"/>
            </w:tcBorders>
            <w:vAlign w:val="bottom"/>
          </w:tcPr>
          <w:p w14:paraId="22FDC852" w14:textId="4E2CC30B"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C97D63" w:rsidRPr="007B54B1" w14:paraId="0FEBD697" w14:textId="77777777" w:rsidTr="00157783">
        <w:trPr>
          <w:trHeight w:val="302"/>
          <w:jc w:val="center"/>
        </w:trPr>
        <w:tc>
          <w:tcPr>
            <w:tcW w:w="1952" w:type="dxa"/>
            <w:gridSpan w:val="2"/>
            <w:tcBorders>
              <w:top w:val="single" w:sz="4" w:space="0" w:color="auto"/>
            </w:tcBorders>
            <w:vAlign w:val="bottom"/>
          </w:tcPr>
          <w:p w14:paraId="37F06460" w14:textId="77777777" w:rsidR="00C97D63" w:rsidRPr="007B54B1" w:rsidRDefault="00C97D63" w:rsidP="00C97D63">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FACSIMILE NUMBER</w:t>
            </w:r>
          </w:p>
        </w:tc>
        <w:tc>
          <w:tcPr>
            <w:tcW w:w="4491" w:type="dxa"/>
            <w:gridSpan w:val="2"/>
            <w:tcBorders>
              <w:top w:val="single" w:sz="4" w:space="0" w:color="auto"/>
            </w:tcBorders>
            <w:vAlign w:val="bottom"/>
          </w:tcPr>
          <w:p w14:paraId="1C477EBC" w14:textId="764E797E" w:rsidR="00C97D63" w:rsidRPr="00905010"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905010">
              <w:rPr>
                <w:rFonts w:ascii="Arial" w:eastAsia="Times New Roman" w:hAnsi="Arial" w:cs="Arial"/>
                <w:b/>
                <w:snapToGrid w:val="0"/>
                <w:kern w:val="0"/>
                <w:sz w:val="20"/>
                <w:szCs w:val="20"/>
                <w14:ligatures w14:val="none"/>
              </w:rPr>
              <w:t>N/A</w:t>
            </w:r>
          </w:p>
        </w:tc>
        <w:tc>
          <w:tcPr>
            <w:tcW w:w="1900" w:type="dxa"/>
            <w:gridSpan w:val="3"/>
            <w:tcBorders>
              <w:top w:val="single" w:sz="4" w:space="0" w:color="auto"/>
            </w:tcBorders>
            <w:vAlign w:val="bottom"/>
          </w:tcPr>
          <w:p w14:paraId="7DD5AD30" w14:textId="77777777" w:rsidR="00C97D63" w:rsidRPr="007B54B1" w:rsidRDefault="00C97D63" w:rsidP="00C97D63">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FACSIMILE NUMBER</w:t>
            </w:r>
          </w:p>
        </w:tc>
        <w:tc>
          <w:tcPr>
            <w:tcW w:w="2947" w:type="dxa"/>
            <w:gridSpan w:val="4"/>
            <w:tcBorders>
              <w:top w:val="single" w:sz="4" w:space="0" w:color="000000"/>
              <w:left w:val="single" w:sz="4" w:space="0" w:color="000000"/>
              <w:bottom w:val="single" w:sz="4" w:space="0" w:color="000000"/>
              <w:right w:val="single" w:sz="4" w:space="0" w:color="000000"/>
            </w:tcBorders>
          </w:tcPr>
          <w:p w14:paraId="096201CD" w14:textId="26436D17" w:rsidR="00C97D63" w:rsidRPr="00C27D15"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C97D63" w:rsidRPr="007B54B1" w14:paraId="031AC2B0" w14:textId="77777777" w:rsidTr="00157783">
        <w:trPr>
          <w:trHeight w:val="268"/>
          <w:jc w:val="center"/>
        </w:trPr>
        <w:tc>
          <w:tcPr>
            <w:tcW w:w="1952" w:type="dxa"/>
            <w:gridSpan w:val="2"/>
            <w:tcBorders>
              <w:top w:val="single" w:sz="4" w:space="0" w:color="auto"/>
            </w:tcBorders>
            <w:vAlign w:val="bottom"/>
          </w:tcPr>
          <w:p w14:paraId="65940C69" w14:textId="77777777" w:rsidR="00C97D63" w:rsidRPr="007B54B1" w:rsidRDefault="00C97D63" w:rsidP="00C97D63">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E-MAIL ADDRESS</w:t>
            </w:r>
          </w:p>
        </w:tc>
        <w:tc>
          <w:tcPr>
            <w:tcW w:w="4491" w:type="dxa"/>
            <w:gridSpan w:val="2"/>
            <w:tcBorders>
              <w:top w:val="single" w:sz="4" w:space="0" w:color="auto"/>
            </w:tcBorders>
            <w:vAlign w:val="bottom"/>
          </w:tcPr>
          <w:p w14:paraId="7BAD02C4" w14:textId="30C50316" w:rsidR="00C97D63" w:rsidRPr="00905010" w:rsidRDefault="0015778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Pr>
                <w:rFonts w:ascii="Arial" w:eastAsia="Times New Roman" w:hAnsi="Arial" w:cs="Arial"/>
                <w:b/>
                <w:snapToGrid w:val="0"/>
                <w:kern w:val="0"/>
                <w:sz w:val="20"/>
                <w:szCs w:val="20"/>
                <w14:ligatures w14:val="none"/>
              </w:rPr>
              <w:t>BrendaM</w:t>
            </w:r>
            <w:r w:rsidR="00C97D63" w:rsidRPr="00905010">
              <w:rPr>
                <w:rFonts w:ascii="Arial" w:eastAsia="Times New Roman" w:hAnsi="Arial" w:cs="Arial"/>
                <w:b/>
                <w:snapToGrid w:val="0"/>
                <w:kern w:val="0"/>
                <w:sz w:val="20"/>
                <w:szCs w:val="20"/>
                <w14:ligatures w14:val="none"/>
              </w:rPr>
              <w:t xml:space="preserve">@atns.co.za    </w:t>
            </w:r>
          </w:p>
        </w:tc>
        <w:tc>
          <w:tcPr>
            <w:tcW w:w="1900" w:type="dxa"/>
            <w:gridSpan w:val="3"/>
            <w:tcBorders>
              <w:top w:val="single" w:sz="4" w:space="0" w:color="auto"/>
            </w:tcBorders>
            <w:vAlign w:val="bottom"/>
          </w:tcPr>
          <w:p w14:paraId="37500540" w14:textId="77777777" w:rsidR="00C97D63" w:rsidRPr="007B54B1" w:rsidRDefault="00C97D63" w:rsidP="00C97D63">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E-MAIL ADDRESS</w:t>
            </w:r>
          </w:p>
        </w:tc>
        <w:tc>
          <w:tcPr>
            <w:tcW w:w="2947" w:type="dxa"/>
            <w:gridSpan w:val="4"/>
            <w:tcBorders>
              <w:top w:val="single" w:sz="4" w:space="0" w:color="000000"/>
              <w:left w:val="single" w:sz="4" w:space="0" w:color="000000"/>
              <w:bottom w:val="single" w:sz="4" w:space="0" w:color="000000"/>
              <w:right w:val="single" w:sz="4" w:space="0" w:color="000000"/>
            </w:tcBorders>
          </w:tcPr>
          <w:p w14:paraId="13E63F65" w14:textId="6C594E4C" w:rsidR="00C97D63" w:rsidRPr="00C27D15"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C97D63" w:rsidRPr="007B54B1" w14:paraId="338836C1" w14:textId="77777777" w:rsidTr="00157783">
        <w:trPr>
          <w:trHeight w:val="228"/>
          <w:jc w:val="center"/>
        </w:trPr>
        <w:tc>
          <w:tcPr>
            <w:tcW w:w="11290" w:type="dxa"/>
            <w:gridSpan w:val="11"/>
            <w:shd w:val="clear" w:color="auto" w:fill="DDD9C3"/>
            <w:vAlign w:val="bottom"/>
          </w:tcPr>
          <w:p w14:paraId="34AB87DF"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SUPPLIER INFORMATION</w:t>
            </w:r>
          </w:p>
        </w:tc>
      </w:tr>
      <w:tr w:rsidR="00C97D63" w:rsidRPr="007B54B1" w14:paraId="4C7B235D" w14:textId="77777777" w:rsidTr="00157783">
        <w:trPr>
          <w:trHeight w:val="340"/>
          <w:jc w:val="center"/>
        </w:trPr>
        <w:tc>
          <w:tcPr>
            <w:tcW w:w="1952" w:type="dxa"/>
            <w:gridSpan w:val="2"/>
            <w:vAlign w:val="bottom"/>
          </w:tcPr>
          <w:p w14:paraId="0BA95233"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NAME OF BIDDER</w:t>
            </w:r>
          </w:p>
        </w:tc>
        <w:tc>
          <w:tcPr>
            <w:tcW w:w="9338" w:type="dxa"/>
            <w:gridSpan w:val="9"/>
            <w:vAlign w:val="bottom"/>
          </w:tcPr>
          <w:p w14:paraId="79C317F6"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C97D63" w:rsidRPr="007B54B1" w14:paraId="6BC0BD11" w14:textId="77777777" w:rsidTr="00157783">
        <w:trPr>
          <w:trHeight w:val="340"/>
          <w:jc w:val="center"/>
        </w:trPr>
        <w:tc>
          <w:tcPr>
            <w:tcW w:w="1952" w:type="dxa"/>
            <w:gridSpan w:val="2"/>
            <w:vAlign w:val="bottom"/>
          </w:tcPr>
          <w:p w14:paraId="2B088F50"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POSTAL ADDRESS</w:t>
            </w:r>
          </w:p>
        </w:tc>
        <w:tc>
          <w:tcPr>
            <w:tcW w:w="9338" w:type="dxa"/>
            <w:gridSpan w:val="9"/>
            <w:vAlign w:val="bottom"/>
          </w:tcPr>
          <w:p w14:paraId="026EB274"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C97D63" w:rsidRPr="007B54B1" w14:paraId="71311AF5" w14:textId="77777777" w:rsidTr="00157783">
        <w:trPr>
          <w:trHeight w:val="340"/>
          <w:jc w:val="center"/>
        </w:trPr>
        <w:tc>
          <w:tcPr>
            <w:tcW w:w="1952" w:type="dxa"/>
            <w:gridSpan w:val="2"/>
            <w:vAlign w:val="bottom"/>
          </w:tcPr>
          <w:p w14:paraId="5C222678"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STREET ADDRESS</w:t>
            </w:r>
          </w:p>
        </w:tc>
        <w:tc>
          <w:tcPr>
            <w:tcW w:w="9338" w:type="dxa"/>
            <w:gridSpan w:val="9"/>
            <w:vAlign w:val="bottom"/>
          </w:tcPr>
          <w:p w14:paraId="252AACBA"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C97D63" w:rsidRPr="007B54B1" w14:paraId="6F977058" w14:textId="77777777" w:rsidTr="00157783">
        <w:trPr>
          <w:trHeight w:val="340"/>
          <w:jc w:val="center"/>
        </w:trPr>
        <w:tc>
          <w:tcPr>
            <w:tcW w:w="1952" w:type="dxa"/>
            <w:gridSpan w:val="2"/>
            <w:vAlign w:val="bottom"/>
          </w:tcPr>
          <w:p w14:paraId="03E41C79"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TELEPHONE NUMBER</w:t>
            </w:r>
          </w:p>
        </w:tc>
        <w:tc>
          <w:tcPr>
            <w:tcW w:w="4146" w:type="dxa"/>
            <w:vAlign w:val="bottom"/>
          </w:tcPr>
          <w:p w14:paraId="6124FDFC"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CODE</w:t>
            </w:r>
          </w:p>
        </w:tc>
        <w:tc>
          <w:tcPr>
            <w:tcW w:w="1117" w:type="dxa"/>
            <w:gridSpan w:val="2"/>
            <w:vAlign w:val="bottom"/>
          </w:tcPr>
          <w:p w14:paraId="633096F1"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1896" w:type="dxa"/>
            <w:gridSpan w:val="4"/>
            <w:vAlign w:val="bottom"/>
          </w:tcPr>
          <w:p w14:paraId="5A1B990E"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NUMBER</w:t>
            </w:r>
          </w:p>
        </w:tc>
        <w:tc>
          <w:tcPr>
            <w:tcW w:w="2179" w:type="dxa"/>
            <w:gridSpan w:val="2"/>
            <w:vAlign w:val="bottom"/>
          </w:tcPr>
          <w:p w14:paraId="6FCB9170"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C97D63" w:rsidRPr="007B54B1" w14:paraId="2D62C3D0" w14:textId="77777777" w:rsidTr="00157783">
        <w:trPr>
          <w:trHeight w:val="340"/>
          <w:jc w:val="center"/>
        </w:trPr>
        <w:tc>
          <w:tcPr>
            <w:tcW w:w="1952" w:type="dxa"/>
            <w:gridSpan w:val="2"/>
            <w:vAlign w:val="bottom"/>
          </w:tcPr>
          <w:p w14:paraId="1FBDC726"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CELL PHONE NUMBER</w:t>
            </w:r>
          </w:p>
        </w:tc>
        <w:tc>
          <w:tcPr>
            <w:tcW w:w="9338" w:type="dxa"/>
            <w:gridSpan w:val="9"/>
            <w:vAlign w:val="bottom"/>
          </w:tcPr>
          <w:p w14:paraId="4E8DB4ED"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C97D63" w:rsidRPr="007B54B1" w14:paraId="5EC1BC8B" w14:textId="77777777" w:rsidTr="00157783">
        <w:trPr>
          <w:trHeight w:val="340"/>
          <w:jc w:val="center"/>
        </w:trPr>
        <w:tc>
          <w:tcPr>
            <w:tcW w:w="1952" w:type="dxa"/>
            <w:gridSpan w:val="2"/>
            <w:vAlign w:val="bottom"/>
          </w:tcPr>
          <w:p w14:paraId="40FEC2A0"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FACSIMILE NUMBER</w:t>
            </w:r>
          </w:p>
        </w:tc>
        <w:tc>
          <w:tcPr>
            <w:tcW w:w="4146" w:type="dxa"/>
            <w:vAlign w:val="bottom"/>
          </w:tcPr>
          <w:p w14:paraId="087D5995"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CODE</w:t>
            </w:r>
          </w:p>
        </w:tc>
        <w:tc>
          <w:tcPr>
            <w:tcW w:w="1117" w:type="dxa"/>
            <w:gridSpan w:val="2"/>
            <w:vAlign w:val="bottom"/>
          </w:tcPr>
          <w:p w14:paraId="4BE25A5B"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1896" w:type="dxa"/>
            <w:gridSpan w:val="4"/>
            <w:vAlign w:val="bottom"/>
          </w:tcPr>
          <w:p w14:paraId="45B13BDC"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NUMBER</w:t>
            </w:r>
          </w:p>
        </w:tc>
        <w:tc>
          <w:tcPr>
            <w:tcW w:w="2179" w:type="dxa"/>
            <w:gridSpan w:val="2"/>
            <w:vAlign w:val="bottom"/>
          </w:tcPr>
          <w:p w14:paraId="3B5248DB"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C97D63" w:rsidRPr="007B54B1" w14:paraId="34447EC0" w14:textId="77777777" w:rsidTr="00157783">
        <w:trPr>
          <w:trHeight w:val="340"/>
          <w:jc w:val="center"/>
        </w:trPr>
        <w:tc>
          <w:tcPr>
            <w:tcW w:w="1952" w:type="dxa"/>
            <w:gridSpan w:val="2"/>
            <w:vAlign w:val="bottom"/>
          </w:tcPr>
          <w:p w14:paraId="496B092C"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E-MAIL ADDRESS</w:t>
            </w:r>
          </w:p>
        </w:tc>
        <w:tc>
          <w:tcPr>
            <w:tcW w:w="9338" w:type="dxa"/>
            <w:gridSpan w:val="9"/>
            <w:vAlign w:val="bottom"/>
          </w:tcPr>
          <w:p w14:paraId="2A4BAD4F"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C97D63" w:rsidRPr="007B54B1" w14:paraId="60C89E18" w14:textId="77777777" w:rsidTr="00157783">
        <w:trPr>
          <w:trHeight w:val="299"/>
          <w:jc w:val="center"/>
        </w:trPr>
        <w:tc>
          <w:tcPr>
            <w:tcW w:w="1952" w:type="dxa"/>
            <w:gridSpan w:val="2"/>
            <w:vAlign w:val="bottom"/>
          </w:tcPr>
          <w:p w14:paraId="42BF576E"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VAT REGISTRATION NUMBER</w:t>
            </w:r>
          </w:p>
        </w:tc>
        <w:tc>
          <w:tcPr>
            <w:tcW w:w="9338" w:type="dxa"/>
            <w:gridSpan w:val="9"/>
            <w:vAlign w:val="bottom"/>
          </w:tcPr>
          <w:p w14:paraId="4189DBF8"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C97D63" w:rsidRPr="007B54B1" w14:paraId="1E5E8180" w14:textId="77777777" w:rsidTr="00157783">
        <w:trPr>
          <w:trHeight w:val="57"/>
          <w:jc w:val="center"/>
        </w:trPr>
        <w:tc>
          <w:tcPr>
            <w:tcW w:w="1952" w:type="dxa"/>
            <w:gridSpan w:val="2"/>
          </w:tcPr>
          <w:p w14:paraId="0B65F93B"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SUPPLIER COMPLIANCE STATUS</w:t>
            </w:r>
          </w:p>
        </w:tc>
        <w:tc>
          <w:tcPr>
            <w:tcW w:w="4146" w:type="dxa"/>
          </w:tcPr>
          <w:p w14:paraId="6216FF3C"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TAX COMPLIANCE SYSTEM PIN:</w:t>
            </w:r>
          </w:p>
        </w:tc>
        <w:tc>
          <w:tcPr>
            <w:tcW w:w="345" w:type="dxa"/>
            <w:vAlign w:val="bottom"/>
          </w:tcPr>
          <w:p w14:paraId="274A807B"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1046" w:type="dxa"/>
            <w:gridSpan w:val="2"/>
            <w:vAlign w:val="center"/>
          </w:tcPr>
          <w:p w14:paraId="702FC6CC"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OR</w:t>
            </w:r>
          </w:p>
        </w:tc>
        <w:tc>
          <w:tcPr>
            <w:tcW w:w="1283" w:type="dxa"/>
            <w:gridSpan w:val="2"/>
            <w:vAlign w:val="bottom"/>
          </w:tcPr>
          <w:p w14:paraId="73EA7153"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 xml:space="preserve">CENTRAL SUPPLIER DATABASE No: </w:t>
            </w:r>
          </w:p>
        </w:tc>
        <w:tc>
          <w:tcPr>
            <w:tcW w:w="2518" w:type="dxa"/>
            <w:gridSpan w:val="3"/>
            <w:vAlign w:val="bottom"/>
          </w:tcPr>
          <w:p w14:paraId="040A68AE"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MAAA</w:t>
            </w:r>
          </w:p>
        </w:tc>
      </w:tr>
      <w:tr w:rsidR="00C97D63" w:rsidRPr="007B54B1" w14:paraId="65C7032F" w14:textId="77777777" w:rsidTr="00157783">
        <w:trPr>
          <w:trHeight w:val="340"/>
          <w:jc w:val="center"/>
        </w:trPr>
        <w:tc>
          <w:tcPr>
            <w:tcW w:w="1952" w:type="dxa"/>
            <w:gridSpan w:val="2"/>
          </w:tcPr>
          <w:p w14:paraId="2A9ADE5F"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B-BBEE STATUS LEVEL VERIFICATION CERTIFICATE</w:t>
            </w:r>
          </w:p>
          <w:p w14:paraId="1251B84F"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4491" w:type="dxa"/>
            <w:gridSpan w:val="2"/>
          </w:tcPr>
          <w:p w14:paraId="64186159"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TICK APPLICABLE BOX]</w:t>
            </w:r>
          </w:p>
          <w:p w14:paraId="165B8B72"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51014E68"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3A29DC40"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72F34F60"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tc>
        <w:tc>
          <w:tcPr>
            <w:tcW w:w="2668" w:type="dxa"/>
            <w:gridSpan w:val="5"/>
          </w:tcPr>
          <w:p w14:paraId="7B3904B1"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 xml:space="preserve">B-BBEE STATUS LEVEL SWORN AFFIDAVIT  </w:t>
            </w:r>
          </w:p>
          <w:p w14:paraId="5575ED04"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p w14:paraId="28128FE4"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2179" w:type="dxa"/>
            <w:gridSpan w:val="2"/>
          </w:tcPr>
          <w:p w14:paraId="6B26E4B5"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[TICK APPLICABLE BOX]</w:t>
            </w:r>
          </w:p>
          <w:p w14:paraId="4E20ED83"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60449ADF"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42F64683"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7CFBDFD6"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tc>
      </w:tr>
      <w:tr w:rsidR="00C97D63" w:rsidRPr="007B54B1" w14:paraId="7CFE6088" w14:textId="77777777" w:rsidTr="00157783">
        <w:trPr>
          <w:trHeight w:val="454"/>
          <w:jc w:val="center"/>
        </w:trPr>
        <w:tc>
          <w:tcPr>
            <w:tcW w:w="11290" w:type="dxa"/>
            <w:gridSpan w:val="11"/>
            <w:shd w:val="clear" w:color="auto" w:fill="DDD9C3"/>
            <w:vAlign w:val="bottom"/>
          </w:tcPr>
          <w:p w14:paraId="1ED21863" w14:textId="77777777" w:rsidR="00C97D63" w:rsidRPr="007B54B1" w:rsidRDefault="00C97D63" w:rsidP="00C97D63">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i/>
                <w:snapToGrid w:val="0"/>
                <w:color w:val="FF0000"/>
                <w:kern w:val="0"/>
                <w:sz w:val="20"/>
                <w:szCs w:val="20"/>
                <w14:ligatures w14:val="none"/>
              </w:rPr>
            </w:pPr>
            <w:r w:rsidRPr="007B54B1">
              <w:rPr>
                <w:rFonts w:ascii="Arial" w:eastAsia="Times New Roman" w:hAnsi="Arial" w:cs="Arial"/>
                <w:b/>
                <w:i/>
                <w:snapToGrid w:val="0"/>
                <w:kern w:val="0"/>
                <w:sz w:val="20"/>
                <w:szCs w:val="20"/>
                <w14:ligatures w14:val="none"/>
              </w:rPr>
              <w:t>[</w:t>
            </w:r>
            <w:r w:rsidRPr="007B54B1">
              <w:rPr>
                <w:rFonts w:ascii="Arial" w:eastAsia="Times New Roman" w:hAnsi="Arial" w:cs="Arial"/>
                <w:b/>
                <w:i/>
                <w:snapToGrid w:val="0"/>
                <w:kern w:val="0"/>
                <w:sz w:val="20"/>
                <w:szCs w:val="20"/>
                <w:shd w:val="clear" w:color="auto" w:fill="DDD9C3"/>
                <w14:ligatures w14:val="none"/>
              </w:rPr>
              <w:t>A B-BBEE STATUS LEVEL VERIFICATION CERTIFICATE/ SWORN AFFIDAVIT (FOR EMES &amp; QSEs) MUST BE SUBMITTED IN ORDER TO QUALIFY FOR PREFERENCE POINTS FOR B-BBEE]</w:t>
            </w:r>
          </w:p>
        </w:tc>
      </w:tr>
      <w:tr w:rsidR="00C97D63" w:rsidRPr="007B54B1" w14:paraId="0822D784" w14:textId="77777777" w:rsidTr="00157783">
        <w:trPr>
          <w:trHeight w:val="864"/>
          <w:jc w:val="center"/>
        </w:trPr>
        <w:tc>
          <w:tcPr>
            <w:tcW w:w="1952" w:type="dxa"/>
            <w:gridSpan w:val="2"/>
            <w:vAlign w:val="center"/>
          </w:tcPr>
          <w:p w14:paraId="45CA480D" w14:textId="77777777" w:rsidR="00C97D63" w:rsidRPr="007B54B1" w:rsidRDefault="00C97D63" w:rsidP="00C97D63">
            <w:pPr>
              <w:keepNext/>
              <w:widowControl w:val="0"/>
              <w:spacing w:after="0" w:line="240" w:lineRule="auto"/>
              <w:contextualSpacing/>
              <w:outlineLvl w:val="3"/>
              <w:rPr>
                <w:rFonts w:ascii="Arial" w:eastAsia="Times New Roman" w:hAnsi="Arial" w:cs="Arial"/>
                <w:b/>
                <w:snapToGrid w:val="0"/>
                <w:kern w:val="0"/>
                <w:sz w:val="20"/>
                <w:szCs w:val="20"/>
                <w14:ligatures w14:val="none"/>
              </w:rPr>
            </w:pPr>
            <w:r w:rsidRPr="007B54B1">
              <w:rPr>
                <w:rFonts w:ascii="Arial" w:eastAsia="Times New Roman" w:hAnsi="Arial" w:cs="Arial"/>
                <w:snapToGrid w:val="0"/>
                <w:kern w:val="0"/>
                <w:sz w:val="20"/>
                <w:szCs w:val="20"/>
                <w14:ligatures w14:val="none"/>
              </w:rPr>
              <w:lastRenderedPageBreak/>
              <w:t>ARE YOU THE ACCREDITED REPRESENTATIVE IN SOUTH AFRICA FOR THE GOODS /SERVICES /WORKS OFFERED?</w:t>
            </w:r>
          </w:p>
        </w:tc>
        <w:tc>
          <w:tcPr>
            <w:tcW w:w="4491" w:type="dxa"/>
            <w:gridSpan w:val="2"/>
            <w:vAlign w:val="bottom"/>
          </w:tcPr>
          <w:p w14:paraId="7C3B044B"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Yes                         </w:t>
            </w:r>
            <w:r w:rsidRPr="007B54B1">
              <w:rPr>
                <w:rFonts w:ascii="Arial" w:eastAsia="Times New Roman" w:hAnsi="Arial" w:cs="Arial"/>
                <w:snapToGrid w:val="0"/>
                <w:kern w:val="0"/>
                <w:sz w:val="20"/>
                <w:szCs w:val="20"/>
                <w14:ligatures w14:val="none"/>
              </w:rPr>
              <w:fldChar w:fldCharType="begin">
                <w:ffData>
                  <w:name w:val=""/>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No </w:t>
            </w:r>
          </w:p>
          <w:p w14:paraId="7F20AED3"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p w14:paraId="23DFBEFA"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[IF YES ENCLOSE PROOF]</w:t>
            </w:r>
          </w:p>
          <w:p w14:paraId="59AE4D11"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2668" w:type="dxa"/>
            <w:gridSpan w:val="5"/>
            <w:vAlign w:val="center"/>
          </w:tcPr>
          <w:p w14:paraId="0ECF73A0" w14:textId="77777777" w:rsidR="00C97D63" w:rsidRPr="007B54B1" w:rsidRDefault="00C97D63" w:rsidP="00C97D63">
            <w:pPr>
              <w:keepNext/>
              <w:widowControl w:val="0"/>
              <w:spacing w:after="0" w:line="240" w:lineRule="auto"/>
              <w:contextualSpacing/>
              <w:outlineLvl w:val="3"/>
              <w:rPr>
                <w:rFonts w:ascii="Arial" w:eastAsia="Times New Roman" w:hAnsi="Arial" w:cs="Arial"/>
                <w:b/>
                <w:snapToGrid w:val="0"/>
                <w:kern w:val="0"/>
                <w:sz w:val="20"/>
                <w:szCs w:val="20"/>
                <w14:ligatures w14:val="none"/>
              </w:rPr>
            </w:pPr>
            <w:r w:rsidRPr="007B54B1">
              <w:rPr>
                <w:rFonts w:ascii="Arial" w:eastAsia="Times New Roman" w:hAnsi="Arial" w:cs="Arial"/>
                <w:snapToGrid w:val="0"/>
                <w:kern w:val="0"/>
                <w:sz w:val="20"/>
                <w:szCs w:val="20"/>
                <w14:ligatures w14:val="none"/>
              </w:rPr>
              <w:t>ARE YOU A FOREIGN BASED SUPPLIER FOR</w:t>
            </w:r>
            <w:r w:rsidRPr="007B54B1">
              <w:rPr>
                <w:rFonts w:ascii="Arial" w:eastAsia="Times New Roman" w:hAnsi="Arial" w:cs="Arial"/>
                <w:b/>
                <w:snapToGrid w:val="0"/>
                <w:kern w:val="0"/>
                <w:sz w:val="20"/>
                <w:szCs w:val="20"/>
                <w14:ligatures w14:val="none"/>
              </w:rPr>
              <w:t xml:space="preserve"> THE GOODS /SERVICES /WORKS OFFERED?</w:t>
            </w:r>
            <w:r w:rsidRPr="007B54B1">
              <w:rPr>
                <w:rFonts w:ascii="Arial" w:eastAsia="Times New Roman" w:hAnsi="Arial" w:cs="Arial"/>
                <w:b/>
                <w:snapToGrid w:val="0"/>
                <w:kern w:val="0"/>
                <w:sz w:val="20"/>
                <w:szCs w:val="20"/>
                <w14:ligatures w14:val="none"/>
              </w:rPr>
              <w:br/>
            </w:r>
          </w:p>
        </w:tc>
        <w:tc>
          <w:tcPr>
            <w:tcW w:w="2179" w:type="dxa"/>
            <w:gridSpan w:val="2"/>
            <w:vAlign w:val="bottom"/>
          </w:tcPr>
          <w:p w14:paraId="47936A8F"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Yes </w:t>
            </w:r>
            <w:r w:rsidRPr="007B54B1">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No</w:t>
            </w:r>
            <w:r w:rsidRPr="007B54B1">
              <w:rPr>
                <w:rFonts w:ascii="Arial" w:eastAsia="Times New Roman" w:hAnsi="Arial" w:cs="Arial"/>
                <w:snapToGrid w:val="0"/>
                <w:kern w:val="0"/>
                <w:sz w:val="20"/>
                <w:szCs w:val="20"/>
                <w14:ligatures w14:val="none"/>
              </w:rPr>
              <w:br/>
            </w:r>
          </w:p>
          <w:p w14:paraId="7D6BDAF2" w14:textId="6087F0D3"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 xml:space="preserve">[IF YES, ANSWER THE QUESTIONNAIRE </w:t>
            </w:r>
            <w:r w:rsidR="001A01AA" w:rsidRPr="007B54B1">
              <w:rPr>
                <w:rFonts w:ascii="Arial" w:eastAsia="Times New Roman" w:hAnsi="Arial" w:cs="Arial"/>
                <w:snapToGrid w:val="0"/>
                <w:kern w:val="0"/>
                <w:sz w:val="20"/>
                <w:szCs w:val="20"/>
                <w14:ligatures w14:val="none"/>
              </w:rPr>
              <w:t>BELOW]</w:t>
            </w:r>
          </w:p>
          <w:p w14:paraId="2DBB5E71"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r>
      <w:tr w:rsidR="00C97D63" w:rsidRPr="007B54B1" w14:paraId="4DEB6401" w14:textId="77777777" w:rsidTr="00157783">
        <w:trPr>
          <w:trHeight w:val="340"/>
          <w:jc w:val="center"/>
        </w:trPr>
        <w:tc>
          <w:tcPr>
            <w:tcW w:w="11290" w:type="dxa"/>
            <w:gridSpan w:val="11"/>
            <w:shd w:val="clear" w:color="auto" w:fill="DDD9C3"/>
            <w:vAlign w:val="center"/>
          </w:tcPr>
          <w:p w14:paraId="3BB29ADA" w14:textId="77777777" w:rsidR="00C97D63" w:rsidRPr="007B54B1" w:rsidRDefault="00C97D63" w:rsidP="00C97D63">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b/>
                <w:snapToGrid w:val="0"/>
                <w:kern w:val="0"/>
                <w:sz w:val="20"/>
                <w:szCs w:val="20"/>
                <w14:ligatures w14:val="none"/>
              </w:rPr>
              <w:t>QUESTIONNAIRE TO BIDDING FOREIGN SUPPLIERS</w:t>
            </w:r>
          </w:p>
        </w:tc>
      </w:tr>
      <w:tr w:rsidR="00C97D63" w:rsidRPr="007B54B1" w14:paraId="75C6E72C" w14:textId="77777777" w:rsidTr="00157783">
        <w:trPr>
          <w:trHeight w:val="20"/>
          <w:jc w:val="center"/>
        </w:trPr>
        <w:tc>
          <w:tcPr>
            <w:tcW w:w="11290" w:type="dxa"/>
            <w:gridSpan w:val="11"/>
            <w:vAlign w:val="center"/>
          </w:tcPr>
          <w:p w14:paraId="5A6846CA" w14:textId="77777777" w:rsidR="00C97D63" w:rsidRPr="007B54B1" w:rsidRDefault="00C97D63" w:rsidP="00C97D63">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b/>
                <w:snapToGrid w:val="0"/>
                <w:kern w:val="0"/>
                <w:sz w:val="20"/>
                <w:szCs w:val="20"/>
                <w14:ligatures w14:val="none"/>
              </w:rPr>
            </w:pPr>
            <w:r w:rsidRPr="007B54B1">
              <w:rPr>
                <w:rFonts w:ascii="Arial" w:eastAsia="Times New Roman" w:hAnsi="Arial" w:cs="Arial"/>
                <w:snapToGrid w:val="0"/>
                <w:kern w:val="0"/>
                <w:sz w:val="20"/>
                <w:szCs w:val="20"/>
                <w14:ligatures w14:val="none"/>
              </w:rPr>
              <w:t>IS THE ENTITY A RESIDENT OF THE REPUBLIC OF SOUTH AFRICA (RSA)?</w:t>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t xml:space="preserve">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6D7097B6" w14:textId="77777777" w:rsidR="00C97D63" w:rsidRPr="007B54B1" w:rsidRDefault="00C97D63" w:rsidP="00C97D63">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DOES THE ENTITY HAVE A BRANCH IN THE RSA?</w:t>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t xml:space="preserve">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13790347" w14:textId="77777777" w:rsidR="00C97D63" w:rsidRPr="007B54B1" w:rsidRDefault="00C97D63" w:rsidP="00C97D63">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 xml:space="preserve">DOES THE ENTITY HAVE A PERMANENT ESTABLISHMENT IN THE </w:t>
            </w:r>
            <w:smartTag w:uri="urn:schemas-microsoft-com:office:smarttags" w:element="stockticker">
              <w:r w:rsidRPr="007B54B1">
                <w:rPr>
                  <w:rFonts w:ascii="Arial" w:eastAsia="Times New Roman" w:hAnsi="Arial" w:cs="Arial"/>
                  <w:snapToGrid w:val="0"/>
                  <w:kern w:val="0"/>
                  <w:sz w:val="20"/>
                  <w:szCs w:val="20"/>
                  <w14:ligatures w14:val="none"/>
                </w:rPr>
                <w:t>RSA</w:t>
              </w:r>
            </w:smartTag>
            <w:r w:rsidRPr="007B54B1">
              <w:rPr>
                <w:rFonts w:ascii="Arial" w:eastAsia="Times New Roman" w:hAnsi="Arial" w:cs="Arial"/>
                <w:snapToGrid w:val="0"/>
                <w:kern w:val="0"/>
                <w:sz w:val="20"/>
                <w:szCs w:val="20"/>
                <w14:ligatures w14:val="none"/>
              </w:rPr>
              <w:t>?</w:t>
            </w:r>
            <w:r w:rsidRPr="007B54B1">
              <w:rPr>
                <w:rFonts w:ascii="Arial" w:eastAsia="Times New Roman" w:hAnsi="Arial" w:cs="Arial"/>
                <w:snapToGrid w:val="0"/>
                <w:kern w:val="0"/>
                <w:sz w:val="20"/>
                <w:szCs w:val="20"/>
                <w14:ligatures w14:val="none"/>
              </w:rPr>
              <w:tab/>
              <w:t xml:space="preserve">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247F6C79" w14:textId="77777777" w:rsidR="00C97D63" w:rsidRPr="007B54B1" w:rsidRDefault="00C97D63" w:rsidP="00C97D63">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DOES THE ENTITY HAVE ANY SOURCE OF INCOME IN THE RSA?</w:t>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t xml:space="preserve">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477121D8" w14:textId="77777777" w:rsidR="00C97D63" w:rsidRPr="007B54B1" w:rsidRDefault="00C97D63" w:rsidP="00C97D63">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IS THE ENTITY LIABLE IN THE RSA FOR ANY FORM OF TAXATION?</w:t>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t xml:space="preserve">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 </w:t>
            </w:r>
          </w:p>
          <w:p w14:paraId="6A87C614" w14:textId="4B3331E2" w:rsidR="00C97D63" w:rsidRPr="007B54B1" w:rsidRDefault="00C97D63" w:rsidP="00C97D63">
            <w:pPr>
              <w:widowControl w:val="0"/>
              <w:tabs>
                <w:tab w:val="left" w:pos="426"/>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 xml:space="preserve">IF THE ANSWER IS “NO” TO ALL OF THE ABOVE, THEN IT IS NOT A REQUIREMENT TO REGISTER FOR A TAX COMPLIANCE STATUS SYSTEM PIN CODE FROM THE SOUTH AFRICAN REVENUE SERVICE (SARS) AND IF NOT REGISTER AS PER 2.3 BELOW. </w:t>
            </w:r>
          </w:p>
        </w:tc>
      </w:tr>
    </w:tbl>
    <w:p w14:paraId="51790DA7" w14:textId="77777777" w:rsidR="004E4F3A" w:rsidRPr="007B54B1" w:rsidRDefault="004E4F3A" w:rsidP="004E4F3A">
      <w:pPr>
        <w:widowControl w:val="0"/>
        <w:tabs>
          <w:tab w:val="left" w:pos="720"/>
          <w:tab w:val="left" w:pos="1944"/>
          <w:tab w:val="left" w:pos="3384"/>
          <w:tab w:val="left" w:pos="3744"/>
          <w:tab w:val="left" w:pos="4644"/>
          <w:tab w:val="left" w:pos="5760"/>
          <w:tab w:val="left" w:pos="7920"/>
        </w:tabs>
        <w:spacing w:after="0" w:line="360" w:lineRule="auto"/>
        <w:jc w:val="center"/>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PART B</w:t>
      </w:r>
    </w:p>
    <w:p w14:paraId="2C0D9E75" w14:textId="77777777" w:rsidR="004E4F3A" w:rsidRPr="007B54B1" w:rsidRDefault="004E4F3A" w:rsidP="004E4F3A">
      <w:pPr>
        <w:widowControl w:val="0"/>
        <w:tabs>
          <w:tab w:val="left" w:pos="720"/>
          <w:tab w:val="left" w:pos="1944"/>
          <w:tab w:val="left" w:pos="3384"/>
          <w:tab w:val="left" w:pos="3744"/>
          <w:tab w:val="left" w:pos="4644"/>
          <w:tab w:val="left" w:pos="5760"/>
          <w:tab w:val="left" w:pos="7920"/>
        </w:tabs>
        <w:spacing w:after="0" w:line="360" w:lineRule="auto"/>
        <w:jc w:val="center"/>
        <w:rPr>
          <w:rFonts w:ascii="Arial" w:eastAsia="Times New Roman" w:hAnsi="Arial" w:cs="Arial"/>
          <w:b/>
          <w:bCs/>
          <w:snapToGrid w:val="0"/>
          <w:kern w:val="0"/>
          <w:sz w:val="22"/>
          <w:szCs w:val="22"/>
          <w14:ligatures w14:val="none"/>
        </w:rPr>
      </w:pPr>
      <w:r w:rsidRPr="007B54B1">
        <w:rPr>
          <w:rFonts w:ascii="Arial" w:eastAsia="Times New Roman" w:hAnsi="Arial" w:cs="Arial"/>
          <w:b/>
          <w:bCs/>
          <w:snapToGrid w:val="0"/>
          <w:kern w:val="0"/>
          <w:sz w:val="22"/>
          <w:szCs w:val="22"/>
          <w14:ligatures w14:val="none"/>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4E4F3A" w:rsidRPr="007B54B1" w14:paraId="7A6ED306" w14:textId="77777777" w:rsidTr="00827822">
        <w:tc>
          <w:tcPr>
            <w:tcW w:w="11058" w:type="dxa"/>
            <w:shd w:val="clear" w:color="auto" w:fill="DDD9C3"/>
          </w:tcPr>
          <w:p w14:paraId="2184B05E" w14:textId="77777777" w:rsidR="004E4F3A" w:rsidRPr="007B54B1" w:rsidRDefault="004E4F3A" w:rsidP="005F782D">
            <w:pPr>
              <w:widowControl w:val="0"/>
              <w:numPr>
                <w:ilvl w:val="0"/>
                <w:numId w:val="8"/>
              </w:numPr>
              <w:tabs>
                <w:tab w:val="left" w:pos="426"/>
              </w:tabs>
              <w:spacing w:after="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bCs/>
                <w:snapToGrid w:val="0"/>
                <w:color w:val="000000"/>
                <w:kern w:val="0"/>
                <w:sz w:val="22"/>
                <w:szCs w:val="22"/>
                <w14:ligatures w14:val="none"/>
              </w:rPr>
              <w:t>BID SUBMISSION:</w:t>
            </w:r>
          </w:p>
        </w:tc>
      </w:tr>
      <w:tr w:rsidR="004E4F3A" w:rsidRPr="007B54B1" w14:paraId="0AB0749B" w14:textId="77777777" w:rsidTr="00827822">
        <w:trPr>
          <w:trHeight w:val="1212"/>
        </w:trPr>
        <w:tc>
          <w:tcPr>
            <w:tcW w:w="11058" w:type="dxa"/>
          </w:tcPr>
          <w:p w14:paraId="08A274F6" w14:textId="77777777" w:rsidR="004E4F3A" w:rsidRPr="007B54B1" w:rsidRDefault="004E4F3A" w:rsidP="005F782D">
            <w:pPr>
              <w:widowControl w:val="0"/>
              <w:numPr>
                <w:ilvl w:val="1"/>
                <w:numId w:val="9"/>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BIDS MUST BE DELIVERED BY THE STIPULATED TIME TO THE CORRECT ADDRESS. LATE BIDS WILL NOT BE ACCEPTED FOR CONSIDERATION.</w:t>
            </w:r>
          </w:p>
          <w:p w14:paraId="5B6DA482" w14:textId="307C2C35" w:rsidR="004E4F3A" w:rsidRPr="007B54B1" w:rsidRDefault="004E4F3A" w:rsidP="005F782D">
            <w:pPr>
              <w:widowControl w:val="0"/>
              <w:numPr>
                <w:ilvl w:val="1"/>
                <w:numId w:val="9"/>
              </w:numPr>
              <w:tabs>
                <w:tab w:val="left" w:pos="426"/>
              </w:tabs>
              <w:autoSpaceDE w:val="0"/>
              <w:autoSpaceDN w:val="0"/>
              <w:adjustRightInd w:val="0"/>
              <w:spacing w:after="120" w:line="360" w:lineRule="auto"/>
              <w:ind w:left="426" w:hanging="426"/>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ALL BIDS MUST BE SUBMITTED ON THE OFFICIAL FORMS PROVIDED</w:t>
            </w:r>
            <w:r w:rsidR="0001647D" w:rsidRPr="007B54B1">
              <w:rPr>
                <w:rFonts w:ascii="Arial" w:eastAsia="Times New Roman" w:hAnsi="Arial" w:cs="Arial"/>
                <w:b/>
                <w:snapToGrid w:val="0"/>
                <w:kern w:val="0"/>
                <w:sz w:val="22"/>
                <w:szCs w:val="22"/>
                <w14:ligatures w14:val="none"/>
              </w:rPr>
              <w:t>– (</w:t>
            </w:r>
            <w:r w:rsidRPr="007B54B1">
              <w:rPr>
                <w:rFonts w:ascii="Arial" w:eastAsia="Times New Roman" w:hAnsi="Arial" w:cs="Arial"/>
                <w:b/>
                <w:snapToGrid w:val="0"/>
                <w:kern w:val="0"/>
                <w:sz w:val="22"/>
                <w:szCs w:val="22"/>
                <w14:ligatures w14:val="none"/>
              </w:rPr>
              <w:t>NOT TO BE RE-TYPED) OR IN THE MANNER PRESCRIBED IN THE BID DOCUMENT.</w:t>
            </w:r>
          </w:p>
          <w:p w14:paraId="184CF056" w14:textId="77777777" w:rsidR="004E4F3A" w:rsidRPr="007B54B1" w:rsidRDefault="004E4F3A" w:rsidP="005F782D">
            <w:pPr>
              <w:widowControl w:val="0"/>
              <w:numPr>
                <w:ilvl w:val="1"/>
                <w:numId w:val="9"/>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THIS BID IS SUBJECT TO THE PREFERENTIAL PROCUREMENT POLICY FRAMEWORK ACT, 2000 AND THE PREFERENTIAL PROCUREMENT REGULATIONS, 2022, THE GENERAL CONDITIONS OF CONTRACT (GCC) AND, IF APPLICABLE, ANY OTHER SPECIAL CONDITIONS OF CONTRACT.</w:t>
            </w:r>
          </w:p>
          <w:p w14:paraId="5AACD64D" w14:textId="0D15D984" w:rsidR="004E4F3A" w:rsidRPr="007B54B1" w:rsidRDefault="004E4F3A" w:rsidP="005F782D">
            <w:pPr>
              <w:widowControl w:val="0"/>
              <w:numPr>
                <w:ilvl w:val="1"/>
                <w:numId w:val="9"/>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THE SUCCESSFUL BIDDER WILL BE REQUIRED TO FILL IN AND SIGN A WRITTEN CONTRACT FO</w:t>
            </w:r>
          </w:p>
          <w:p w14:paraId="33A6379E"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01058FAC" w14:textId="77777777" w:rsidTr="00827822">
        <w:tc>
          <w:tcPr>
            <w:tcW w:w="11058" w:type="dxa"/>
            <w:shd w:val="clear" w:color="auto" w:fill="DDD9C3"/>
          </w:tcPr>
          <w:p w14:paraId="2E76075F" w14:textId="77777777" w:rsidR="004E4F3A" w:rsidRPr="007B54B1" w:rsidRDefault="004E4F3A" w:rsidP="005F782D">
            <w:pPr>
              <w:widowControl w:val="0"/>
              <w:numPr>
                <w:ilvl w:val="0"/>
                <w:numId w:val="8"/>
              </w:numPr>
              <w:tabs>
                <w:tab w:val="left" w:pos="426"/>
              </w:tabs>
              <w:spacing w:after="0" w:line="360" w:lineRule="auto"/>
              <w:jc w:val="both"/>
              <w:rPr>
                <w:rFonts w:ascii="Arial" w:eastAsia="Times New Roman" w:hAnsi="Arial" w:cs="Arial"/>
                <w:b/>
                <w:bCs/>
                <w:snapToGrid w:val="0"/>
                <w:color w:val="000081"/>
                <w:kern w:val="0"/>
                <w:sz w:val="22"/>
                <w:szCs w:val="22"/>
                <w14:ligatures w14:val="none"/>
              </w:rPr>
            </w:pPr>
            <w:r w:rsidRPr="007B54B1">
              <w:rPr>
                <w:rFonts w:ascii="Arial" w:eastAsia="Times New Roman" w:hAnsi="Arial" w:cs="Arial"/>
                <w:b/>
                <w:bCs/>
                <w:snapToGrid w:val="0"/>
                <w:color w:val="000000"/>
                <w:kern w:val="0"/>
                <w:sz w:val="22"/>
                <w:szCs w:val="22"/>
                <w14:ligatures w14:val="none"/>
              </w:rPr>
              <w:t>TAX COMPLIANCE REQUIREMENTS</w:t>
            </w:r>
          </w:p>
        </w:tc>
      </w:tr>
      <w:tr w:rsidR="004E4F3A" w:rsidRPr="007B54B1" w14:paraId="207D526D" w14:textId="77777777" w:rsidTr="00827822">
        <w:tc>
          <w:tcPr>
            <w:tcW w:w="11058" w:type="dxa"/>
            <w:shd w:val="clear" w:color="auto" w:fill="FFFFFF"/>
          </w:tcPr>
          <w:p w14:paraId="4D6569E3" w14:textId="77777777" w:rsidR="004E4F3A" w:rsidRPr="007B54B1" w:rsidRDefault="004E4F3A" w:rsidP="005F782D">
            <w:pPr>
              <w:widowControl w:val="0"/>
              <w:numPr>
                <w:ilvl w:val="0"/>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BIDDERS MUST ENSURE COMPLIANCE WITH THEIR TAX OBLIGATIONS. </w:t>
            </w:r>
          </w:p>
          <w:p w14:paraId="469C1058" w14:textId="77777777" w:rsidR="004E4F3A" w:rsidRPr="007B54B1" w:rsidRDefault="004E4F3A" w:rsidP="005F782D">
            <w:pPr>
              <w:widowControl w:val="0"/>
              <w:numPr>
                <w:ilvl w:val="0"/>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BIDDERS ARE REQUIRED TO SUBMIT THEIR UNIQUE PERSONAL IDENTIFICATION NUMBER (PIN) ISSUED BY SARS TO ENABLE   THE ORGAN OF STATE TO VERIFY THE TAXPAYER’S PROFILE AND TAX STATUS.</w:t>
            </w:r>
          </w:p>
          <w:p w14:paraId="6C2BCDF7" w14:textId="77777777" w:rsidR="004E4F3A" w:rsidRPr="007B54B1" w:rsidRDefault="004E4F3A" w:rsidP="005F782D">
            <w:pPr>
              <w:widowControl w:val="0"/>
              <w:numPr>
                <w:ilvl w:val="0"/>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APPLICATION FOR TAX COMPLIANCE STATUS (TCS) PIN MAY BE MADE VIA E-FILING THROUGH THE SARS WEBSITE </w:t>
            </w:r>
            <w:hyperlink r:id="rId16" w:history="1">
              <w:r w:rsidRPr="007B54B1">
                <w:rPr>
                  <w:rFonts w:ascii="Arial" w:eastAsia="Times New Roman" w:hAnsi="Arial" w:cs="Arial"/>
                  <w:snapToGrid w:val="0"/>
                  <w:kern w:val="0"/>
                  <w:sz w:val="22"/>
                  <w:szCs w:val="22"/>
                  <w14:ligatures w14:val="none"/>
                </w:rPr>
                <w:t>WWW.SARS.GOV.ZA</w:t>
              </w:r>
            </w:hyperlink>
            <w:r w:rsidRPr="007B54B1">
              <w:rPr>
                <w:rFonts w:ascii="Arial" w:eastAsia="Times New Roman" w:hAnsi="Arial" w:cs="Arial"/>
                <w:snapToGrid w:val="0"/>
                <w:kern w:val="0"/>
                <w:sz w:val="22"/>
                <w:szCs w:val="22"/>
                <w14:ligatures w14:val="none"/>
              </w:rPr>
              <w:t>.</w:t>
            </w:r>
          </w:p>
          <w:p w14:paraId="6789804D" w14:textId="77777777" w:rsidR="004E4F3A" w:rsidRPr="007B54B1" w:rsidRDefault="004E4F3A" w:rsidP="005F782D">
            <w:pPr>
              <w:widowControl w:val="0"/>
              <w:numPr>
                <w:ilvl w:val="0"/>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BIDDERS MAY ALSO SUBMIT A PRINTED TCS CERTIFICATE TOGETHER WITH THE BID. </w:t>
            </w:r>
          </w:p>
          <w:p w14:paraId="210C08AE" w14:textId="77777777" w:rsidR="004E4F3A" w:rsidRPr="007B54B1" w:rsidRDefault="004E4F3A" w:rsidP="005F782D">
            <w:pPr>
              <w:widowControl w:val="0"/>
              <w:numPr>
                <w:ilvl w:val="0"/>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IN BIDS WHERE CONSORTIA / JOINT VENTURES / SUB-CONTRACTORS ARE INVOLVED, EACH </w:t>
            </w:r>
            <w:r w:rsidRPr="007B54B1">
              <w:rPr>
                <w:rFonts w:ascii="Arial" w:eastAsia="Times New Roman" w:hAnsi="Arial" w:cs="Arial"/>
                <w:snapToGrid w:val="0"/>
                <w:kern w:val="0"/>
                <w:sz w:val="22"/>
                <w:szCs w:val="22"/>
                <w14:ligatures w14:val="none"/>
              </w:rPr>
              <w:lastRenderedPageBreak/>
              <w:t>PARTY MUST SUBMIT A SEPARATE   TCS CERTIFICATE / PIN / CSD NUMBER.</w:t>
            </w:r>
          </w:p>
          <w:p w14:paraId="65B5B49B" w14:textId="77777777" w:rsidR="004E4F3A" w:rsidRPr="007B54B1" w:rsidRDefault="004E4F3A" w:rsidP="005F782D">
            <w:pPr>
              <w:widowControl w:val="0"/>
              <w:numPr>
                <w:ilvl w:val="0"/>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WHERE NO TCS PIN IS AVAILABLE BUT THE BIDDER IS REGISTERED ON THE CENTRAL SUPPLIER DATABASE (CSD), A CSD NUMBER MUST BE PROVIDED. </w:t>
            </w:r>
          </w:p>
          <w:p w14:paraId="06DE7D65" w14:textId="77777777" w:rsidR="004E4F3A" w:rsidRPr="007B54B1" w:rsidRDefault="004E4F3A" w:rsidP="005F782D">
            <w:pPr>
              <w:widowControl w:val="0"/>
              <w:numPr>
                <w:ilvl w:val="0"/>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NO BIDS WILL BE CONSIDERED FROM PERSONS IN THE SERVICE OF THE STATE, COMPANIES WITH DIRECTORS WHO ARE PERSONS IN THE SERVICE OF THE STATE, OR CLOSE CORPORATIONS WITH MEMBERS PERSONS IN THE SERVICE OF THE STATE.”</w:t>
            </w:r>
          </w:p>
        </w:tc>
      </w:tr>
    </w:tbl>
    <w:p w14:paraId="7EFE0792" w14:textId="43737ED0" w:rsidR="00261E74" w:rsidRPr="007B54B1" w:rsidRDefault="004E4F3A" w:rsidP="004E4F3A">
      <w:pPr>
        <w:widowControl w:val="0"/>
        <w:tabs>
          <w:tab w:val="left" w:pos="720"/>
          <w:tab w:val="left" w:pos="8190"/>
        </w:tabs>
        <w:spacing w:after="0" w:line="360" w:lineRule="auto"/>
        <w:rPr>
          <w:rFonts w:ascii="Arial" w:eastAsia="Times New Roman" w:hAnsi="Arial" w:cs="Arial"/>
          <w:b/>
          <w:snapToGrid w:val="0"/>
          <w:kern w:val="0"/>
          <w:sz w:val="22"/>
          <w:szCs w:val="22"/>
          <w14:ligatures w14:val="none"/>
        </w:rPr>
      </w:pPr>
      <w:r w:rsidRPr="007B54B1">
        <w:rPr>
          <w:rFonts w:ascii="Arial" w:eastAsia="Times New Roman" w:hAnsi="Arial" w:cs="Arial"/>
          <w:b/>
          <w:bCs/>
          <w:snapToGrid w:val="0"/>
          <w:kern w:val="0"/>
          <w:sz w:val="22"/>
          <w:szCs w:val="22"/>
          <w14:ligatures w14:val="none"/>
        </w:rPr>
        <w:lastRenderedPageBreak/>
        <w:tab/>
      </w:r>
    </w:p>
    <w:p w14:paraId="7275687E" w14:textId="77777777" w:rsidR="004E4F3A" w:rsidRPr="007B54B1" w:rsidRDefault="004E4F3A" w:rsidP="004E4F3A">
      <w:pPr>
        <w:widowControl w:val="0"/>
        <w:tabs>
          <w:tab w:val="left" w:pos="720"/>
          <w:tab w:val="left" w:pos="8190"/>
        </w:tabs>
        <w:spacing w:after="0" w:line="360" w:lineRule="auto"/>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NB: FAILURE TO PROVIDE / OR COMPLY WITH ANY OF THE ABOVE PARTICULARS MAY RENDER THE BID INVALID</w:t>
      </w:r>
      <w:r w:rsidRPr="007B54B1">
        <w:rPr>
          <w:rFonts w:ascii="Arial" w:eastAsia="Times New Roman" w:hAnsi="Arial" w:cs="Arial"/>
          <w:snapToGrid w:val="0"/>
          <w:kern w:val="0"/>
          <w:sz w:val="22"/>
          <w:szCs w:val="22"/>
          <w14:ligatures w14:val="none"/>
        </w:rPr>
        <w:t>.</w:t>
      </w:r>
    </w:p>
    <w:p w14:paraId="1D369EBD" w14:textId="40076F05"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p>
    <w:p w14:paraId="3CBECFB5" w14:textId="77777777" w:rsidR="00D321EE" w:rsidRPr="007B54B1" w:rsidRDefault="00D321EE"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p>
    <w:p w14:paraId="537480F7" w14:textId="77777777"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SIGNATURE OF BIDDER:</w:t>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t>…………………………………………</w:t>
      </w:r>
    </w:p>
    <w:p w14:paraId="3784686F" w14:textId="77777777"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p>
    <w:p w14:paraId="6DA748F5" w14:textId="77777777"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CAPACITY UNDER WHICH THIS BID IS SIGNED:</w:t>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t>…………………………………………</w:t>
      </w:r>
    </w:p>
    <w:p w14:paraId="45A6C8A7" w14:textId="77777777"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(Proof of authority must be submitted e.g. company resolution)</w:t>
      </w:r>
    </w:p>
    <w:p w14:paraId="2A6C8D01" w14:textId="77777777"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p>
    <w:p w14:paraId="216A2D24" w14:textId="77777777" w:rsidR="004E4F3A" w:rsidRPr="007B54B1" w:rsidRDefault="004E4F3A" w:rsidP="003B77C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DATE:</w:t>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t xml:space="preserve">              ………………………………………...</w:t>
      </w:r>
    </w:p>
    <w:p w14:paraId="1EC59EDF" w14:textId="77777777" w:rsidR="00124FCA" w:rsidRPr="007B54B1" w:rsidRDefault="00124FCA" w:rsidP="004E4F3A">
      <w:pPr>
        <w:spacing w:before="120" w:after="120" w:line="26" w:lineRule="atLeast"/>
        <w:contextualSpacing/>
        <w:jc w:val="both"/>
        <w:rPr>
          <w:rFonts w:ascii="Arial" w:hAnsi="Arial" w:cs="Arial"/>
        </w:rPr>
      </w:pPr>
    </w:p>
    <w:p w14:paraId="55FA424E" w14:textId="77777777" w:rsidR="004E4F3A" w:rsidRPr="007B54B1" w:rsidRDefault="004E4F3A" w:rsidP="00157783">
      <w:pPr>
        <w:pStyle w:val="Heading2"/>
        <w:numPr>
          <w:ilvl w:val="0"/>
          <w:numId w:val="34"/>
        </w:numPr>
        <w:rPr>
          <w:rFonts w:cs="Arial"/>
        </w:rPr>
      </w:pPr>
      <w:bookmarkStart w:id="40" w:name="_Toc146184328"/>
      <w:bookmarkStart w:id="41" w:name="_Toc147309035"/>
      <w:bookmarkStart w:id="42" w:name="_Toc149909818"/>
      <w:bookmarkStart w:id="43" w:name="_Toc158036787"/>
      <w:bookmarkStart w:id="44" w:name="_Toc219265039"/>
      <w:r w:rsidRPr="007B54B1">
        <w:rPr>
          <w:rFonts w:cs="Arial"/>
        </w:rPr>
        <w:t>Protection of Personal Information</w:t>
      </w:r>
      <w:bookmarkEnd w:id="40"/>
      <w:bookmarkEnd w:id="41"/>
      <w:bookmarkEnd w:id="42"/>
      <w:bookmarkEnd w:id="43"/>
      <w:bookmarkEnd w:id="44"/>
      <w:r w:rsidRPr="007B54B1">
        <w:rPr>
          <w:rFonts w:cs="Arial"/>
        </w:rPr>
        <w:t xml:space="preserve"> </w:t>
      </w:r>
    </w:p>
    <w:p w14:paraId="7CCE88F8" w14:textId="77777777" w:rsidR="004E4F3A" w:rsidRPr="007B54B1" w:rsidRDefault="004E4F3A" w:rsidP="004E4F3A">
      <w:pPr>
        <w:spacing w:after="0" w:line="360" w:lineRule="auto"/>
        <w:rPr>
          <w:rFonts w:ascii="Arial" w:eastAsia="Times New Roman" w:hAnsi="Arial" w:cs="Arial"/>
          <w:kern w:val="0"/>
          <w:sz w:val="22"/>
          <w:szCs w:val="22"/>
          <w14:ligatures w14:val="none"/>
        </w:rPr>
      </w:pPr>
    </w:p>
    <w:p w14:paraId="57D08D01"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7D6B519E"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09153BA6"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5F0E6221"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7458DCF3"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6A69D991"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37CC9B81"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411FE449"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436C88DA"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477826F9"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19841233"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6EE48D60"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05F874BD"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3B465EDC"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6624B4E6"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1D772248"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67126EAA"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45382B6C"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2BE15A85"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4D18A1AF"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1E8FDEF0"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0D361812"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7119C431"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012005C6"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06D9DBA7"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2F389571"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62054531"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497E7517"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36C4CAE8"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0AC74A56"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0E6875CB"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1C0EA1BE"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08276E7D"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3386BC3E"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6D416F63"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7A1418BC" w14:textId="77777777" w:rsidR="009A6751" w:rsidRPr="009A6751" w:rsidRDefault="009A6751" w:rsidP="009A6751">
      <w:pPr>
        <w:pStyle w:val="ListParagraph"/>
        <w:widowControl w:val="0"/>
        <w:numPr>
          <w:ilvl w:val="0"/>
          <w:numId w:val="10"/>
        </w:numPr>
        <w:spacing w:after="0" w:line="360" w:lineRule="auto"/>
        <w:jc w:val="both"/>
        <w:rPr>
          <w:rFonts w:ascii="Arial" w:eastAsia="Times New Roman" w:hAnsi="Arial" w:cs="Arial"/>
          <w:vanish/>
          <w:kern w:val="0"/>
          <w:sz w:val="22"/>
          <w:szCs w:val="22"/>
          <w:lang w:eastAsia="x-none"/>
          <w14:ligatures w14:val="none"/>
        </w:rPr>
      </w:pPr>
    </w:p>
    <w:p w14:paraId="1A698736" w14:textId="025B0D26" w:rsidR="004E4F3A" w:rsidRPr="007B54B1" w:rsidRDefault="004E4F3A" w:rsidP="009A6751">
      <w:pPr>
        <w:widowControl w:val="0"/>
        <w:numPr>
          <w:ilvl w:val="1"/>
          <w:numId w:val="10"/>
        </w:numPr>
        <w:spacing w:after="0" w:line="360" w:lineRule="auto"/>
        <w:ind w:left="720"/>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The Service Provider shall ensure that its employees, representatives and officers, comply with the provisions of the Protection of Personal Information Act, 2013 (“</w:t>
      </w:r>
      <w:r w:rsidRPr="007B54B1">
        <w:rPr>
          <w:rFonts w:ascii="Arial" w:eastAsia="Times New Roman" w:hAnsi="Arial" w:cs="Arial"/>
          <w:b/>
          <w:bCs/>
          <w:kern w:val="0"/>
          <w:sz w:val="22"/>
          <w:szCs w:val="22"/>
          <w:lang w:eastAsia="x-none"/>
          <w14:ligatures w14:val="none"/>
        </w:rPr>
        <w:t>POPIA</w:t>
      </w:r>
      <w:r w:rsidRPr="007B54B1">
        <w:rPr>
          <w:rFonts w:ascii="Arial" w:eastAsia="Times New Roman" w:hAnsi="Arial" w:cs="Arial"/>
          <w:kern w:val="0"/>
          <w:sz w:val="22"/>
          <w:szCs w:val="22"/>
          <w:lang w:eastAsia="x-none"/>
          <w14:ligatures w14:val="none"/>
        </w:rPr>
        <w:t xml:space="preserve">”) and all other applicable data protection laws and, without limitation to the </w:t>
      </w:r>
      <w:proofErr w:type="spellStart"/>
      <w:r w:rsidRPr="007B54B1">
        <w:rPr>
          <w:rFonts w:ascii="Arial" w:eastAsia="Times New Roman" w:hAnsi="Arial" w:cs="Arial"/>
          <w:kern w:val="0"/>
          <w:sz w:val="22"/>
          <w:szCs w:val="22"/>
          <w:lang w:eastAsia="x-none"/>
          <w14:ligatures w14:val="none"/>
        </w:rPr>
        <w:t>aforegoing</w:t>
      </w:r>
      <w:proofErr w:type="spellEnd"/>
      <w:r w:rsidRPr="007B54B1">
        <w:rPr>
          <w:rFonts w:ascii="Arial" w:eastAsia="Times New Roman" w:hAnsi="Arial" w:cs="Arial"/>
          <w:kern w:val="0"/>
          <w:sz w:val="22"/>
          <w:szCs w:val="22"/>
          <w:lang w:eastAsia="x-none"/>
          <w14:ligatures w14:val="none"/>
        </w:rPr>
        <w:t>, shall ensure the security and confidentiality of all Personal Information processed by that Party is in accordance with POPIA and all other applicable data protection laws.</w:t>
      </w:r>
    </w:p>
    <w:p w14:paraId="5D74D27F"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65BC2E99" w14:textId="77777777" w:rsidR="004E4F3A" w:rsidRPr="007B54B1" w:rsidRDefault="004E4F3A" w:rsidP="005F782D">
      <w:pPr>
        <w:widowControl w:val="0"/>
        <w:numPr>
          <w:ilvl w:val="1"/>
          <w:numId w:val="10"/>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w:t>
      </w:r>
      <w:r w:rsidRPr="007B54B1">
        <w:rPr>
          <w:rFonts w:ascii="Arial" w:eastAsia="Times New Roman" w:hAnsi="Arial" w:cs="Arial"/>
          <w:kern w:val="0"/>
          <w:sz w:val="22"/>
          <w:szCs w:val="22"/>
          <w:lang w:eastAsia="x-none"/>
          <w14:ligatures w14:val="none"/>
        </w:rPr>
        <w:lastRenderedPageBreak/>
        <w:t xml:space="preserve">proper performance of the Service Provider’s duties. The Service Provider must comply with the responsible party’s obligations in clause section 19 of POPIA. </w:t>
      </w:r>
    </w:p>
    <w:p w14:paraId="7F5482F6" w14:textId="77777777" w:rsidR="004E4F3A" w:rsidRPr="007B54B1" w:rsidRDefault="004E4F3A" w:rsidP="004E4F3A">
      <w:pPr>
        <w:spacing w:after="0" w:line="360" w:lineRule="auto"/>
        <w:ind w:left="1134" w:hanging="774"/>
        <w:rPr>
          <w:rFonts w:ascii="Arial" w:eastAsia="Times New Roman" w:hAnsi="Arial" w:cs="Arial"/>
          <w:kern w:val="0"/>
          <w:sz w:val="22"/>
          <w:szCs w:val="22"/>
          <w14:ligatures w14:val="none"/>
        </w:rPr>
      </w:pPr>
    </w:p>
    <w:p w14:paraId="68312055" w14:textId="77777777" w:rsidR="004E4F3A" w:rsidRPr="007B54B1" w:rsidRDefault="004E4F3A" w:rsidP="005F782D">
      <w:pPr>
        <w:widowControl w:val="0"/>
        <w:numPr>
          <w:ilvl w:val="1"/>
          <w:numId w:val="10"/>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3FB25E95"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38E33DB7" w14:textId="77777777" w:rsidR="004E4F3A" w:rsidRPr="007B54B1" w:rsidRDefault="004E4F3A" w:rsidP="005F782D">
      <w:pPr>
        <w:widowControl w:val="0"/>
        <w:numPr>
          <w:ilvl w:val="2"/>
          <w:numId w:val="10"/>
        </w:numPr>
        <w:spacing w:after="0" w:line="360" w:lineRule="auto"/>
        <w:ind w:left="1418" w:hanging="851"/>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0C3692E" w14:textId="77777777" w:rsidR="004E4F3A" w:rsidRPr="007B54B1" w:rsidRDefault="004E4F3A" w:rsidP="004E4F3A">
      <w:pPr>
        <w:spacing w:after="0" w:line="360" w:lineRule="auto"/>
        <w:ind w:left="1418" w:hanging="851"/>
        <w:rPr>
          <w:rFonts w:ascii="Arial" w:eastAsia="Times New Roman" w:hAnsi="Arial" w:cs="Arial"/>
          <w:kern w:val="0"/>
          <w:sz w:val="22"/>
          <w:szCs w:val="22"/>
          <w:lang w:eastAsia="x-none"/>
          <w14:ligatures w14:val="none"/>
        </w:rPr>
      </w:pPr>
    </w:p>
    <w:p w14:paraId="63A6B910" w14:textId="77777777" w:rsidR="00261E74" w:rsidRPr="007B54B1" w:rsidRDefault="00261E74" w:rsidP="004E4F3A">
      <w:pPr>
        <w:spacing w:after="0" w:line="360" w:lineRule="auto"/>
        <w:ind w:left="1418" w:hanging="851"/>
        <w:rPr>
          <w:rFonts w:ascii="Arial" w:eastAsia="Times New Roman" w:hAnsi="Arial" w:cs="Arial"/>
          <w:kern w:val="0"/>
          <w:sz w:val="22"/>
          <w:szCs w:val="22"/>
          <w:lang w:eastAsia="x-none"/>
          <w14:ligatures w14:val="none"/>
        </w:rPr>
      </w:pPr>
    </w:p>
    <w:p w14:paraId="0E16933A" w14:textId="77777777" w:rsidR="004E4F3A" w:rsidRPr="007B54B1" w:rsidRDefault="004E4F3A" w:rsidP="005F782D">
      <w:pPr>
        <w:widowControl w:val="0"/>
        <w:numPr>
          <w:ilvl w:val="2"/>
          <w:numId w:val="10"/>
        </w:numPr>
        <w:spacing w:after="0" w:line="360" w:lineRule="auto"/>
        <w:ind w:left="1418" w:hanging="851"/>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without prejudice to the generality of the foregoing, ensure that appropriate, reasonable technical and organisational measures shall be taken by it/them to prevent –</w:t>
      </w:r>
    </w:p>
    <w:p w14:paraId="131AD30B" w14:textId="77777777" w:rsidR="004E4F3A" w:rsidRPr="007B54B1" w:rsidRDefault="004E4F3A" w:rsidP="004E4F3A">
      <w:pPr>
        <w:spacing w:after="0" w:line="360" w:lineRule="auto"/>
        <w:ind w:left="1418" w:hanging="851"/>
        <w:rPr>
          <w:rFonts w:ascii="Arial" w:eastAsia="Times New Roman" w:hAnsi="Arial" w:cs="Arial"/>
          <w:kern w:val="0"/>
          <w:sz w:val="22"/>
          <w:szCs w:val="22"/>
          <w14:ligatures w14:val="none"/>
        </w:rPr>
      </w:pPr>
    </w:p>
    <w:p w14:paraId="071EFE9A" w14:textId="77777777" w:rsidR="004E4F3A" w:rsidRPr="007B54B1" w:rsidRDefault="004E4F3A" w:rsidP="005F782D">
      <w:pPr>
        <w:widowControl w:val="0"/>
        <w:numPr>
          <w:ilvl w:val="3"/>
          <w:numId w:val="10"/>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the unauthorised or unlawful processing of such Personal Information; and </w:t>
      </w:r>
    </w:p>
    <w:p w14:paraId="4B1A16DD" w14:textId="77777777" w:rsidR="004E4F3A" w:rsidRPr="007B54B1" w:rsidRDefault="004E4F3A" w:rsidP="005F782D">
      <w:pPr>
        <w:widowControl w:val="0"/>
        <w:numPr>
          <w:ilvl w:val="3"/>
          <w:numId w:val="10"/>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the accidental loss or destruction of, or damage to, such Personal Information; and </w:t>
      </w:r>
    </w:p>
    <w:p w14:paraId="42EBE99C" w14:textId="77777777" w:rsidR="004E4F3A" w:rsidRPr="007B54B1" w:rsidRDefault="004E4F3A" w:rsidP="005F782D">
      <w:pPr>
        <w:widowControl w:val="0"/>
        <w:numPr>
          <w:ilvl w:val="3"/>
          <w:numId w:val="10"/>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promptly notify the Company when it becomes aware of any unauthorised, unlawful or dishonest conduct or activities, or any breach of the terms of this Agreement relating to Personal Information.</w:t>
      </w:r>
    </w:p>
    <w:p w14:paraId="6F6DF0E4"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67BF5842" w14:textId="77777777" w:rsidR="004E4F3A" w:rsidRPr="007B54B1" w:rsidRDefault="004E4F3A" w:rsidP="005F782D">
      <w:pPr>
        <w:widowControl w:val="0"/>
        <w:numPr>
          <w:ilvl w:val="1"/>
          <w:numId w:val="10"/>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w:t>
      </w:r>
      <w:r w:rsidRPr="007B54B1">
        <w:rPr>
          <w:rFonts w:ascii="Arial" w:eastAsia="Times New Roman" w:hAnsi="Arial" w:cs="Arial"/>
          <w:kern w:val="0"/>
          <w:sz w:val="22"/>
          <w:szCs w:val="22"/>
          <w:lang w:eastAsia="x-none"/>
          <w14:ligatures w14:val="none"/>
        </w:rPr>
        <w:lastRenderedPageBreak/>
        <w:t>agents, subcontractors, officers, representatives or employees) for any breach of its obligations or warranties.</w:t>
      </w:r>
    </w:p>
    <w:p w14:paraId="32A9B884" w14:textId="77777777" w:rsidR="004E4F3A" w:rsidRPr="007B54B1" w:rsidRDefault="004E4F3A" w:rsidP="004E4F3A">
      <w:pPr>
        <w:widowControl w:val="0"/>
        <w:spacing w:line="360" w:lineRule="auto"/>
        <w:ind w:left="1134"/>
        <w:contextualSpacing/>
        <w:jc w:val="both"/>
        <w:rPr>
          <w:rFonts w:ascii="Arial" w:eastAsia="Times New Roman" w:hAnsi="Arial" w:cs="Arial"/>
          <w:kern w:val="0"/>
          <w:sz w:val="22"/>
          <w:szCs w:val="22"/>
          <w:lang w:eastAsia="x-none"/>
          <w14:ligatures w14:val="none"/>
        </w:rPr>
      </w:pPr>
    </w:p>
    <w:p w14:paraId="34185FF1" w14:textId="77777777" w:rsidR="004E4F3A" w:rsidRPr="007B54B1" w:rsidRDefault="004E4F3A" w:rsidP="005F782D">
      <w:pPr>
        <w:widowControl w:val="0"/>
        <w:numPr>
          <w:ilvl w:val="1"/>
          <w:numId w:val="10"/>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Both Parties will comply with their obligations under POPIA in relation to personal information for which they are the responsible party. </w:t>
      </w:r>
    </w:p>
    <w:p w14:paraId="26257F0A" w14:textId="77777777" w:rsidR="004E4F3A" w:rsidRPr="007B54B1" w:rsidRDefault="004E4F3A" w:rsidP="004E4F3A">
      <w:pPr>
        <w:spacing w:after="0" w:line="360" w:lineRule="auto"/>
        <w:ind w:left="1134" w:hanging="774"/>
        <w:rPr>
          <w:rFonts w:ascii="Arial" w:eastAsia="Times New Roman" w:hAnsi="Arial" w:cs="Arial"/>
          <w:kern w:val="0"/>
          <w:sz w:val="22"/>
          <w:szCs w:val="22"/>
          <w14:ligatures w14:val="none"/>
        </w:rPr>
      </w:pPr>
    </w:p>
    <w:p w14:paraId="078757FC" w14:textId="77777777" w:rsidR="004E4F3A" w:rsidRPr="007B54B1" w:rsidRDefault="004E4F3A" w:rsidP="005F782D">
      <w:pPr>
        <w:widowControl w:val="0"/>
        <w:numPr>
          <w:ilvl w:val="1"/>
          <w:numId w:val="10"/>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6E471E9C"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65CD3CB9" w14:textId="5FFF1B7B" w:rsidR="00D321EE" w:rsidRDefault="004E4F3A" w:rsidP="00D321EE">
      <w:pPr>
        <w:widowControl w:val="0"/>
        <w:numPr>
          <w:ilvl w:val="1"/>
          <w:numId w:val="10"/>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The Service Provider indemnifies the Company against any civil or criminal action or administrative fine or other penalty or loss as a result of the Service Provider’s breach of this clause. </w:t>
      </w:r>
      <w:bookmarkStart w:id="45" w:name="_Toc180070681"/>
    </w:p>
    <w:p w14:paraId="5DFCDCE0" w14:textId="77777777" w:rsidR="001E031E" w:rsidRDefault="001E031E" w:rsidP="001E031E">
      <w:pPr>
        <w:pStyle w:val="ListParagraph"/>
        <w:rPr>
          <w:rFonts w:ascii="Arial" w:eastAsia="Times New Roman" w:hAnsi="Arial" w:cs="Arial"/>
          <w:kern w:val="0"/>
          <w:sz w:val="22"/>
          <w:szCs w:val="22"/>
          <w:lang w:eastAsia="x-none"/>
          <w14:ligatures w14:val="none"/>
        </w:rPr>
      </w:pPr>
    </w:p>
    <w:p w14:paraId="2091AD0F" w14:textId="77777777" w:rsidR="001E031E" w:rsidRPr="00196688" w:rsidRDefault="001E031E" w:rsidP="001E031E">
      <w:pPr>
        <w:widowControl w:val="0"/>
        <w:spacing w:after="0" w:line="360" w:lineRule="auto"/>
        <w:ind w:left="1134"/>
        <w:contextualSpacing/>
        <w:jc w:val="both"/>
        <w:rPr>
          <w:rFonts w:ascii="Arial" w:eastAsia="Times New Roman" w:hAnsi="Arial" w:cs="Arial"/>
          <w:kern w:val="0"/>
          <w:sz w:val="22"/>
          <w:szCs w:val="22"/>
          <w:lang w:eastAsia="x-none"/>
          <w14:ligatures w14:val="none"/>
        </w:rPr>
      </w:pPr>
    </w:p>
    <w:p w14:paraId="792DE620" w14:textId="77777777" w:rsidR="004E4F3A" w:rsidRPr="007B54B1" w:rsidRDefault="004E4F3A" w:rsidP="004E4F3A">
      <w:pPr>
        <w:pStyle w:val="Heading2"/>
        <w:rPr>
          <w:rFonts w:cs="Arial"/>
        </w:rPr>
      </w:pPr>
      <w:bookmarkStart w:id="46" w:name="_Toc219265040"/>
      <w:r w:rsidRPr="007B54B1">
        <w:rPr>
          <w:rFonts w:cs="Arial"/>
        </w:rPr>
        <w:t>POPIA CONSENT</w:t>
      </w:r>
      <w:bookmarkEnd w:id="45"/>
      <w:bookmarkEnd w:id="46"/>
      <w:r w:rsidRPr="007B54B1">
        <w:rPr>
          <w:rFonts w:cs="Arial"/>
        </w:rPr>
        <w:t xml:space="preserve"> </w:t>
      </w:r>
    </w:p>
    <w:p w14:paraId="70E24DD6" w14:textId="77777777" w:rsidR="004E4F3A" w:rsidRPr="007B54B1" w:rsidRDefault="004E4F3A" w:rsidP="004E4F3A">
      <w:pPr>
        <w:spacing w:after="0" w:line="360" w:lineRule="auto"/>
        <w:ind w:left="1134" w:hanging="774"/>
        <w:rPr>
          <w:rFonts w:ascii="Arial" w:eastAsia="Times New Roman" w:hAnsi="Arial" w:cs="Arial"/>
          <w:b/>
          <w:kern w:val="0"/>
          <w:sz w:val="22"/>
          <w:szCs w:val="22"/>
          <w:lang w:eastAsia="x-none"/>
          <w14:ligatures w14:val="none"/>
        </w:rPr>
      </w:pPr>
    </w:p>
    <w:p w14:paraId="5C7EBD83"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7BAD67D6"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251BD818"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35E15539"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328E877E"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4BBED7B9"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437807D1"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5A72F2AE"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319239A2"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5F1A120F"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0ACEE8B9"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51241205"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36BF48D8"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1C8C8F9E"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3E9A49CA"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65147F61"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4724A131"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77FE88A0"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0B21E215"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272CFF20"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4589895C"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3F770246"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191E4D77"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08B986EE"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73C457E5"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3FBC1E38"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68FB43AF"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30AB4D00"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74BA5E10"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192CDFA6"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5195676C"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79A69EEC"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11FD2074"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5000B85E"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13EC65F0"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3DD45C8E"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001414A2" w14:textId="77777777" w:rsidR="009A6751" w:rsidRPr="009A6751" w:rsidRDefault="009A6751" w:rsidP="009A6751">
      <w:pPr>
        <w:pStyle w:val="ListParagraph"/>
        <w:numPr>
          <w:ilvl w:val="0"/>
          <w:numId w:val="11"/>
        </w:numPr>
        <w:spacing w:after="0" w:line="360" w:lineRule="auto"/>
        <w:contextualSpacing w:val="0"/>
        <w:rPr>
          <w:rFonts w:ascii="Arial" w:eastAsia="Times New Roman" w:hAnsi="Arial" w:cs="Arial"/>
          <w:vanish/>
          <w:kern w:val="0"/>
          <w:sz w:val="22"/>
          <w:szCs w:val="22"/>
          <w:lang w:eastAsia="x-none"/>
          <w14:ligatures w14:val="none"/>
        </w:rPr>
      </w:pPr>
    </w:p>
    <w:p w14:paraId="34D10075" w14:textId="16EF942C" w:rsidR="004E4F3A" w:rsidRPr="007B54B1" w:rsidRDefault="004E4F3A" w:rsidP="009A6751">
      <w:pPr>
        <w:numPr>
          <w:ilvl w:val="1"/>
          <w:numId w:val="11"/>
        </w:numPr>
        <w:spacing w:after="0" w:line="360" w:lineRule="auto"/>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The Service Provider, by submitting its proposal/ quotation, consents to the use of his/her personal information contained therein and confirms that:</w:t>
      </w:r>
    </w:p>
    <w:p w14:paraId="510B49C4" w14:textId="77777777" w:rsidR="004E4F3A" w:rsidRPr="007B54B1" w:rsidRDefault="004E4F3A" w:rsidP="004E4F3A">
      <w:pPr>
        <w:spacing w:after="0" w:line="360" w:lineRule="auto"/>
        <w:ind w:left="1134"/>
        <w:rPr>
          <w:rFonts w:ascii="Arial" w:eastAsia="Times New Roman" w:hAnsi="Arial" w:cs="Arial"/>
          <w:kern w:val="0"/>
          <w:sz w:val="22"/>
          <w:szCs w:val="22"/>
          <w:lang w:eastAsia="x-none"/>
          <w14:ligatures w14:val="none"/>
        </w:rPr>
      </w:pPr>
    </w:p>
    <w:p w14:paraId="3919C60F" w14:textId="77777777" w:rsidR="004E4F3A" w:rsidRPr="007B54B1" w:rsidRDefault="004E4F3A" w:rsidP="005F782D">
      <w:pPr>
        <w:numPr>
          <w:ilvl w:val="2"/>
          <w:numId w:val="11"/>
        </w:numPr>
        <w:spacing w:after="0" w:line="360" w:lineRule="auto"/>
        <w:ind w:left="1276" w:hanging="916"/>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The information is voluntarily supplied, without undue influence from any party; and</w:t>
      </w:r>
    </w:p>
    <w:p w14:paraId="2CD00FD5" w14:textId="77777777" w:rsidR="004E4F3A" w:rsidRPr="007B54B1" w:rsidRDefault="004E4F3A" w:rsidP="005F782D">
      <w:pPr>
        <w:numPr>
          <w:ilvl w:val="2"/>
          <w:numId w:val="11"/>
        </w:numPr>
        <w:spacing w:after="0" w:line="360" w:lineRule="auto"/>
        <w:ind w:left="1276" w:hanging="916"/>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The information is necessary for the purposes of the engagement with ATNS.</w:t>
      </w:r>
    </w:p>
    <w:p w14:paraId="44FC24D0"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181D0F84" w14:textId="77777777" w:rsidR="004E4F3A" w:rsidRPr="007B54B1" w:rsidRDefault="004E4F3A" w:rsidP="005F782D">
      <w:pPr>
        <w:numPr>
          <w:ilvl w:val="1"/>
          <w:numId w:val="11"/>
        </w:numPr>
        <w:spacing w:after="0" w:line="360" w:lineRule="auto"/>
        <w:ind w:left="1134" w:hanging="774"/>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The tenderer acknowledges that he /she is aware of his/her right to:</w:t>
      </w:r>
    </w:p>
    <w:p w14:paraId="2DE8E72A"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5AF8F02D" w14:textId="77777777" w:rsidR="004E4F3A" w:rsidRPr="007B54B1" w:rsidRDefault="004E4F3A" w:rsidP="005F782D">
      <w:pPr>
        <w:numPr>
          <w:ilvl w:val="2"/>
          <w:numId w:val="11"/>
        </w:numPr>
        <w:spacing w:after="0" w:line="360" w:lineRule="auto"/>
        <w:ind w:left="1418" w:hanging="1134"/>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Access the information at any reasonable time for the purposes of rectification </w:t>
      </w:r>
      <w:r w:rsidR="00C0325C" w:rsidRPr="007B54B1">
        <w:rPr>
          <w:rFonts w:ascii="Arial" w:eastAsia="Times New Roman" w:hAnsi="Arial" w:cs="Arial"/>
          <w:kern w:val="0"/>
          <w:sz w:val="22"/>
          <w:szCs w:val="22"/>
          <w:lang w:eastAsia="x-none"/>
          <w14:ligatures w14:val="none"/>
        </w:rPr>
        <w:t>thereof.</w:t>
      </w:r>
    </w:p>
    <w:p w14:paraId="6B739197" w14:textId="3C76313F" w:rsidR="006F5A6A" w:rsidRDefault="004E4F3A" w:rsidP="00060D67">
      <w:pPr>
        <w:numPr>
          <w:ilvl w:val="2"/>
          <w:numId w:val="11"/>
        </w:numPr>
        <w:spacing w:after="0" w:line="360" w:lineRule="auto"/>
        <w:ind w:left="1418" w:hanging="1134"/>
        <w:rPr>
          <w:rFonts w:ascii="Arial" w:eastAsia="Times New Roman" w:hAnsi="Arial" w:cs="Arial"/>
          <w:kern w:val="0"/>
          <w:sz w:val="22"/>
          <w:szCs w:val="22"/>
          <w:lang w:eastAsia="x-none"/>
          <w14:ligatures w14:val="none"/>
        </w:rPr>
        <w:sectPr w:rsidR="006F5A6A" w:rsidSect="00B00D71">
          <w:headerReference w:type="default" r:id="rId17"/>
          <w:footerReference w:type="default" r:id="rId18"/>
          <w:footerReference w:type="first" r:id="rId19"/>
          <w:pgSz w:w="11906" w:h="16838"/>
          <w:pgMar w:top="1440" w:right="1440" w:bottom="1440" w:left="1440" w:header="227" w:footer="708" w:gutter="0"/>
          <w:pgNumType w:start="0"/>
          <w:cols w:space="708"/>
          <w:titlePg/>
          <w:docGrid w:linePitch="360"/>
        </w:sectPr>
      </w:pPr>
      <w:r w:rsidRPr="007B54B1">
        <w:rPr>
          <w:rFonts w:ascii="Arial" w:eastAsia="Times New Roman" w:hAnsi="Arial" w:cs="Arial"/>
          <w:kern w:val="0"/>
          <w:sz w:val="22"/>
          <w:szCs w:val="22"/>
          <w:lang w:eastAsia="x-none"/>
          <w14:ligatures w14:val="none"/>
        </w:rPr>
        <w:t xml:space="preserve">Object to the processing of the information; Lodge a </w:t>
      </w:r>
      <w:r w:rsidR="00C0325C" w:rsidRPr="007B54B1">
        <w:rPr>
          <w:rFonts w:ascii="Arial" w:eastAsia="Times New Roman" w:hAnsi="Arial" w:cs="Arial"/>
          <w:kern w:val="0"/>
          <w:sz w:val="22"/>
          <w:szCs w:val="22"/>
          <w:lang w:eastAsia="x-none"/>
          <w14:ligatures w14:val="none"/>
        </w:rPr>
        <w:t>complaint</w:t>
      </w:r>
      <w:r w:rsidRPr="007B54B1">
        <w:rPr>
          <w:rFonts w:ascii="Arial" w:eastAsia="Times New Roman" w:hAnsi="Arial" w:cs="Arial"/>
          <w:kern w:val="0"/>
          <w:sz w:val="22"/>
          <w:szCs w:val="22"/>
          <w:lang w:eastAsia="x-none"/>
          <w14:ligatures w14:val="none"/>
        </w:rPr>
        <w:t xml:space="preserve"> with the Information Regulator.</w:t>
      </w:r>
      <w:bookmarkStart w:id="47" w:name="_Toc149909821"/>
      <w:bookmarkStart w:id="48" w:name="_Toc158036790"/>
    </w:p>
    <w:p w14:paraId="004FE167" w14:textId="6536CA27" w:rsidR="00E13B3D" w:rsidRPr="007B54B1" w:rsidRDefault="00E13B3D" w:rsidP="00E13B3D">
      <w:pPr>
        <w:pStyle w:val="Heading1"/>
        <w:tabs>
          <w:tab w:val="left" w:pos="2080"/>
        </w:tabs>
        <w:rPr>
          <w:rFonts w:cs="Arial"/>
        </w:rPr>
      </w:pPr>
      <w:r>
        <w:rPr>
          <w:rFonts w:cs="Arial"/>
        </w:rPr>
        <w:lastRenderedPageBreak/>
        <w:tab/>
      </w:r>
      <w:bookmarkStart w:id="49" w:name="_Toc216684928"/>
      <w:bookmarkStart w:id="50" w:name="_Toc219265041"/>
      <w:r w:rsidRPr="007B54B1">
        <w:rPr>
          <w:rFonts w:cs="Arial"/>
        </w:rPr>
        <w:t>SBD 3.</w:t>
      </w:r>
      <w:r>
        <w:rPr>
          <w:rFonts w:cs="Arial"/>
        </w:rPr>
        <w:t>1</w:t>
      </w:r>
      <w:r w:rsidRPr="007B54B1">
        <w:rPr>
          <w:rFonts w:cs="Arial"/>
        </w:rPr>
        <w:t xml:space="preserve"> - PRICING SCHEDULE (</w:t>
      </w:r>
      <w:r>
        <w:rPr>
          <w:rFonts w:cs="Arial"/>
        </w:rPr>
        <w:t>Purchases</w:t>
      </w:r>
      <w:r w:rsidRPr="007B54B1">
        <w:rPr>
          <w:rFonts w:cs="Arial"/>
        </w:rPr>
        <w:t>)</w:t>
      </w:r>
      <w:bookmarkEnd w:id="49"/>
      <w:bookmarkEnd w:id="50"/>
    </w:p>
    <w:p w14:paraId="1386DB67" w14:textId="77777777" w:rsidR="00E13B3D" w:rsidRPr="007B54B1" w:rsidRDefault="00E13B3D" w:rsidP="00E13B3D">
      <w:pPr>
        <w:spacing w:after="0" w:line="240" w:lineRule="auto"/>
        <w:jc w:val="center"/>
        <w:rPr>
          <w:rFonts w:ascii="Arial" w:eastAsia="Times New Roman" w:hAnsi="Arial" w:cs="Arial"/>
          <w:kern w:val="0"/>
          <w:sz w:val="16"/>
          <w:szCs w:val="20"/>
          <w14:ligatures w14:val="none"/>
        </w:rPr>
      </w:pPr>
    </w:p>
    <w:p w14:paraId="379BADA0" w14:textId="77777777" w:rsidR="00E13B3D" w:rsidRPr="007B54B1" w:rsidRDefault="00E13B3D" w:rsidP="00E13B3D">
      <w:pPr>
        <w:spacing w:after="0" w:line="240" w:lineRule="auto"/>
        <w:jc w:val="center"/>
        <w:rPr>
          <w:rFonts w:ascii="Arial" w:eastAsia="Times New Roman" w:hAnsi="Arial" w:cs="Arial"/>
          <w:kern w:val="0"/>
          <w:sz w:val="16"/>
          <w:szCs w:val="20"/>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E13B3D" w:rsidRPr="007B54B1" w14:paraId="63C288E1" w14:textId="77777777" w:rsidTr="003D3B4C">
        <w:tc>
          <w:tcPr>
            <w:tcW w:w="9493" w:type="dxa"/>
          </w:tcPr>
          <w:p w14:paraId="6A60A59A" w14:textId="77777777" w:rsidR="00E13B3D" w:rsidRPr="007B54B1" w:rsidRDefault="00E13B3D" w:rsidP="003D3B4C">
            <w:pPr>
              <w:tabs>
                <w:tab w:val="left" w:pos="6480"/>
              </w:tabs>
              <w:spacing w:after="0" w:line="240" w:lineRule="auto"/>
              <w:jc w:val="both"/>
              <w:rPr>
                <w:rFonts w:ascii="Arial" w:eastAsia="Times New Roman" w:hAnsi="Arial" w:cs="Arial"/>
                <w:b/>
                <w:kern w:val="0"/>
                <w:sz w:val="20"/>
                <w:szCs w:val="20"/>
                <w14:ligatures w14:val="none"/>
              </w:rPr>
            </w:pPr>
          </w:p>
          <w:p w14:paraId="18BDE621" w14:textId="402D4675" w:rsidR="00E13B3D" w:rsidRDefault="00E13B3D" w:rsidP="003D3B4C">
            <w:pPr>
              <w:tabs>
                <w:tab w:val="left" w:pos="6480"/>
              </w:tabs>
              <w:spacing w:after="0" w:line="240" w:lineRule="auto"/>
              <w:jc w:val="both"/>
              <w:rPr>
                <w:rFonts w:ascii="Arial" w:eastAsia="Times New Roman" w:hAnsi="Arial" w:cs="Arial"/>
                <w:kern w:val="0"/>
                <w:sz w:val="20"/>
                <w:szCs w:val="20"/>
                <w14:ligatures w14:val="none"/>
              </w:rPr>
            </w:pPr>
            <w:r w:rsidRPr="00E56E8F">
              <w:rPr>
                <w:rFonts w:ascii="Arial" w:eastAsia="Times New Roman" w:hAnsi="Arial" w:cs="Arial"/>
                <w:kern w:val="0"/>
                <w:sz w:val="20"/>
                <w:szCs w:val="20"/>
                <w14:ligatures w14:val="none"/>
              </w:rPr>
              <w:t xml:space="preserve">NAME OF </w:t>
            </w:r>
            <w:proofErr w:type="gramStart"/>
            <w:r w:rsidR="00EC40DF" w:rsidRPr="00E56E8F">
              <w:rPr>
                <w:rFonts w:ascii="Arial" w:eastAsia="Times New Roman" w:hAnsi="Arial" w:cs="Arial"/>
                <w:kern w:val="0"/>
                <w:sz w:val="20"/>
                <w:szCs w:val="20"/>
                <w14:ligatures w14:val="none"/>
              </w:rPr>
              <w:t>BIDDER:</w:t>
            </w:r>
            <w:r w:rsidRPr="00E56E8F">
              <w:rPr>
                <w:rFonts w:ascii="Arial" w:eastAsia="Times New Roman" w:hAnsi="Arial" w:cs="Arial"/>
                <w:kern w:val="0"/>
                <w:sz w:val="20"/>
                <w:szCs w:val="20"/>
                <w14:ligatures w14:val="none"/>
              </w:rPr>
              <w:t>…</w:t>
            </w:r>
            <w:proofErr w:type="gramEnd"/>
            <w:r w:rsidRPr="00E56E8F">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p>
          <w:p w14:paraId="48324A04" w14:textId="77777777" w:rsidR="00E13B3D" w:rsidRDefault="00E13B3D" w:rsidP="003D3B4C">
            <w:pPr>
              <w:tabs>
                <w:tab w:val="left" w:pos="6480"/>
              </w:tabs>
              <w:spacing w:after="0" w:line="240" w:lineRule="auto"/>
              <w:jc w:val="both"/>
              <w:rPr>
                <w:rFonts w:ascii="Arial" w:eastAsia="Times New Roman" w:hAnsi="Arial" w:cs="Arial"/>
                <w:kern w:val="0"/>
                <w:sz w:val="20"/>
                <w:szCs w:val="20"/>
                <w14:ligatures w14:val="none"/>
              </w:rPr>
            </w:pPr>
          </w:p>
          <w:p w14:paraId="66C12716" w14:textId="6DDE940F" w:rsidR="00D2417C" w:rsidRPr="00323458" w:rsidRDefault="00E13B3D" w:rsidP="003D3B4C">
            <w:pPr>
              <w:tabs>
                <w:tab w:val="left" w:pos="6480"/>
              </w:tabs>
              <w:spacing w:after="0" w:line="240" w:lineRule="auto"/>
              <w:jc w:val="both"/>
              <w:rPr>
                <w:rFonts w:ascii="Arial" w:eastAsia="Times New Roman" w:hAnsi="Arial" w:cs="Arial"/>
                <w:kern w:val="0"/>
                <w:sz w:val="20"/>
                <w:szCs w:val="20"/>
                <w:lang w:val="en-US"/>
                <w14:ligatures w14:val="none"/>
              </w:rPr>
            </w:pPr>
            <w:r w:rsidRPr="00E56E8F">
              <w:rPr>
                <w:rFonts w:ascii="Arial" w:eastAsia="Times New Roman" w:hAnsi="Arial" w:cs="Arial"/>
                <w:kern w:val="0"/>
                <w:sz w:val="20"/>
                <w:szCs w:val="20"/>
                <w14:ligatures w14:val="none"/>
              </w:rPr>
              <w:t>BID</w:t>
            </w:r>
            <w:r>
              <w:rPr>
                <w:rFonts w:ascii="Arial" w:eastAsia="Times New Roman" w:hAnsi="Arial" w:cs="Arial"/>
                <w:kern w:val="0"/>
                <w:sz w:val="20"/>
                <w:szCs w:val="20"/>
                <w14:ligatures w14:val="none"/>
              </w:rPr>
              <w:t xml:space="preserve"> </w:t>
            </w:r>
            <w:r w:rsidRPr="00E56E8F">
              <w:rPr>
                <w:rFonts w:ascii="Arial" w:eastAsia="Times New Roman" w:hAnsi="Arial" w:cs="Arial"/>
                <w:kern w:val="0"/>
                <w:sz w:val="20"/>
                <w:szCs w:val="20"/>
                <w14:ligatures w14:val="none"/>
              </w:rPr>
              <w:t xml:space="preserve">NO.: </w:t>
            </w:r>
            <w:r w:rsidR="0032272C" w:rsidRPr="00593E51">
              <w:rPr>
                <w:rFonts w:ascii="Arial" w:eastAsia="Arial" w:hAnsi="Arial" w:cs="Arial"/>
                <w:bCs/>
                <w:sz w:val="20"/>
                <w:szCs w:val="20"/>
              </w:rPr>
              <w:t>ATNS/FALE/RFQ21/2025/26_REFRESHMENTS</w:t>
            </w:r>
            <w:r w:rsidR="00593E51" w:rsidRPr="00593E51">
              <w:rPr>
                <w:rFonts w:ascii="Arial" w:eastAsia="Arial" w:hAnsi="Arial" w:cs="Arial"/>
                <w:bCs/>
                <w:sz w:val="20"/>
                <w:szCs w:val="20"/>
              </w:rPr>
              <w:t>(</w:t>
            </w:r>
            <w:r w:rsidR="00323458" w:rsidRPr="00593E51">
              <w:rPr>
                <w:rFonts w:ascii="Arial" w:eastAsia="Times New Roman" w:hAnsi="Arial" w:cs="Arial"/>
                <w:bCs/>
                <w:kern w:val="0"/>
                <w:sz w:val="20"/>
                <w:szCs w:val="20"/>
                <w:lang w:val="en-US"/>
                <w14:ligatures w14:val="none"/>
              </w:rPr>
              <w:t>RE-ADVERT</w:t>
            </w:r>
            <w:r w:rsidR="00593E51" w:rsidRPr="00593E51">
              <w:rPr>
                <w:rFonts w:ascii="Arial" w:eastAsia="Times New Roman" w:hAnsi="Arial" w:cs="Arial"/>
                <w:bCs/>
                <w:kern w:val="0"/>
                <w:sz w:val="20"/>
                <w:szCs w:val="20"/>
                <w:lang w:val="en-US"/>
                <w14:ligatures w14:val="none"/>
              </w:rPr>
              <w:t>)</w:t>
            </w:r>
          </w:p>
          <w:p w14:paraId="59B91E55" w14:textId="77777777" w:rsidR="00323458" w:rsidRPr="00CB41E7" w:rsidRDefault="00323458" w:rsidP="003D3B4C">
            <w:pPr>
              <w:tabs>
                <w:tab w:val="left" w:pos="6480"/>
              </w:tabs>
              <w:spacing w:after="0" w:line="240" w:lineRule="auto"/>
              <w:jc w:val="both"/>
              <w:rPr>
                <w:rFonts w:ascii="Arial" w:eastAsia="Times New Roman" w:hAnsi="Arial" w:cs="Arial"/>
                <w:kern w:val="0"/>
                <w:sz w:val="20"/>
                <w:szCs w:val="20"/>
                <w:lang w:val="en-GB"/>
                <w14:ligatures w14:val="none"/>
              </w:rPr>
            </w:pPr>
          </w:p>
          <w:p w14:paraId="572C81F5" w14:textId="45558A7D" w:rsidR="00E13B3D" w:rsidRPr="00A3522D" w:rsidRDefault="00E13B3D" w:rsidP="003D3B4C">
            <w:pPr>
              <w:tabs>
                <w:tab w:val="left" w:pos="6480"/>
              </w:tabs>
              <w:spacing w:after="0" w:line="240" w:lineRule="auto"/>
              <w:jc w:val="both"/>
              <w:rPr>
                <w:rFonts w:ascii="Arial" w:eastAsia="Times New Roman" w:hAnsi="Arial" w:cs="Arial"/>
                <w:b/>
                <w:color w:val="EE0000"/>
                <w:kern w:val="0"/>
                <w:sz w:val="20"/>
                <w:szCs w:val="20"/>
                <w14:ligatures w14:val="none"/>
              </w:rPr>
            </w:pPr>
            <w:r w:rsidRPr="00E56E8F">
              <w:rPr>
                <w:rFonts w:ascii="Arial" w:eastAsia="Times New Roman" w:hAnsi="Arial" w:cs="Arial"/>
                <w:kern w:val="0"/>
                <w:sz w:val="20"/>
                <w:szCs w:val="20"/>
                <w14:ligatures w14:val="none"/>
              </w:rPr>
              <w:t>CLOSING TIME 1</w:t>
            </w:r>
            <w:r w:rsidR="00076170">
              <w:rPr>
                <w:rFonts w:ascii="Arial" w:eastAsia="Times New Roman" w:hAnsi="Arial" w:cs="Arial"/>
                <w:kern w:val="0"/>
                <w:sz w:val="20"/>
                <w:szCs w:val="20"/>
                <w14:ligatures w14:val="none"/>
              </w:rPr>
              <w:t>1</w:t>
            </w:r>
            <w:r w:rsidRPr="00E56E8F">
              <w:rPr>
                <w:rFonts w:ascii="Arial" w:eastAsia="Times New Roman" w:hAnsi="Arial" w:cs="Arial"/>
                <w:kern w:val="0"/>
                <w:sz w:val="20"/>
                <w:szCs w:val="20"/>
                <w14:ligatures w14:val="none"/>
              </w:rPr>
              <w:t>:00</w:t>
            </w:r>
            <w:r w:rsidR="00B6120A">
              <w:rPr>
                <w:rFonts w:ascii="Arial" w:eastAsia="Times New Roman" w:hAnsi="Arial" w:cs="Arial"/>
                <w:kern w:val="0"/>
                <w:sz w:val="20"/>
                <w:szCs w:val="20"/>
                <w14:ligatures w14:val="none"/>
              </w:rPr>
              <w:t>am</w:t>
            </w:r>
            <w:r w:rsidRPr="00E56E8F">
              <w:rPr>
                <w:rFonts w:ascii="Arial" w:eastAsia="Times New Roman" w:hAnsi="Arial" w:cs="Arial"/>
                <w:kern w:val="0"/>
                <w:sz w:val="20"/>
                <w:szCs w:val="20"/>
                <w14:ligatures w14:val="none"/>
              </w:rPr>
              <w:t xml:space="preserve">                                      </w:t>
            </w:r>
            <w:r>
              <w:rPr>
                <w:rFonts w:ascii="Arial" w:eastAsia="Times New Roman" w:hAnsi="Arial" w:cs="Arial"/>
                <w:b/>
                <w:kern w:val="0"/>
                <w:sz w:val="20"/>
                <w:szCs w:val="20"/>
                <w14:ligatures w14:val="none"/>
              </w:rPr>
              <w:t xml:space="preserve"> </w:t>
            </w:r>
            <w:r w:rsidRPr="00E56E8F">
              <w:rPr>
                <w:rFonts w:ascii="Arial" w:eastAsia="Times New Roman" w:hAnsi="Arial" w:cs="Arial"/>
                <w:kern w:val="0"/>
                <w:sz w:val="20"/>
                <w:szCs w:val="20"/>
                <w14:ligatures w14:val="none"/>
              </w:rPr>
              <w:t xml:space="preserve">CLOSING </w:t>
            </w:r>
            <w:r w:rsidRPr="00485A57">
              <w:rPr>
                <w:rFonts w:ascii="Arial" w:eastAsia="Times New Roman" w:hAnsi="Arial" w:cs="Arial"/>
                <w:kern w:val="0"/>
                <w:sz w:val="20"/>
                <w:szCs w:val="20"/>
                <w14:ligatures w14:val="none"/>
              </w:rPr>
              <w:t>DATE</w:t>
            </w:r>
            <w:r w:rsidRPr="00A873C2">
              <w:rPr>
                <w:rFonts w:ascii="Arial" w:eastAsia="Times New Roman" w:hAnsi="Arial" w:cs="Arial"/>
                <w:kern w:val="0"/>
                <w:sz w:val="20"/>
                <w:szCs w:val="20"/>
                <w14:ligatures w14:val="none"/>
              </w:rPr>
              <w:t>:</w:t>
            </w:r>
            <w:r w:rsidR="00C52E35" w:rsidRPr="00A873C2">
              <w:rPr>
                <w:rFonts w:ascii="Arial" w:eastAsia="Times New Roman" w:hAnsi="Arial" w:cs="Arial"/>
                <w:kern w:val="0"/>
                <w:sz w:val="20"/>
                <w:szCs w:val="20"/>
                <w14:ligatures w14:val="none"/>
              </w:rPr>
              <w:t xml:space="preserve"> </w:t>
            </w:r>
            <w:r w:rsidR="007F16C0">
              <w:rPr>
                <w:rFonts w:ascii="Arial" w:eastAsia="Times New Roman" w:hAnsi="Arial" w:cs="Arial"/>
                <w:kern w:val="0"/>
                <w:sz w:val="20"/>
                <w:szCs w:val="20"/>
                <w14:ligatures w14:val="none"/>
              </w:rPr>
              <w:t>1</w:t>
            </w:r>
            <w:r w:rsidR="00F44B9F">
              <w:rPr>
                <w:rFonts w:ascii="Arial" w:eastAsia="Times New Roman" w:hAnsi="Arial" w:cs="Arial"/>
                <w:kern w:val="0"/>
                <w:sz w:val="20"/>
                <w:szCs w:val="20"/>
                <w14:ligatures w14:val="none"/>
              </w:rPr>
              <w:t>3</w:t>
            </w:r>
            <w:r w:rsidRPr="00A873C2">
              <w:rPr>
                <w:rFonts w:ascii="Arial" w:eastAsia="Times New Roman" w:hAnsi="Arial" w:cs="Arial"/>
                <w:kern w:val="0"/>
                <w:sz w:val="20"/>
                <w:szCs w:val="20"/>
                <w14:ligatures w14:val="none"/>
              </w:rPr>
              <w:t xml:space="preserve"> </w:t>
            </w:r>
            <w:r w:rsidR="00056276" w:rsidRPr="00A873C2">
              <w:rPr>
                <w:rFonts w:ascii="Arial" w:eastAsia="Times New Roman" w:hAnsi="Arial" w:cs="Arial"/>
                <w:kern w:val="0"/>
                <w:sz w:val="20"/>
                <w:szCs w:val="20"/>
                <w14:ligatures w14:val="none"/>
              </w:rPr>
              <w:t>February</w:t>
            </w:r>
            <w:r w:rsidRPr="00A873C2">
              <w:rPr>
                <w:rFonts w:ascii="Arial" w:eastAsia="Times New Roman" w:hAnsi="Arial" w:cs="Arial"/>
                <w:kern w:val="0"/>
                <w:sz w:val="20"/>
                <w:szCs w:val="20"/>
                <w14:ligatures w14:val="none"/>
              </w:rPr>
              <w:t xml:space="preserve"> 2026</w:t>
            </w:r>
          </w:p>
          <w:p w14:paraId="61826DFE" w14:textId="77777777" w:rsidR="00E13B3D" w:rsidRPr="007B54B1" w:rsidRDefault="00E13B3D" w:rsidP="003D3B4C">
            <w:pPr>
              <w:tabs>
                <w:tab w:val="left" w:pos="6480"/>
              </w:tabs>
              <w:spacing w:after="0" w:line="240" w:lineRule="auto"/>
              <w:jc w:val="both"/>
              <w:rPr>
                <w:rFonts w:ascii="Arial" w:eastAsia="Times New Roman" w:hAnsi="Arial" w:cs="Arial"/>
                <w:b/>
                <w:kern w:val="0"/>
                <w:sz w:val="20"/>
                <w:szCs w:val="20"/>
                <w14:ligatures w14:val="none"/>
              </w:rPr>
            </w:pPr>
          </w:p>
        </w:tc>
      </w:tr>
    </w:tbl>
    <w:p w14:paraId="390A1740" w14:textId="77777777" w:rsidR="00E13B3D" w:rsidRPr="007B54B1" w:rsidRDefault="00E13B3D" w:rsidP="00E13B3D">
      <w:pPr>
        <w:spacing w:after="0" w:line="240" w:lineRule="auto"/>
        <w:jc w:val="both"/>
        <w:rPr>
          <w:rFonts w:ascii="Arial" w:eastAsia="Times New Roman" w:hAnsi="Arial" w:cs="Arial"/>
          <w:b/>
          <w:kern w:val="0"/>
          <w:sz w:val="20"/>
          <w:szCs w:val="20"/>
          <w14:ligatures w14:val="none"/>
        </w:rPr>
      </w:pPr>
    </w:p>
    <w:p w14:paraId="532AC139" w14:textId="77777777" w:rsidR="00E13B3D" w:rsidRDefault="00E13B3D" w:rsidP="00E13B3D">
      <w:pPr>
        <w:pBdr>
          <w:bottom w:val="single" w:sz="6" w:space="1" w:color="auto"/>
        </w:pBdr>
        <w:tabs>
          <w:tab w:val="left" w:pos="6480"/>
        </w:tabs>
        <w:spacing w:after="0" w:line="240" w:lineRule="auto"/>
        <w:jc w:val="both"/>
        <w:rPr>
          <w:rFonts w:ascii="Arial" w:eastAsia="Times New Roman" w:hAnsi="Arial" w:cs="Arial"/>
          <w:kern w:val="0"/>
          <w:sz w:val="20"/>
          <w:szCs w:val="20"/>
          <w14:ligatures w14:val="none"/>
        </w:rPr>
      </w:pPr>
      <w:r w:rsidRPr="00487E4D">
        <w:rPr>
          <w:rFonts w:ascii="Arial" w:eastAsia="Times New Roman" w:hAnsi="Arial" w:cs="Arial"/>
          <w:kern w:val="0"/>
          <w:sz w:val="20"/>
          <w:szCs w:val="20"/>
          <w14:ligatures w14:val="none"/>
        </w:rPr>
        <w:t>OFFER TO BE VALID FOR 60 DAYS FROM THE CLOSING DATE OF BID.</w:t>
      </w:r>
    </w:p>
    <w:p w14:paraId="239F16BE" w14:textId="77777777" w:rsidR="000E79EC" w:rsidRDefault="000E79EC" w:rsidP="00E13B3D">
      <w:pPr>
        <w:pBdr>
          <w:bottom w:val="single" w:sz="6" w:space="1" w:color="auto"/>
        </w:pBdr>
        <w:tabs>
          <w:tab w:val="left" w:pos="6480"/>
        </w:tabs>
        <w:spacing w:after="0" w:line="240" w:lineRule="auto"/>
        <w:jc w:val="both"/>
        <w:rPr>
          <w:rFonts w:ascii="Arial" w:eastAsia="Times New Roman" w:hAnsi="Arial" w:cs="Arial"/>
          <w:kern w:val="0"/>
          <w:sz w:val="20"/>
          <w:szCs w:val="20"/>
          <w14:ligatures w14:val="none"/>
        </w:rPr>
      </w:pPr>
    </w:p>
    <w:p w14:paraId="2C274E2C" w14:textId="77777777" w:rsidR="004F3C5D" w:rsidRDefault="004F3C5D" w:rsidP="004F3C5D">
      <w:pPr>
        <w:tabs>
          <w:tab w:val="left" w:pos="6480"/>
        </w:tabs>
        <w:spacing w:after="0" w:line="240" w:lineRule="auto"/>
        <w:jc w:val="both"/>
        <w:rPr>
          <w:rFonts w:ascii="Arial" w:eastAsia="Times New Roman" w:hAnsi="Arial" w:cs="Arial"/>
          <w:b/>
          <w:bCs/>
          <w:kern w:val="0"/>
          <w14:ligatures w14:val="none"/>
        </w:rPr>
      </w:pPr>
    </w:p>
    <w:p w14:paraId="19585017" w14:textId="6EC47590" w:rsidR="000579B7" w:rsidRPr="004F3C5D" w:rsidRDefault="00D1386C" w:rsidP="00D1386C">
      <w:pPr>
        <w:tabs>
          <w:tab w:val="left" w:pos="6480"/>
        </w:tabs>
        <w:spacing w:after="0" w:line="360" w:lineRule="auto"/>
        <w:jc w:val="both"/>
        <w:rPr>
          <w:rFonts w:ascii="Arial" w:eastAsia="Times New Roman" w:hAnsi="Arial" w:cs="Arial"/>
          <w:b/>
          <w:bCs/>
          <w:kern w:val="0"/>
          <w14:ligatures w14:val="none"/>
        </w:rPr>
      </w:pPr>
      <w:r>
        <w:rPr>
          <w:rFonts w:ascii="Arial" w:eastAsia="Times New Roman" w:hAnsi="Arial" w:cs="Arial"/>
          <w:b/>
          <w:bCs/>
          <w:kern w:val="0"/>
          <w14:ligatures w14:val="none"/>
        </w:rPr>
        <w:t xml:space="preserve">NOTE: </w:t>
      </w:r>
      <w:r w:rsidR="00464E46" w:rsidRPr="00464E46">
        <w:rPr>
          <w:rFonts w:ascii="Arial" w:eastAsia="Times New Roman" w:hAnsi="Arial" w:cs="Arial"/>
          <w:b/>
          <w:bCs/>
          <w:kern w:val="0"/>
          <w14:ligatures w14:val="none"/>
        </w:rPr>
        <w:t>Bidders are required to complete the pricing schedule for the station/airport they are bidding for.</w:t>
      </w:r>
    </w:p>
    <w:p w14:paraId="2F3C424F" w14:textId="77777777" w:rsidR="00962F7E" w:rsidRDefault="00962F7E" w:rsidP="00E13B3D">
      <w:pPr>
        <w:pBdr>
          <w:bottom w:val="single" w:sz="6" w:space="1" w:color="auto"/>
        </w:pBdr>
        <w:tabs>
          <w:tab w:val="left" w:pos="6480"/>
        </w:tabs>
        <w:spacing w:after="0" w:line="240" w:lineRule="auto"/>
        <w:jc w:val="both"/>
        <w:rPr>
          <w:rFonts w:ascii="Arial" w:eastAsia="Times New Roman" w:hAnsi="Arial" w:cs="Arial"/>
          <w:kern w:val="0"/>
          <w:sz w:val="20"/>
          <w:szCs w:val="20"/>
          <w14:ligatures w14:val="none"/>
        </w:rPr>
      </w:pPr>
    </w:p>
    <w:p w14:paraId="16692742" w14:textId="77777777" w:rsidR="00962F7E" w:rsidRPr="00487E4D" w:rsidRDefault="00962F7E" w:rsidP="00E13B3D">
      <w:pPr>
        <w:pBdr>
          <w:bottom w:val="single" w:sz="6" w:space="1" w:color="auto"/>
        </w:pBdr>
        <w:tabs>
          <w:tab w:val="left" w:pos="6480"/>
        </w:tabs>
        <w:spacing w:after="0" w:line="240" w:lineRule="auto"/>
        <w:jc w:val="both"/>
        <w:rPr>
          <w:rFonts w:ascii="Arial" w:eastAsia="Times New Roman" w:hAnsi="Arial" w:cs="Arial"/>
          <w:kern w:val="0"/>
          <w:sz w:val="20"/>
          <w:szCs w:val="20"/>
          <w14:ligatures w14:val="none"/>
        </w:rPr>
      </w:pPr>
    </w:p>
    <w:tbl>
      <w:tblPr>
        <w:tblStyle w:val="TableGrid0"/>
        <w:tblW w:w="5000" w:type="pct"/>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82" w:type="dxa"/>
        </w:tblCellMar>
        <w:tblLook w:val="04A0" w:firstRow="1" w:lastRow="0" w:firstColumn="1" w:lastColumn="0" w:noHBand="0" w:noVBand="1"/>
      </w:tblPr>
      <w:tblGrid>
        <w:gridCol w:w="530"/>
        <w:gridCol w:w="2814"/>
        <w:gridCol w:w="796"/>
        <w:gridCol w:w="1083"/>
        <w:gridCol w:w="1097"/>
        <w:gridCol w:w="777"/>
        <w:gridCol w:w="1126"/>
        <w:gridCol w:w="773"/>
      </w:tblGrid>
      <w:tr w:rsidR="00284892" w:rsidRPr="00B533D5" w14:paraId="7D293F33" w14:textId="77777777" w:rsidTr="00A83793">
        <w:trPr>
          <w:trHeight w:val="321"/>
        </w:trPr>
        <w:tc>
          <w:tcPr>
            <w:tcW w:w="295" w:type="pct"/>
            <w:shd w:val="clear" w:color="auto" w:fill="F2F2F2"/>
          </w:tcPr>
          <w:p w14:paraId="7347F0E5" w14:textId="7A747753" w:rsidR="00284892" w:rsidRPr="00B533D5" w:rsidRDefault="00284892" w:rsidP="00D22D69">
            <w:pPr>
              <w:tabs>
                <w:tab w:val="center" w:pos="854"/>
              </w:tabs>
              <w:spacing w:line="259" w:lineRule="auto"/>
              <w:rPr>
                <w:rFonts w:ascii="Arial" w:hAnsi="Arial" w:cs="Arial"/>
                <w:sz w:val="22"/>
                <w:szCs w:val="22"/>
              </w:rPr>
            </w:pPr>
            <w:r w:rsidRPr="00B533D5">
              <w:rPr>
                <w:rFonts w:ascii="Arial" w:eastAsia="Arial" w:hAnsi="Arial" w:cs="Arial"/>
                <w:b/>
                <w:sz w:val="22"/>
                <w:szCs w:val="22"/>
              </w:rPr>
              <w:t xml:space="preserve">No </w:t>
            </w:r>
            <w:r w:rsidRPr="00B533D5">
              <w:rPr>
                <w:rFonts w:ascii="Arial" w:eastAsia="Calibri" w:hAnsi="Arial" w:cs="Arial"/>
                <w:sz w:val="22"/>
                <w:szCs w:val="22"/>
              </w:rPr>
              <w:tab/>
              <w:t xml:space="preserve"> </w:t>
            </w:r>
          </w:p>
        </w:tc>
        <w:tc>
          <w:tcPr>
            <w:tcW w:w="1588" w:type="pct"/>
            <w:shd w:val="clear" w:color="auto" w:fill="F2F2F2"/>
          </w:tcPr>
          <w:p w14:paraId="29F17D33" w14:textId="77777777" w:rsidR="00284892" w:rsidRPr="00B533D5" w:rsidRDefault="00284892" w:rsidP="00D22D69">
            <w:pPr>
              <w:spacing w:line="259" w:lineRule="auto"/>
              <w:ind w:left="56"/>
              <w:rPr>
                <w:rFonts w:ascii="Arial" w:hAnsi="Arial" w:cs="Arial"/>
                <w:sz w:val="22"/>
                <w:szCs w:val="22"/>
              </w:rPr>
            </w:pPr>
            <w:r w:rsidRPr="00B533D5">
              <w:rPr>
                <w:rFonts w:ascii="Arial" w:eastAsia="Arial" w:hAnsi="Arial" w:cs="Arial"/>
                <w:b/>
                <w:sz w:val="22"/>
                <w:szCs w:val="22"/>
              </w:rPr>
              <w:t xml:space="preserve">Item Description </w:t>
            </w:r>
            <w:r w:rsidRPr="00B533D5">
              <w:rPr>
                <w:rFonts w:ascii="Arial" w:eastAsia="Calibri" w:hAnsi="Arial" w:cs="Arial"/>
                <w:sz w:val="22"/>
                <w:szCs w:val="22"/>
              </w:rPr>
              <w:t xml:space="preserve"> </w:t>
            </w:r>
          </w:p>
        </w:tc>
        <w:tc>
          <w:tcPr>
            <w:tcW w:w="357" w:type="pct"/>
            <w:shd w:val="clear" w:color="auto" w:fill="F2F2F2"/>
          </w:tcPr>
          <w:p w14:paraId="70DED332" w14:textId="734F1BF2" w:rsidR="00284892" w:rsidRPr="00B533D5" w:rsidRDefault="00284892" w:rsidP="00D22D69">
            <w:pPr>
              <w:spacing w:line="259" w:lineRule="auto"/>
              <w:ind w:left="113"/>
              <w:rPr>
                <w:rFonts w:ascii="Arial" w:eastAsia="Arial" w:hAnsi="Arial" w:cs="Arial"/>
                <w:b/>
                <w:sz w:val="22"/>
                <w:szCs w:val="22"/>
              </w:rPr>
            </w:pPr>
            <w:proofErr w:type="spellStart"/>
            <w:r w:rsidRPr="00B533D5">
              <w:rPr>
                <w:rFonts w:ascii="Arial" w:eastAsia="Arial" w:hAnsi="Arial" w:cs="Arial"/>
                <w:b/>
                <w:sz w:val="22"/>
                <w:szCs w:val="22"/>
              </w:rPr>
              <w:t>U</w:t>
            </w:r>
            <w:r w:rsidR="008252F3" w:rsidRPr="00B533D5">
              <w:rPr>
                <w:rFonts w:ascii="Arial" w:eastAsia="Arial" w:hAnsi="Arial" w:cs="Arial"/>
                <w:b/>
                <w:sz w:val="22"/>
                <w:szCs w:val="22"/>
              </w:rPr>
              <w:t>om</w:t>
            </w:r>
            <w:proofErr w:type="spellEnd"/>
          </w:p>
        </w:tc>
        <w:tc>
          <w:tcPr>
            <w:tcW w:w="614" w:type="pct"/>
            <w:shd w:val="clear" w:color="auto" w:fill="F2F2F2"/>
          </w:tcPr>
          <w:p w14:paraId="305CD8AF" w14:textId="4C659A57" w:rsidR="00284892" w:rsidRPr="00B533D5" w:rsidRDefault="00284892" w:rsidP="00D22D69">
            <w:pPr>
              <w:spacing w:line="259" w:lineRule="auto"/>
              <w:ind w:left="113"/>
              <w:rPr>
                <w:rFonts w:ascii="Arial" w:hAnsi="Arial" w:cs="Arial"/>
                <w:sz w:val="22"/>
                <w:szCs w:val="22"/>
              </w:rPr>
            </w:pPr>
            <w:r w:rsidRPr="00B533D5">
              <w:rPr>
                <w:rFonts w:ascii="Arial" w:eastAsia="Arial" w:hAnsi="Arial" w:cs="Arial"/>
                <w:b/>
                <w:sz w:val="22"/>
                <w:szCs w:val="22"/>
              </w:rPr>
              <w:t xml:space="preserve">Quantity </w:t>
            </w:r>
            <w:r w:rsidRPr="00B533D5">
              <w:rPr>
                <w:rFonts w:ascii="Arial" w:eastAsia="Calibri" w:hAnsi="Arial" w:cs="Arial"/>
                <w:sz w:val="22"/>
                <w:szCs w:val="22"/>
              </w:rPr>
              <w:t xml:space="preserve"> </w:t>
            </w:r>
          </w:p>
        </w:tc>
        <w:tc>
          <w:tcPr>
            <w:tcW w:w="621" w:type="pct"/>
            <w:shd w:val="clear" w:color="auto" w:fill="F2F2F2"/>
          </w:tcPr>
          <w:p w14:paraId="74F16C2A" w14:textId="77777777" w:rsidR="00284892" w:rsidRPr="00B533D5" w:rsidRDefault="00284892" w:rsidP="00D22D69">
            <w:pPr>
              <w:spacing w:line="259" w:lineRule="auto"/>
              <w:ind w:left="113"/>
              <w:rPr>
                <w:rFonts w:ascii="Arial" w:hAnsi="Arial" w:cs="Arial"/>
                <w:sz w:val="22"/>
                <w:szCs w:val="22"/>
              </w:rPr>
            </w:pPr>
            <w:r w:rsidRPr="00B533D5">
              <w:rPr>
                <w:rFonts w:ascii="Arial" w:eastAsia="Arial" w:hAnsi="Arial" w:cs="Arial"/>
                <w:b/>
                <w:sz w:val="22"/>
                <w:szCs w:val="22"/>
              </w:rPr>
              <w:t xml:space="preserve">Duration </w:t>
            </w:r>
            <w:r w:rsidRPr="00B533D5">
              <w:rPr>
                <w:rFonts w:ascii="Arial" w:eastAsia="Calibri" w:hAnsi="Arial" w:cs="Arial"/>
                <w:sz w:val="22"/>
                <w:szCs w:val="22"/>
              </w:rPr>
              <w:t xml:space="preserve"> </w:t>
            </w:r>
          </w:p>
        </w:tc>
        <w:tc>
          <w:tcPr>
            <w:tcW w:w="444" w:type="pct"/>
            <w:shd w:val="clear" w:color="auto" w:fill="F2F2F2"/>
          </w:tcPr>
          <w:p w14:paraId="6CCF891B" w14:textId="77777777" w:rsidR="00284892" w:rsidRPr="00B533D5" w:rsidRDefault="00284892" w:rsidP="00D22D69">
            <w:pPr>
              <w:spacing w:line="259" w:lineRule="auto"/>
              <w:ind w:left="113"/>
              <w:rPr>
                <w:rFonts w:ascii="Arial" w:hAnsi="Arial" w:cs="Arial"/>
                <w:sz w:val="22"/>
                <w:szCs w:val="22"/>
              </w:rPr>
            </w:pPr>
            <w:r w:rsidRPr="00B533D5">
              <w:rPr>
                <w:rFonts w:ascii="Arial" w:eastAsia="Arial" w:hAnsi="Arial" w:cs="Arial"/>
                <w:b/>
                <w:sz w:val="22"/>
                <w:szCs w:val="22"/>
              </w:rPr>
              <w:t xml:space="preserve">YEAR 1 </w:t>
            </w:r>
            <w:r w:rsidRPr="00B533D5">
              <w:rPr>
                <w:rFonts w:ascii="Arial" w:eastAsia="Calibri" w:hAnsi="Arial" w:cs="Arial"/>
                <w:sz w:val="22"/>
                <w:szCs w:val="22"/>
              </w:rPr>
              <w:t xml:space="preserve"> </w:t>
            </w:r>
          </w:p>
        </w:tc>
        <w:tc>
          <w:tcPr>
            <w:tcW w:w="638" w:type="pct"/>
            <w:shd w:val="clear" w:color="auto" w:fill="F2F2F2"/>
          </w:tcPr>
          <w:p w14:paraId="1E51DB1E" w14:textId="77777777" w:rsidR="00A83793" w:rsidRDefault="00284892" w:rsidP="00D22D69">
            <w:pPr>
              <w:spacing w:line="259" w:lineRule="auto"/>
              <w:ind w:left="113"/>
              <w:rPr>
                <w:rFonts w:ascii="Arial" w:eastAsia="Arial" w:hAnsi="Arial" w:cs="Arial"/>
                <w:b/>
                <w:sz w:val="22"/>
                <w:szCs w:val="22"/>
              </w:rPr>
            </w:pPr>
            <w:r w:rsidRPr="00B533D5">
              <w:rPr>
                <w:rFonts w:ascii="Arial" w:eastAsia="Arial" w:hAnsi="Arial" w:cs="Arial"/>
                <w:b/>
                <w:sz w:val="22"/>
                <w:szCs w:val="22"/>
              </w:rPr>
              <w:t xml:space="preserve">YEAR </w:t>
            </w:r>
          </w:p>
          <w:p w14:paraId="70CBC8C4" w14:textId="7DB18540" w:rsidR="00284892" w:rsidRPr="00B533D5" w:rsidRDefault="00284892" w:rsidP="00D22D69">
            <w:pPr>
              <w:spacing w:line="259" w:lineRule="auto"/>
              <w:ind w:left="113"/>
              <w:rPr>
                <w:rFonts w:ascii="Arial" w:hAnsi="Arial" w:cs="Arial"/>
                <w:sz w:val="22"/>
                <w:szCs w:val="22"/>
              </w:rPr>
            </w:pPr>
            <w:r w:rsidRPr="00B533D5">
              <w:rPr>
                <w:rFonts w:ascii="Arial" w:eastAsia="Arial" w:hAnsi="Arial" w:cs="Arial"/>
                <w:b/>
                <w:sz w:val="22"/>
                <w:szCs w:val="22"/>
              </w:rPr>
              <w:t xml:space="preserve">2 </w:t>
            </w:r>
            <w:r w:rsidRPr="00B533D5">
              <w:rPr>
                <w:rFonts w:ascii="Arial" w:eastAsia="Calibri" w:hAnsi="Arial" w:cs="Arial"/>
                <w:sz w:val="22"/>
                <w:szCs w:val="22"/>
              </w:rPr>
              <w:t xml:space="preserve"> </w:t>
            </w:r>
          </w:p>
        </w:tc>
        <w:tc>
          <w:tcPr>
            <w:tcW w:w="443" w:type="pct"/>
            <w:shd w:val="clear" w:color="auto" w:fill="F2F2F2"/>
          </w:tcPr>
          <w:p w14:paraId="54E20010" w14:textId="77777777" w:rsidR="00284892" w:rsidRPr="00B533D5" w:rsidRDefault="00284892" w:rsidP="00D22D69">
            <w:pPr>
              <w:spacing w:line="259" w:lineRule="auto"/>
              <w:ind w:left="113"/>
              <w:rPr>
                <w:rFonts w:ascii="Arial" w:hAnsi="Arial" w:cs="Arial"/>
                <w:sz w:val="22"/>
                <w:szCs w:val="22"/>
              </w:rPr>
            </w:pPr>
            <w:r w:rsidRPr="00B533D5">
              <w:rPr>
                <w:rFonts w:ascii="Arial" w:eastAsia="Arial" w:hAnsi="Arial" w:cs="Arial"/>
                <w:b/>
                <w:sz w:val="22"/>
                <w:szCs w:val="22"/>
              </w:rPr>
              <w:t xml:space="preserve">YEAR 3  </w:t>
            </w:r>
            <w:r w:rsidRPr="00B533D5">
              <w:rPr>
                <w:rFonts w:ascii="Arial" w:eastAsia="Calibri" w:hAnsi="Arial" w:cs="Arial"/>
                <w:sz w:val="22"/>
                <w:szCs w:val="22"/>
              </w:rPr>
              <w:t xml:space="preserve"> </w:t>
            </w:r>
          </w:p>
        </w:tc>
      </w:tr>
      <w:tr w:rsidR="00284892" w:rsidRPr="00B533D5" w14:paraId="1E3A2580" w14:textId="77777777" w:rsidTr="00A83793">
        <w:trPr>
          <w:trHeight w:val="614"/>
        </w:trPr>
        <w:tc>
          <w:tcPr>
            <w:tcW w:w="295" w:type="pct"/>
          </w:tcPr>
          <w:p w14:paraId="3A2856A7" w14:textId="3611B2CC" w:rsidR="00284892" w:rsidRPr="00B533D5" w:rsidRDefault="00284892" w:rsidP="00A74739">
            <w:pPr>
              <w:spacing w:line="259" w:lineRule="auto"/>
              <w:ind w:right="9"/>
              <w:rPr>
                <w:rFonts w:ascii="Arial" w:hAnsi="Arial" w:cs="Arial"/>
                <w:sz w:val="22"/>
                <w:szCs w:val="22"/>
              </w:rPr>
            </w:pPr>
            <w:r w:rsidRPr="00B533D5">
              <w:rPr>
                <w:rFonts w:ascii="Arial" w:hAnsi="Arial" w:cs="Arial"/>
                <w:sz w:val="22"/>
                <w:szCs w:val="22"/>
              </w:rPr>
              <w:t>1.</w:t>
            </w:r>
          </w:p>
        </w:tc>
        <w:tc>
          <w:tcPr>
            <w:tcW w:w="1588" w:type="pct"/>
          </w:tcPr>
          <w:p w14:paraId="30386AD3" w14:textId="0ED6BC60" w:rsidR="00284892" w:rsidRPr="00B533D5" w:rsidRDefault="00284892" w:rsidP="00BE482D">
            <w:pPr>
              <w:spacing w:line="259" w:lineRule="auto"/>
              <w:ind w:left="52"/>
              <w:rPr>
                <w:rFonts w:ascii="Arial" w:eastAsia="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Full Cream</w:t>
            </w:r>
            <w:r w:rsidR="00BE482D">
              <w:rPr>
                <w:rFonts w:ascii="Arial" w:eastAsia="Arial" w:hAnsi="Arial" w:cs="Arial"/>
                <w:sz w:val="22"/>
                <w:szCs w:val="22"/>
              </w:rPr>
              <w:t xml:space="preserve"> </w:t>
            </w:r>
            <w:r w:rsidRPr="00B533D5">
              <w:rPr>
                <w:rFonts w:ascii="Arial" w:eastAsia="Arial" w:hAnsi="Arial" w:cs="Arial"/>
                <w:sz w:val="22"/>
                <w:szCs w:val="22"/>
              </w:rPr>
              <w:t>Mi</w:t>
            </w:r>
            <w:r w:rsidR="00D01115" w:rsidRPr="00B533D5">
              <w:rPr>
                <w:rFonts w:ascii="Arial" w:eastAsia="Arial" w:hAnsi="Arial" w:cs="Arial"/>
                <w:sz w:val="22"/>
                <w:szCs w:val="22"/>
              </w:rPr>
              <w:t>lk, 1 Litr</w:t>
            </w:r>
            <w:r w:rsidR="00B0365C" w:rsidRPr="00B533D5">
              <w:rPr>
                <w:rFonts w:ascii="Arial" w:eastAsia="Arial" w:hAnsi="Arial" w:cs="Arial"/>
                <w:sz w:val="22"/>
                <w:szCs w:val="22"/>
              </w:rPr>
              <w:t>e</w:t>
            </w:r>
          </w:p>
        </w:tc>
        <w:tc>
          <w:tcPr>
            <w:tcW w:w="357" w:type="pct"/>
          </w:tcPr>
          <w:p w14:paraId="3E8831B3" w14:textId="5D2F04DA" w:rsidR="00284892" w:rsidRPr="00B533D5" w:rsidRDefault="008252F3"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6 pack </w:t>
            </w:r>
            <w:r w:rsidRPr="00B533D5">
              <w:rPr>
                <w:rFonts w:ascii="Arial" w:eastAsia="Calibri" w:hAnsi="Arial" w:cs="Arial"/>
                <w:sz w:val="22"/>
                <w:szCs w:val="22"/>
              </w:rPr>
              <w:t xml:space="preserve"> </w:t>
            </w:r>
          </w:p>
        </w:tc>
        <w:tc>
          <w:tcPr>
            <w:tcW w:w="614" w:type="pct"/>
          </w:tcPr>
          <w:p w14:paraId="7F66F52B" w14:textId="034D10BF"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2BD86EA1"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2918E1A5"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3A953189"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089A3043"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284892" w:rsidRPr="00B533D5" w14:paraId="05C8E764" w14:textId="77777777" w:rsidTr="00A83793">
        <w:trPr>
          <w:trHeight w:val="605"/>
        </w:trPr>
        <w:tc>
          <w:tcPr>
            <w:tcW w:w="295" w:type="pct"/>
          </w:tcPr>
          <w:p w14:paraId="78BCE91B" w14:textId="3BD1F7D9" w:rsidR="00284892" w:rsidRPr="00B533D5" w:rsidRDefault="00284892" w:rsidP="00A74739">
            <w:pPr>
              <w:spacing w:line="259" w:lineRule="auto"/>
              <w:ind w:right="9"/>
              <w:rPr>
                <w:rFonts w:ascii="Arial" w:hAnsi="Arial" w:cs="Arial"/>
                <w:sz w:val="22"/>
                <w:szCs w:val="22"/>
              </w:rPr>
            </w:pPr>
            <w:r w:rsidRPr="00B533D5">
              <w:rPr>
                <w:rFonts w:ascii="Arial" w:hAnsi="Arial" w:cs="Arial"/>
                <w:sz w:val="22"/>
                <w:szCs w:val="22"/>
              </w:rPr>
              <w:t>2.</w:t>
            </w:r>
          </w:p>
        </w:tc>
        <w:tc>
          <w:tcPr>
            <w:tcW w:w="1588" w:type="pct"/>
          </w:tcPr>
          <w:p w14:paraId="11256B72" w14:textId="112659FF" w:rsidR="00284892" w:rsidRPr="00B533D5" w:rsidRDefault="00284892" w:rsidP="00D01115">
            <w:pPr>
              <w:spacing w:line="259" w:lineRule="auto"/>
              <w:ind w:left="52"/>
              <w:rPr>
                <w:rFonts w:ascii="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Low Fat Mil</w:t>
            </w:r>
            <w:r w:rsidR="00B0365C" w:rsidRPr="00B533D5">
              <w:rPr>
                <w:rFonts w:ascii="Arial" w:eastAsia="Arial" w:hAnsi="Arial" w:cs="Arial"/>
                <w:sz w:val="22"/>
                <w:szCs w:val="22"/>
              </w:rPr>
              <w:t>k, 1 Litre</w:t>
            </w:r>
            <w:r w:rsidRPr="00B533D5">
              <w:rPr>
                <w:rFonts w:ascii="Arial" w:eastAsia="Calibri" w:hAnsi="Arial" w:cs="Arial"/>
                <w:sz w:val="22"/>
                <w:szCs w:val="22"/>
              </w:rPr>
              <w:t xml:space="preserve"> </w:t>
            </w:r>
          </w:p>
        </w:tc>
        <w:tc>
          <w:tcPr>
            <w:tcW w:w="357" w:type="pct"/>
          </w:tcPr>
          <w:p w14:paraId="54773F9E" w14:textId="6FDA1953" w:rsidR="00284892" w:rsidRPr="00B533D5" w:rsidRDefault="008252F3"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6 pack </w:t>
            </w:r>
            <w:r w:rsidRPr="00B533D5">
              <w:rPr>
                <w:rFonts w:ascii="Arial" w:eastAsia="Calibri" w:hAnsi="Arial" w:cs="Arial"/>
                <w:sz w:val="22"/>
                <w:szCs w:val="22"/>
              </w:rPr>
              <w:t xml:space="preserve"> </w:t>
            </w:r>
          </w:p>
        </w:tc>
        <w:tc>
          <w:tcPr>
            <w:tcW w:w="614" w:type="pct"/>
          </w:tcPr>
          <w:p w14:paraId="6397B8C0" w14:textId="12B2125D"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4E978167"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254C3C96"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78BD1D1B"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0A12941E"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284892" w:rsidRPr="00B533D5" w14:paraId="03BA6025" w14:textId="77777777" w:rsidTr="00A83793">
        <w:trPr>
          <w:trHeight w:val="605"/>
        </w:trPr>
        <w:tc>
          <w:tcPr>
            <w:tcW w:w="295" w:type="pct"/>
          </w:tcPr>
          <w:p w14:paraId="4920241E" w14:textId="7CB4572B" w:rsidR="00284892" w:rsidRPr="00B533D5" w:rsidRDefault="00284892" w:rsidP="00A74739">
            <w:pPr>
              <w:spacing w:line="259" w:lineRule="auto"/>
              <w:ind w:right="9"/>
              <w:rPr>
                <w:rFonts w:ascii="Arial" w:hAnsi="Arial" w:cs="Arial"/>
                <w:sz w:val="22"/>
                <w:szCs w:val="22"/>
              </w:rPr>
            </w:pPr>
            <w:r w:rsidRPr="00B533D5">
              <w:rPr>
                <w:rFonts w:ascii="Arial" w:hAnsi="Arial" w:cs="Arial"/>
                <w:sz w:val="22"/>
                <w:szCs w:val="22"/>
              </w:rPr>
              <w:t>3.</w:t>
            </w:r>
          </w:p>
        </w:tc>
        <w:tc>
          <w:tcPr>
            <w:tcW w:w="1588" w:type="pct"/>
          </w:tcPr>
          <w:p w14:paraId="02DDD147" w14:textId="0D1DF69B" w:rsidR="00284892" w:rsidRPr="00BE482D" w:rsidRDefault="00284892" w:rsidP="00BE482D">
            <w:pPr>
              <w:spacing w:line="259" w:lineRule="auto"/>
              <w:ind w:left="52"/>
              <w:rPr>
                <w:rFonts w:ascii="Arial" w:eastAsia="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 xml:space="preserve">Lactose Free </w:t>
            </w:r>
            <w:r w:rsidR="00B0365C" w:rsidRPr="00B533D5">
              <w:rPr>
                <w:rFonts w:ascii="Arial" w:eastAsia="Arial" w:hAnsi="Arial" w:cs="Arial"/>
                <w:sz w:val="22"/>
                <w:szCs w:val="22"/>
              </w:rPr>
              <w:t>Milk</w:t>
            </w:r>
            <w:r w:rsidR="00BE482D">
              <w:rPr>
                <w:rFonts w:ascii="Arial" w:eastAsia="Arial" w:hAnsi="Arial" w:cs="Arial"/>
                <w:sz w:val="22"/>
                <w:szCs w:val="22"/>
              </w:rPr>
              <w:t xml:space="preserve">, </w:t>
            </w:r>
            <w:r w:rsidR="00B0365C" w:rsidRPr="00B533D5">
              <w:rPr>
                <w:rFonts w:ascii="Arial" w:eastAsia="Arial" w:hAnsi="Arial" w:cs="Arial"/>
                <w:sz w:val="22"/>
                <w:szCs w:val="22"/>
              </w:rPr>
              <w:t>1 Litre</w:t>
            </w:r>
            <w:r w:rsidRPr="00B533D5">
              <w:rPr>
                <w:rFonts w:ascii="Arial" w:eastAsia="Arial" w:hAnsi="Arial" w:cs="Arial"/>
                <w:sz w:val="22"/>
                <w:szCs w:val="22"/>
              </w:rPr>
              <w:t xml:space="preserve"> </w:t>
            </w:r>
          </w:p>
        </w:tc>
        <w:tc>
          <w:tcPr>
            <w:tcW w:w="357" w:type="pct"/>
          </w:tcPr>
          <w:p w14:paraId="72AA148A" w14:textId="4AF37DA8" w:rsidR="00284892" w:rsidRPr="00B533D5" w:rsidRDefault="008252F3"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6 pack </w:t>
            </w:r>
            <w:r w:rsidRPr="00B533D5">
              <w:rPr>
                <w:rFonts w:ascii="Arial" w:eastAsia="Calibri" w:hAnsi="Arial" w:cs="Arial"/>
                <w:sz w:val="22"/>
                <w:szCs w:val="22"/>
              </w:rPr>
              <w:t xml:space="preserve"> </w:t>
            </w:r>
          </w:p>
        </w:tc>
        <w:tc>
          <w:tcPr>
            <w:tcW w:w="614" w:type="pct"/>
          </w:tcPr>
          <w:p w14:paraId="12B246AB" w14:textId="321F37BD"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5C4DD89A"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317B6B8E"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66D9F7BB"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5301B645"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284892" w:rsidRPr="00B533D5" w14:paraId="62E899D4" w14:textId="77777777" w:rsidTr="00A83793">
        <w:trPr>
          <w:trHeight w:val="348"/>
        </w:trPr>
        <w:tc>
          <w:tcPr>
            <w:tcW w:w="295" w:type="pct"/>
          </w:tcPr>
          <w:p w14:paraId="20070E36" w14:textId="77777777" w:rsidR="00284892" w:rsidRPr="00B533D5" w:rsidRDefault="00284892" w:rsidP="00D22D69">
            <w:pPr>
              <w:spacing w:line="259" w:lineRule="auto"/>
              <w:ind w:right="245"/>
              <w:jc w:val="right"/>
              <w:rPr>
                <w:rFonts w:ascii="Arial" w:hAnsi="Arial" w:cs="Arial"/>
                <w:sz w:val="22"/>
                <w:szCs w:val="22"/>
              </w:rPr>
            </w:pPr>
            <w:r w:rsidRPr="00B533D5">
              <w:rPr>
                <w:rFonts w:ascii="Arial" w:eastAsia="Arial" w:hAnsi="Arial" w:cs="Arial"/>
                <w:sz w:val="22"/>
                <w:szCs w:val="22"/>
              </w:rPr>
              <w:t xml:space="preserve">4. </w:t>
            </w:r>
            <w:r w:rsidRPr="00B533D5">
              <w:rPr>
                <w:rFonts w:ascii="Arial" w:eastAsia="Calibri" w:hAnsi="Arial" w:cs="Arial"/>
                <w:sz w:val="22"/>
                <w:szCs w:val="22"/>
              </w:rPr>
              <w:t xml:space="preserve"> </w:t>
            </w:r>
            <w:r w:rsidRPr="00B533D5">
              <w:rPr>
                <w:rFonts w:ascii="Arial" w:eastAsia="Arial" w:hAnsi="Arial" w:cs="Arial"/>
                <w:sz w:val="22"/>
                <w:szCs w:val="22"/>
              </w:rPr>
              <w:t xml:space="preserve"> </w:t>
            </w:r>
          </w:p>
        </w:tc>
        <w:tc>
          <w:tcPr>
            <w:tcW w:w="1588" w:type="pct"/>
          </w:tcPr>
          <w:p w14:paraId="49B8EBE2" w14:textId="3F699E8B" w:rsidR="001E5B8B" w:rsidRPr="00B533D5" w:rsidRDefault="00284892" w:rsidP="001E5B8B">
            <w:pPr>
              <w:tabs>
                <w:tab w:val="center" w:pos="1349"/>
              </w:tabs>
              <w:spacing w:line="259" w:lineRule="auto"/>
              <w:ind w:left="-11"/>
              <w:rPr>
                <w:rFonts w:ascii="Arial" w:eastAsia="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Plant base Mil</w:t>
            </w:r>
            <w:r w:rsidR="001E5B8B" w:rsidRPr="00B533D5">
              <w:rPr>
                <w:rFonts w:ascii="Arial" w:eastAsia="Arial" w:hAnsi="Arial" w:cs="Arial"/>
                <w:sz w:val="22"/>
                <w:szCs w:val="22"/>
              </w:rPr>
              <w:t>k, 1 Litre</w:t>
            </w:r>
          </w:p>
        </w:tc>
        <w:tc>
          <w:tcPr>
            <w:tcW w:w="357" w:type="pct"/>
          </w:tcPr>
          <w:p w14:paraId="4474B6CF" w14:textId="795BB4D3" w:rsidR="00284892" w:rsidRPr="00B533D5" w:rsidRDefault="008252F3"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6 pack </w:t>
            </w:r>
            <w:r w:rsidRPr="00B533D5">
              <w:rPr>
                <w:rFonts w:ascii="Arial" w:eastAsia="Calibri" w:hAnsi="Arial" w:cs="Arial"/>
                <w:sz w:val="22"/>
                <w:szCs w:val="22"/>
              </w:rPr>
              <w:t xml:space="preserve"> </w:t>
            </w:r>
          </w:p>
        </w:tc>
        <w:tc>
          <w:tcPr>
            <w:tcW w:w="614" w:type="pct"/>
          </w:tcPr>
          <w:p w14:paraId="563E14C4" w14:textId="4E739DAC"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26AF90FA"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38597E45"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5C4DE06D"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32A79AC1"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284892" w:rsidRPr="00B533D5" w14:paraId="2D22343F" w14:textId="77777777" w:rsidTr="00A83793">
        <w:trPr>
          <w:trHeight w:val="576"/>
        </w:trPr>
        <w:tc>
          <w:tcPr>
            <w:tcW w:w="295" w:type="pct"/>
          </w:tcPr>
          <w:p w14:paraId="1062514E" w14:textId="77777777" w:rsidR="00284892" w:rsidRPr="00B533D5" w:rsidRDefault="00284892" w:rsidP="00D22D69">
            <w:pPr>
              <w:spacing w:line="259" w:lineRule="auto"/>
              <w:ind w:right="245"/>
              <w:jc w:val="right"/>
              <w:rPr>
                <w:rFonts w:ascii="Arial" w:hAnsi="Arial" w:cs="Arial"/>
                <w:sz w:val="22"/>
                <w:szCs w:val="22"/>
              </w:rPr>
            </w:pPr>
            <w:r w:rsidRPr="00B533D5">
              <w:rPr>
                <w:rFonts w:ascii="Arial" w:eastAsia="Arial" w:hAnsi="Arial" w:cs="Arial"/>
                <w:sz w:val="22"/>
                <w:szCs w:val="22"/>
              </w:rPr>
              <w:t xml:space="preserve">5. </w:t>
            </w:r>
            <w:r w:rsidRPr="00B533D5">
              <w:rPr>
                <w:rFonts w:ascii="Arial" w:eastAsia="Calibri" w:hAnsi="Arial" w:cs="Arial"/>
                <w:sz w:val="22"/>
                <w:szCs w:val="22"/>
              </w:rPr>
              <w:t xml:space="preserve"> </w:t>
            </w:r>
            <w:r w:rsidRPr="00B533D5">
              <w:rPr>
                <w:rFonts w:ascii="Arial" w:eastAsia="Arial" w:hAnsi="Arial" w:cs="Arial"/>
                <w:sz w:val="22"/>
                <w:szCs w:val="22"/>
              </w:rPr>
              <w:t xml:space="preserve"> </w:t>
            </w:r>
          </w:p>
        </w:tc>
        <w:tc>
          <w:tcPr>
            <w:tcW w:w="1588" w:type="pct"/>
          </w:tcPr>
          <w:p w14:paraId="26D5D768" w14:textId="0D698DBB" w:rsidR="00284892" w:rsidRPr="00B533D5" w:rsidRDefault="00F119F8" w:rsidP="00D22D69">
            <w:pPr>
              <w:tabs>
                <w:tab w:val="right" w:pos="4062"/>
              </w:tabs>
              <w:spacing w:line="259" w:lineRule="auto"/>
              <w:ind w:left="-11"/>
              <w:rPr>
                <w:rFonts w:ascii="Arial" w:hAnsi="Arial" w:cs="Arial"/>
                <w:sz w:val="22"/>
                <w:szCs w:val="22"/>
              </w:rPr>
            </w:pPr>
            <w:r w:rsidRPr="00B533D5">
              <w:rPr>
                <w:rFonts w:ascii="Arial" w:eastAsia="Arial" w:hAnsi="Arial" w:cs="Arial"/>
                <w:sz w:val="22"/>
                <w:szCs w:val="22"/>
              </w:rPr>
              <w:t>Creamer,</w:t>
            </w:r>
            <w:r w:rsidR="00500C04" w:rsidRPr="00B533D5">
              <w:rPr>
                <w:rFonts w:ascii="Arial" w:eastAsia="Arial" w:hAnsi="Arial" w:cs="Arial"/>
                <w:sz w:val="22"/>
                <w:szCs w:val="22"/>
              </w:rPr>
              <w:t xml:space="preserve"> </w:t>
            </w:r>
            <w:r w:rsidR="00A70923" w:rsidRPr="00B533D5">
              <w:rPr>
                <w:rFonts w:ascii="Arial" w:eastAsia="Arial" w:hAnsi="Arial" w:cs="Arial"/>
                <w:sz w:val="22"/>
                <w:szCs w:val="22"/>
              </w:rPr>
              <w:t>Tea and Coffee</w:t>
            </w:r>
            <w:r w:rsidRPr="00B533D5">
              <w:rPr>
                <w:rFonts w:ascii="Arial" w:eastAsia="Arial" w:hAnsi="Arial" w:cs="Arial"/>
                <w:sz w:val="22"/>
                <w:szCs w:val="22"/>
              </w:rPr>
              <w:t xml:space="preserve"> </w:t>
            </w:r>
            <w:r w:rsidR="00284892" w:rsidRPr="00B533D5">
              <w:rPr>
                <w:rFonts w:ascii="Arial" w:eastAsia="Arial" w:hAnsi="Arial" w:cs="Arial"/>
                <w:sz w:val="22"/>
                <w:szCs w:val="22"/>
              </w:rPr>
              <w:t>Powder Milk</w:t>
            </w:r>
            <w:r w:rsidR="00284892" w:rsidRPr="00B533D5">
              <w:rPr>
                <w:rFonts w:ascii="Arial" w:eastAsia="Calibri" w:hAnsi="Arial" w:cs="Arial"/>
                <w:sz w:val="22"/>
                <w:szCs w:val="22"/>
              </w:rPr>
              <w:t xml:space="preserve"> </w:t>
            </w:r>
          </w:p>
        </w:tc>
        <w:tc>
          <w:tcPr>
            <w:tcW w:w="357" w:type="pct"/>
          </w:tcPr>
          <w:p w14:paraId="38AA5EE1" w14:textId="18303B8F" w:rsidR="00284892" w:rsidRPr="00B533D5" w:rsidRDefault="00A70923"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1.5</w:t>
            </w:r>
            <w:r w:rsidR="008252F3" w:rsidRPr="00B533D5">
              <w:rPr>
                <w:rFonts w:ascii="Arial" w:eastAsia="Arial" w:hAnsi="Arial" w:cs="Arial"/>
                <w:sz w:val="22"/>
                <w:szCs w:val="22"/>
              </w:rPr>
              <w:t xml:space="preserve">kg </w:t>
            </w:r>
            <w:r w:rsidR="008252F3" w:rsidRPr="00B533D5">
              <w:rPr>
                <w:rFonts w:ascii="Arial" w:eastAsia="Calibri" w:hAnsi="Arial" w:cs="Arial"/>
                <w:sz w:val="22"/>
                <w:szCs w:val="22"/>
              </w:rPr>
              <w:t xml:space="preserve"> </w:t>
            </w:r>
          </w:p>
        </w:tc>
        <w:tc>
          <w:tcPr>
            <w:tcW w:w="614" w:type="pct"/>
          </w:tcPr>
          <w:p w14:paraId="74B581DA" w14:textId="15CEC6B9"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72437690"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21286195"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253460EE"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65774F18"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284892" w:rsidRPr="00B533D5" w14:paraId="270EDB9B" w14:textId="77777777" w:rsidTr="00A83793">
        <w:trPr>
          <w:trHeight w:val="349"/>
        </w:trPr>
        <w:tc>
          <w:tcPr>
            <w:tcW w:w="295" w:type="pct"/>
          </w:tcPr>
          <w:p w14:paraId="143B1747" w14:textId="77777777" w:rsidR="00284892" w:rsidRPr="00B533D5" w:rsidRDefault="00284892" w:rsidP="00D22D69">
            <w:pPr>
              <w:spacing w:line="259" w:lineRule="auto"/>
              <w:ind w:right="245"/>
              <w:jc w:val="right"/>
              <w:rPr>
                <w:rFonts w:ascii="Arial" w:hAnsi="Arial" w:cs="Arial"/>
                <w:sz w:val="22"/>
                <w:szCs w:val="22"/>
              </w:rPr>
            </w:pPr>
            <w:r w:rsidRPr="00B533D5">
              <w:rPr>
                <w:rFonts w:ascii="Arial" w:eastAsia="Arial" w:hAnsi="Arial" w:cs="Arial"/>
                <w:sz w:val="22"/>
                <w:szCs w:val="22"/>
              </w:rPr>
              <w:t xml:space="preserve">6. </w:t>
            </w:r>
            <w:r w:rsidRPr="00B533D5">
              <w:rPr>
                <w:rFonts w:ascii="Arial" w:eastAsia="Calibri" w:hAnsi="Arial" w:cs="Arial"/>
                <w:sz w:val="22"/>
                <w:szCs w:val="22"/>
              </w:rPr>
              <w:t xml:space="preserve"> </w:t>
            </w:r>
            <w:r w:rsidRPr="00B533D5">
              <w:rPr>
                <w:rFonts w:ascii="Arial" w:eastAsia="Arial" w:hAnsi="Arial" w:cs="Arial"/>
                <w:sz w:val="22"/>
                <w:szCs w:val="22"/>
              </w:rPr>
              <w:t xml:space="preserve"> </w:t>
            </w:r>
          </w:p>
        </w:tc>
        <w:tc>
          <w:tcPr>
            <w:tcW w:w="1588" w:type="pct"/>
          </w:tcPr>
          <w:p w14:paraId="39F8AFB9" w14:textId="4A854796" w:rsidR="00284892" w:rsidRPr="00B533D5" w:rsidRDefault="00284892" w:rsidP="00D22D69">
            <w:pPr>
              <w:tabs>
                <w:tab w:val="center" w:pos="1123"/>
              </w:tabs>
              <w:spacing w:line="259" w:lineRule="auto"/>
              <w:ind w:left="-11"/>
              <w:rPr>
                <w:rFonts w:ascii="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White Sugar</w:t>
            </w:r>
            <w:r w:rsidRPr="00B533D5">
              <w:rPr>
                <w:rFonts w:ascii="Arial" w:eastAsia="Calibri" w:hAnsi="Arial" w:cs="Arial"/>
                <w:sz w:val="22"/>
                <w:szCs w:val="22"/>
              </w:rPr>
              <w:t xml:space="preserve"> </w:t>
            </w:r>
          </w:p>
        </w:tc>
        <w:tc>
          <w:tcPr>
            <w:tcW w:w="357" w:type="pct"/>
          </w:tcPr>
          <w:p w14:paraId="7676BD1A" w14:textId="17CCE22A" w:rsidR="00284892" w:rsidRPr="00B533D5" w:rsidRDefault="008252F3"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10kg </w:t>
            </w:r>
            <w:r w:rsidRPr="00B533D5">
              <w:rPr>
                <w:rFonts w:ascii="Arial" w:eastAsia="Calibri" w:hAnsi="Arial" w:cs="Arial"/>
                <w:sz w:val="22"/>
                <w:szCs w:val="22"/>
              </w:rPr>
              <w:t xml:space="preserve"> </w:t>
            </w:r>
          </w:p>
        </w:tc>
        <w:tc>
          <w:tcPr>
            <w:tcW w:w="614" w:type="pct"/>
          </w:tcPr>
          <w:p w14:paraId="147A1723" w14:textId="33484473"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2AD665C5"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7E0AF80D"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05DB017D"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3DD4C824"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284892" w:rsidRPr="00B533D5" w14:paraId="13C741CC" w14:textId="77777777" w:rsidTr="00A83793">
        <w:trPr>
          <w:trHeight w:val="348"/>
        </w:trPr>
        <w:tc>
          <w:tcPr>
            <w:tcW w:w="295" w:type="pct"/>
          </w:tcPr>
          <w:p w14:paraId="000B8A93" w14:textId="77777777" w:rsidR="00284892" w:rsidRPr="00B533D5" w:rsidRDefault="00284892" w:rsidP="00D22D69">
            <w:pPr>
              <w:spacing w:line="259" w:lineRule="auto"/>
              <w:ind w:right="245"/>
              <w:jc w:val="right"/>
              <w:rPr>
                <w:rFonts w:ascii="Arial" w:hAnsi="Arial" w:cs="Arial"/>
                <w:sz w:val="22"/>
                <w:szCs w:val="22"/>
              </w:rPr>
            </w:pPr>
            <w:r w:rsidRPr="00B533D5">
              <w:rPr>
                <w:rFonts w:ascii="Arial" w:eastAsia="Arial" w:hAnsi="Arial" w:cs="Arial"/>
                <w:sz w:val="22"/>
                <w:szCs w:val="22"/>
              </w:rPr>
              <w:t xml:space="preserve">7. </w:t>
            </w:r>
            <w:r w:rsidRPr="00B533D5">
              <w:rPr>
                <w:rFonts w:ascii="Arial" w:eastAsia="Calibri" w:hAnsi="Arial" w:cs="Arial"/>
                <w:sz w:val="22"/>
                <w:szCs w:val="22"/>
              </w:rPr>
              <w:t xml:space="preserve"> </w:t>
            </w:r>
            <w:r w:rsidRPr="00B533D5">
              <w:rPr>
                <w:rFonts w:ascii="Arial" w:eastAsia="Arial" w:hAnsi="Arial" w:cs="Arial"/>
                <w:sz w:val="22"/>
                <w:szCs w:val="22"/>
              </w:rPr>
              <w:t xml:space="preserve"> </w:t>
            </w:r>
          </w:p>
        </w:tc>
        <w:tc>
          <w:tcPr>
            <w:tcW w:w="1588" w:type="pct"/>
          </w:tcPr>
          <w:p w14:paraId="55CFE4E5" w14:textId="46B33615" w:rsidR="00284892" w:rsidRPr="00B533D5" w:rsidRDefault="00284892" w:rsidP="00D22D69">
            <w:pPr>
              <w:tabs>
                <w:tab w:val="center" w:pos="1153"/>
              </w:tabs>
              <w:spacing w:line="259" w:lineRule="auto"/>
              <w:ind w:left="-11"/>
              <w:rPr>
                <w:rFonts w:ascii="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Brown Sugar</w:t>
            </w:r>
            <w:r w:rsidRPr="00B533D5">
              <w:rPr>
                <w:rFonts w:ascii="Arial" w:eastAsia="Calibri" w:hAnsi="Arial" w:cs="Arial"/>
                <w:sz w:val="22"/>
                <w:szCs w:val="22"/>
              </w:rPr>
              <w:t xml:space="preserve"> </w:t>
            </w:r>
          </w:p>
        </w:tc>
        <w:tc>
          <w:tcPr>
            <w:tcW w:w="357" w:type="pct"/>
          </w:tcPr>
          <w:p w14:paraId="108765F6" w14:textId="54AB6842" w:rsidR="00284892" w:rsidRPr="00B533D5" w:rsidRDefault="008252F3"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10kg </w:t>
            </w:r>
            <w:r w:rsidRPr="00B533D5">
              <w:rPr>
                <w:rFonts w:ascii="Arial" w:eastAsia="Calibri" w:hAnsi="Arial" w:cs="Arial"/>
                <w:sz w:val="22"/>
                <w:szCs w:val="22"/>
              </w:rPr>
              <w:t xml:space="preserve"> </w:t>
            </w:r>
          </w:p>
        </w:tc>
        <w:tc>
          <w:tcPr>
            <w:tcW w:w="614" w:type="pct"/>
          </w:tcPr>
          <w:p w14:paraId="238D0793" w14:textId="627729B1"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74686678"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64300227"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20CF760D"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51F08911"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284892" w:rsidRPr="00B533D5" w14:paraId="494D147B" w14:textId="77777777" w:rsidTr="00A83793">
        <w:trPr>
          <w:trHeight w:val="350"/>
        </w:trPr>
        <w:tc>
          <w:tcPr>
            <w:tcW w:w="295" w:type="pct"/>
          </w:tcPr>
          <w:p w14:paraId="5E33E2CF" w14:textId="77777777" w:rsidR="00284892" w:rsidRPr="00B533D5" w:rsidRDefault="00284892" w:rsidP="00D22D69">
            <w:pPr>
              <w:spacing w:line="259" w:lineRule="auto"/>
              <w:ind w:right="245"/>
              <w:jc w:val="right"/>
              <w:rPr>
                <w:rFonts w:ascii="Arial" w:hAnsi="Arial" w:cs="Arial"/>
                <w:sz w:val="22"/>
                <w:szCs w:val="22"/>
              </w:rPr>
            </w:pPr>
            <w:r w:rsidRPr="00B533D5">
              <w:rPr>
                <w:rFonts w:ascii="Arial" w:eastAsia="Arial" w:hAnsi="Arial" w:cs="Arial"/>
                <w:sz w:val="22"/>
                <w:szCs w:val="22"/>
              </w:rPr>
              <w:t xml:space="preserve">8. </w:t>
            </w:r>
            <w:r w:rsidRPr="00B533D5">
              <w:rPr>
                <w:rFonts w:ascii="Arial" w:eastAsia="Calibri" w:hAnsi="Arial" w:cs="Arial"/>
                <w:sz w:val="22"/>
                <w:szCs w:val="22"/>
              </w:rPr>
              <w:t xml:space="preserve"> </w:t>
            </w:r>
            <w:r w:rsidRPr="00B533D5">
              <w:rPr>
                <w:rFonts w:ascii="Arial" w:eastAsia="Arial" w:hAnsi="Arial" w:cs="Arial"/>
                <w:sz w:val="22"/>
                <w:szCs w:val="22"/>
              </w:rPr>
              <w:t xml:space="preserve"> </w:t>
            </w:r>
          </w:p>
        </w:tc>
        <w:tc>
          <w:tcPr>
            <w:tcW w:w="1588" w:type="pct"/>
          </w:tcPr>
          <w:p w14:paraId="079105C8" w14:textId="6445696E" w:rsidR="00284892" w:rsidRPr="00B533D5" w:rsidRDefault="00284892" w:rsidP="00D22D69">
            <w:pPr>
              <w:tabs>
                <w:tab w:val="center" w:pos="1398"/>
              </w:tabs>
              <w:spacing w:line="259" w:lineRule="auto"/>
              <w:ind w:left="-11"/>
              <w:rPr>
                <w:rFonts w:ascii="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Sweetener</w:t>
            </w:r>
            <w:r w:rsidRPr="00B533D5">
              <w:rPr>
                <w:rFonts w:ascii="Arial" w:eastAsia="Calibri" w:hAnsi="Arial" w:cs="Arial"/>
                <w:sz w:val="22"/>
                <w:szCs w:val="22"/>
              </w:rPr>
              <w:t xml:space="preserve"> </w:t>
            </w:r>
          </w:p>
        </w:tc>
        <w:tc>
          <w:tcPr>
            <w:tcW w:w="357" w:type="pct"/>
          </w:tcPr>
          <w:p w14:paraId="7945B8B5" w14:textId="54693C91" w:rsidR="00284892" w:rsidRPr="00B533D5" w:rsidRDefault="008252F3"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100 sachets </w:t>
            </w:r>
            <w:r w:rsidRPr="00B533D5">
              <w:rPr>
                <w:rFonts w:ascii="Arial" w:eastAsia="Calibri" w:hAnsi="Arial" w:cs="Arial"/>
                <w:sz w:val="22"/>
                <w:szCs w:val="22"/>
              </w:rPr>
              <w:t xml:space="preserve"> </w:t>
            </w:r>
          </w:p>
        </w:tc>
        <w:tc>
          <w:tcPr>
            <w:tcW w:w="614" w:type="pct"/>
          </w:tcPr>
          <w:p w14:paraId="61977051" w14:textId="2812EE1E"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09BCC924"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2A7D2B44"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1EF1AA98"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382A495C"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284892" w:rsidRPr="00B533D5" w14:paraId="2153F424" w14:textId="77777777" w:rsidTr="00A83793">
        <w:trPr>
          <w:trHeight w:val="18"/>
        </w:trPr>
        <w:tc>
          <w:tcPr>
            <w:tcW w:w="295" w:type="pct"/>
          </w:tcPr>
          <w:p w14:paraId="2D178628" w14:textId="77777777" w:rsidR="00284892" w:rsidRPr="00B533D5" w:rsidRDefault="00284892" w:rsidP="00D22D69">
            <w:pPr>
              <w:spacing w:line="259" w:lineRule="auto"/>
              <w:ind w:right="245"/>
              <w:jc w:val="right"/>
              <w:rPr>
                <w:rFonts w:ascii="Arial" w:hAnsi="Arial" w:cs="Arial"/>
                <w:sz w:val="22"/>
                <w:szCs w:val="22"/>
              </w:rPr>
            </w:pPr>
            <w:r w:rsidRPr="00B533D5">
              <w:rPr>
                <w:rFonts w:ascii="Arial" w:eastAsia="Arial" w:hAnsi="Arial" w:cs="Arial"/>
                <w:sz w:val="22"/>
                <w:szCs w:val="22"/>
              </w:rPr>
              <w:t xml:space="preserve">9. </w:t>
            </w:r>
            <w:r w:rsidRPr="00B533D5">
              <w:rPr>
                <w:rFonts w:ascii="Arial" w:eastAsia="Calibri" w:hAnsi="Arial" w:cs="Arial"/>
                <w:sz w:val="22"/>
                <w:szCs w:val="22"/>
              </w:rPr>
              <w:t xml:space="preserve"> </w:t>
            </w:r>
            <w:r w:rsidRPr="00B533D5">
              <w:rPr>
                <w:rFonts w:ascii="Arial" w:eastAsia="Arial" w:hAnsi="Arial" w:cs="Arial"/>
                <w:sz w:val="22"/>
                <w:szCs w:val="22"/>
              </w:rPr>
              <w:t xml:space="preserve"> </w:t>
            </w:r>
          </w:p>
        </w:tc>
        <w:tc>
          <w:tcPr>
            <w:tcW w:w="1588" w:type="pct"/>
          </w:tcPr>
          <w:p w14:paraId="7A826D57" w14:textId="57381DAB" w:rsidR="00284892" w:rsidRPr="00B533D5" w:rsidRDefault="00284892" w:rsidP="00D22D69">
            <w:pPr>
              <w:tabs>
                <w:tab w:val="center" w:pos="1465"/>
              </w:tabs>
              <w:spacing w:line="259" w:lineRule="auto"/>
              <w:ind w:left="-11"/>
              <w:rPr>
                <w:rFonts w:ascii="Arial" w:hAnsi="Arial" w:cs="Arial"/>
                <w:sz w:val="22"/>
                <w:szCs w:val="22"/>
              </w:rPr>
            </w:pPr>
            <w:r w:rsidRPr="00B533D5">
              <w:rPr>
                <w:rFonts w:ascii="Arial" w:eastAsia="Calibri" w:hAnsi="Arial" w:cs="Arial"/>
                <w:sz w:val="22"/>
                <w:szCs w:val="22"/>
              </w:rPr>
              <w:t xml:space="preserve"> </w:t>
            </w:r>
            <w:r w:rsidR="00500C04" w:rsidRPr="00B533D5">
              <w:rPr>
                <w:rFonts w:ascii="Arial" w:eastAsia="Arial" w:hAnsi="Arial" w:cs="Arial"/>
                <w:sz w:val="22"/>
                <w:szCs w:val="22"/>
              </w:rPr>
              <w:t>Tagless Tea bags</w:t>
            </w:r>
            <w:r w:rsidRPr="00B533D5">
              <w:rPr>
                <w:rFonts w:ascii="Arial" w:eastAsia="Arial" w:hAnsi="Arial" w:cs="Arial"/>
                <w:sz w:val="22"/>
                <w:szCs w:val="22"/>
              </w:rPr>
              <w:t xml:space="preserve"> </w:t>
            </w:r>
          </w:p>
        </w:tc>
        <w:tc>
          <w:tcPr>
            <w:tcW w:w="357" w:type="pct"/>
          </w:tcPr>
          <w:p w14:paraId="09E8E285" w14:textId="66E74015" w:rsidR="00284892" w:rsidRPr="00B533D5" w:rsidRDefault="00F13736"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200</w:t>
            </w:r>
            <w:r w:rsidR="008252F3" w:rsidRPr="00B533D5">
              <w:rPr>
                <w:rFonts w:ascii="Arial" w:eastAsia="Arial" w:hAnsi="Arial" w:cs="Arial"/>
                <w:sz w:val="22"/>
                <w:szCs w:val="22"/>
              </w:rPr>
              <w:t xml:space="preserve"> per pack </w:t>
            </w:r>
            <w:r w:rsidR="008252F3" w:rsidRPr="00B533D5">
              <w:rPr>
                <w:rFonts w:ascii="Arial" w:eastAsia="Calibri" w:hAnsi="Arial" w:cs="Arial"/>
                <w:sz w:val="22"/>
                <w:szCs w:val="22"/>
              </w:rPr>
              <w:t xml:space="preserve"> </w:t>
            </w:r>
          </w:p>
        </w:tc>
        <w:tc>
          <w:tcPr>
            <w:tcW w:w="614" w:type="pct"/>
          </w:tcPr>
          <w:p w14:paraId="78A9A760" w14:textId="3630D1AE"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1F8708FC"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1A706FCF"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667E1DE1"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0F4D3E19"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284892" w:rsidRPr="00B533D5" w14:paraId="5AE68807" w14:textId="77777777" w:rsidTr="00A83793">
        <w:trPr>
          <w:trHeight w:val="348"/>
        </w:trPr>
        <w:tc>
          <w:tcPr>
            <w:tcW w:w="295" w:type="pct"/>
          </w:tcPr>
          <w:p w14:paraId="2CC9BF41" w14:textId="77777777" w:rsidR="00284892" w:rsidRPr="00B533D5" w:rsidRDefault="00284892" w:rsidP="00D22D69">
            <w:pPr>
              <w:spacing w:line="259" w:lineRule="auto"/>
              <w:ind w:right="125"/>
              <w:jc w:val="right"/>
              <w:rPr>
                <w:rFonts w:ascii="Arial" w:hAnsi="Arial" w:cs="Arial"/>
                <w:sz w:val="22"/>
                <w:szCs w:val="22"/>
              </w:rPr>
            </w:pPr>
            <w:r w:rsidRPr="00B533D5">
              <w:rPr>
                <w:rFonts w:ascii="Arial" w:eastAsia="Arial" w:hAnsi="Arial" w:cs="Arial"/>
                <w:sz w:val="22"/>
                <w:szCs w:val="22"/>
              </w:rPr>
              <w:t xml:space="preserve">10.  </w:t>
            </w:r>
            <w:r w:rsidRPr="00B533D5">
              <w:rPr>
                <w:rFonts w:ascii="Arial" w:eastAsia="Calibri" w:hAnsi="Arial" w:cs="Arial"/>
                <w:sz w:val="22"/>
                <w:szCs w:val="22"/>
              </w:rPr>
              <w:t xml:space="preserve"> </w:t>
            </w:r>
          </w:p>
        </w:tc>
        <w:tc>
          <w:tcPr>
            <w:tcW w:w="1588" w:type="pct"/>
          </w:tcPr>
          <w:p w14:paraId="52BAE09A" w14:textId="746A0F49" w:rsidR="00284892" w:rsidRPr="00B533D5" w:rsidRDefault="00F13736" w:rsidP="00D22D69">
            <w:pPr>
              <w:tabs>
                <w:tab w:val="center" w:pos="1319"/>
              </w:tabs>
              <w:spacing w:line="259" w:lineRule="auto"/>
              <w:ind w:left="-11"/>
              <w:rPr>
                <w:rFonts w:ascii="Arial" w:hAnsi="Arial" w:cs="Arial"/>
                <w:sz w:val="22"/>
                <w:szCs w:val="22"/>
              </w:rPr>
            </w:pPr>
            <w:r w:rsidRPr="00B533D5">
              <w:rPr>
                <w:rFonts w:ascii="Arial" w:hAnsi="Arial" w:cs="Arial"/>
                <w:sz w:val="22"/>
                <w:szCs w:val="22"/>
              </w:rPr>
              <w:t>Rooibos Tea</w:t>
            </w:r>
          </w:p>
        </w:tc>
        <w:tc>
          <w:tcPr>
            <w:tcW w:w="357" w:type="pct"/>
          </w:tcPr>
          <w:p w14:paraId="54489F02" w14:textId="18F25531" w:rsidR="00284892" w:rsidRPr="00B533D5" w:rsidRDefault="002A109A"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1</w:t>
            </w:r>
            <w:r w:rsidR="00F13736" w:rsidRPr="00B533D5">
              <w:rPr>
                <w:rFonts w:ascii="Arial" w:eastAsia="Arial" w:hAnsi="Arial" w:cs="Arial"/>
                <w:sz w:val="22"/>
                <w:szCs w:val="22"/>
              </w:rPr>
              <w:t>6</w:t>
            </w:r>
            <w:r w:rsidRPr="00B533D5">
              <w:rPr>
                <w:rFonts w:ascii="Arial" w:eastAsia="Arial" w:hAnsi="Arial" w:cs="Arial"/>
                <w:sz w:val="22"/>
                <w:szCs w:val="22"/>
              </w:rPr>
              <w:t xml:space="preserve">0 per pack </w:t>
            </w:r>
            <w:r w:rsidRPr="00B533D5">
              <w:rPr>
                <w:rFonts w:ascii="Arial" w:eastAsia="Calibri" w:hAnsi="Arial" w:cs="Arial"/>
                <w:sz w:val="22"/>
                <w:szCs w:val="22"/>
              </w:rPr>
              <w:t xml:space="preserve"> </w:t>
            </w:r>
          </w:p>
        </w:tc>
        <w:tc>
          <w:tcPr>
            <w:tcW w:w="614" w:type="pct"/>
          </w:tcPr>
          <w:p w14:paraId="6647526E" w14:textId="3B7A0CC4"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593221AC"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7342A9E9"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5F7D3519"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616AD7D2"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284892" w:rsidRPr="00B533D5" w14:paraId="1EC87F9A" w14:textId="77777777" w:rsidTr="00A83793">
        <w:trPr>
          <w:trHeight w:val="350"/>
        </w:trPr>
        <w:tc>
          <w:tcPr>
            <w:tcW w:w="295" w:type="pct"/>
          </w:tcPr>
          <w:p w14:paraId="58FD4E3B" w14:textId="77777777" w:rsidR="00284892" w:rsidRPr="00B533D5" w:rsidRDefault="00284892" w:rsidP="00D22D69">
            <w:pPr>
              <w:spacing w:line="259" w:lineRule="auto"/>
              <w:ind w:right="125"/>
              <w:jc w:val="right"/>
              <w:rPr>
                <w:rFonts w:ascii="Arial" w:hAnsi="Arial" w:cs="Arial"/>
                <w:sz w:val="22"/>
                <w:szCs w:val="22"/>
              </w:rPr>
            </w:pPr>
            <w:r w:rsidRPr="00B533D5">
              <w:rPr>
                <w:rFonts w:ascii="Arial" w:eastAsia="Arial" w:hAnsi="Arial" w:cs="Arial"/>
                <w:sz w:val="22"/>
                <w:szCs w:val="22"/>
              </w:rPr>
              <w:t xml:space="preserve">11.  </w:t>
            </w:r>
            <w:r w:rsidRPr="00B533D5">
              <w:rPr>
                <w:rFonts w:ascii="Arial" w:eastAsia="Calibri" w:hAnsi="Arial" w:cs="Arial"/>
                <w:sz w:val="22"/>
                <w:szCs w:val="22"/>
              </w:rPr>
              <w:t xml:space="preserve"> </w:t>
            </w:r>
          </w:p>
        </w:tc>
        <w:tc>
          <w:tcPr>
            <w:tcW w:w="1588" w:type="pct"/>
          </w:tcPr>
          <w:p w14:paraId="2C7772FD" w14:textId="10B4796C" w:rsidR="00284892" w:rsidRPr="00B533D5" w:rsidRDefault="00284892" w:rsidP="00D22D69">
            <w:pPr>
              <w:tabs>
                <w:tab w:val="center" w:pos="1246"/>
              </w:tabs>
              <w:spacing w:line="259" w:lineRule="auto"/>
              <w:ind w:left="-11"/>
              <w:rPr>
                <w:rFonts w:ascii="Arial" w:eastAsia="Arial" w:hAnsi="Arial" w:cs="Arial"/>
                <w:sz w:val="22"/>
                <w:szCs w:val="22"/>
              </w:rPr>
            </w:pPr>
            <w:r w:rsidRPr="00B533D5">
              <w:rPr>
                <w:rFonts w:ascii="Arial" w:eastAsia="Calibri" w:hAnsi="Arial" w:cs="Arial"/>
                <w:sz w:val="22"/>
                <w:szCs w:val="22"/>
              </w:rPr>
              <w:t xml:space="preserve"> </w:t>
            </w:r>
            <w:r w:rsidR="008F46CF" w:rsidRPr="00B533D5">
              <w:rPr>
                <w:rFonts w:ascii="Arial" w:eastAsia="Calibri" w:hAnsi="Arial" w:cs="Arial"/>
                <w:sz w:val="22"/>
                <w:szCs w:val="22"/>
              </w:rPr>
              <w:t>Soluble Coffee</w:t>
            </w:r>
            <w:r w:rsidR="0034399F" w:rsidRPr="00B533D5">
              <w:rPr>
                <w:rFonts w:ascii="Arial" w:eastAsia="Calibri" w:hAnsi="Arial" w:cs="Arial"/>
                <w:sz w:val="22"/>
                <w:szCs w:val="22"/>
              </w:rPr>
              <w:t>, Intensity strength 7</w:t>
            </w:r>
          </w:p>
          <w:p w14:paraId="08AF1789" w14:textId="1093F5DB" w:rsidR="009364BD" w:rsidRPr="00B533D5" w:rsidRDefault="009364BD" w:rsidP="00D22D69">
            <w:pPr>
              <w:tabs>
                <w:tab w:val="center" w:pos="1246"/>
              </w:tabs>
              <w:spacing w:line="259" w:lineRule="auto"/>
              <w:ind w:left="-11"/>
              <w:rPr>
                <w:rFonts w:ascii="Arial" w:hAnsi="Arial" w:cs="Arial"/>
                <w:sz w:val="22"/>
                <w:szCs w:val="22"/>
              </w:rPr>
            </w:pPr>
          </w:p>
        </w:tc>
        <w:tc>
          <w:tcPr>
            <w:tcW w:w="357" w:type="pct"/>
          </w:tcPr>
          <w:p w14:paraId="43FD5938" w14:textId="75B3DB1A" w:rsidR="00284892" w:rsidRPr="00B533D5" w:rsidRDefault="002A109A"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1kg</w:t>
            </w:r>
          </w:p>
        </w:tc>
        <w:tc>
          <w:tcPr>
            <w:tcW w:w="614" w:type="pct"/>
          </w:tcPr>
          <w:p w14:paraId="40269E0A" w14:textId="42BF67C9"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2489B31C"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51A90BF8"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5D3CF7EB"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06FFCF83"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284892" w:rsidRPr="00B533D5" w14:paraId="18DE3FF7" w14:textId="77777777" w:rsidTr="00A83793">
        <w:trPr>
          <w:trHeight w:val="348"/>
        </w:trPr>
        <w:tc>
          <w:tcPr>
            <w:tcW w:w="295" w:type="pct"/>
          </w:tcPr>
          <w:p w14:paraId="0CD3F477" w14:textId="77777777" w:rsidR="00284892" w:rsidRPr="00B533D5" w:rsidRDefault="00284892" w:rsidP="00D22D69">
            <w:pPr>
              <w:spacing w:line="259" w:lineRule="auto"/>
              <w:ind w:right="125"/>
              <w:jc w:val="right"/>
              <w:rPr>
                <w:rFonts w:ascii="Arial" w:hAnsi="Arial" w:cs="Arial"/>
                <w:sz w:val="22"/>
                <w:szCs w:val="22"/>
              </w:rPr>
            </w:pPr>
            <w:r w:rsidRPr="00B533D5">
              <w:rPr>
                <w:rFonts w:ascii="Arial" w:eastAsia="Arial" w:hAnsi="Arial" w:cs="Arial"/>
                <w:sz w:val="22"/>
                <w:szCs w:val="22"/>
              </w:rPr>
              <w:t xml:space="preserve">12.  </w:t>
            </w:r>
            <w:r w:rsidRPr="00B533D5">
              <w:rPr>
                <w:rFonts w:ascii="Arial" w:eastAsia="Calibri" w:hAnsi="Arial" w:cs="Arial"/>
                <w:sz w:val="22"/>
                <w:szCs w:val="22"/>
              </w:rPr>
              <w:t xml:space="preserve"> </w:t>
            </w:r>
          </w:p>
        </w:tc>
        <w:tc>
          <w:tcPr>
            <w:tcW w:w="1588" w:type="pct"/>
          </w:tcPr>
          <w:p w14:paraId="3A563194" w14:textId="423ACE67" w:rsidR="00284892" w:rsidRPr="00B533D5" w:rsidRDefault="00284892" w:rsidP="00D22D69">
            <w:pPr>
              <w:tabs>
                <w:tab w:val="center" w:pos="791"/>
              </w:tabs>
              <w:spacing w:line="259" w:lineRule="auto"/>
              <w:ind w:left="-11"/>
              <w:rPr>
                <w:rFonts w:ascii="Arial" w:hAnsi="Arial" w:cs="Arial"/>
                <w:sz w:val="22"/>
                <w:szCs w:val="22"/>
              </w:rPr>
            </w:pPr>
            <w:r w:rsidRPr="00B533D5">
              <w:rPr>
                <w:rFonts w:ascii="Arial" w:eastAsia="Calibri" w:hAnsi="Arial" w:cs="Arial"/>
                <w:sz w:val="22"/>
                <w:szCs w:val="22"/>
              </w:rPr>
              <w:t xml:space="preserve"> </w:t>
            </w:r>
            <w:r w:rsidR="004C15A2" w:rsidRPr="00B533D5">
              <w:rPr>
                <w:rFonts w:ascii="Arial" w:eastAsia="Calibri" w:hAnsi="Arial" w:cs="Arial"/>
                <w:sz w:val="22"/>
                <w:szCs w:val="22"/>
              </w:rPr>
              <w:t xml:space="preserve">Soluble </w:t>
            </w:r>
            <w:r w:rsidR="00804642" w:rsidRPr="00B533D5">
              <w:rPr>
                <w:rFonts w:ascii="Arial" w:eastAsia="Arial" w:hAnsi="Arial" w:cs="Arial"/>
                <w:sz w:val="22"/>
                <w:szCs w:val="22"/>
              </w:rPr>
              <w:t xml:space="preserve">Chicory and Coffee </w:t>
            </w:r>
            <w:r w:rsidR="005F6FBA" w:rsidRPr="00B533D5">
              <w:rPr>
                <w:rFonts w:ascii="Arial" w:eastAsia="Arial" w:hAnsi="Arial" w:cs="Arial"/>
                <w:sz w:val="22"/>
                <w:szCs w:val="22"/>
              </w:rPr>
              <w:t>granules</w:t>
            </w:r>
            <w:r w:rsidR="00804642" w:rsidRPr="00B533D5">
              <w:rPr>
                <w:rFonts w:ascii="Arial" w:eastAsia="Arial" w:hAnsi="Arial" w:cs="Arial"/>
                <w:sz w:val="22"/>
                <w:szCs w:val="22"/>
              </w:rPr>
              <w:t> </w:t>
            </w:r>
          </w:p>
        </w:tc>
        <w:tc>
          <w:tcPr>
            <w:tcW w:w="357" w:type="pct"/>
          </w:tcPr>
          <w:p w14:paraId="71A8E30F" w14:textId="35609B8A" w:rsidR="00284892" w:rsidRPr="00B533D5" w:rsidRDefault="004A6BCC" w:rsidP="00D22D69">
            <w:pPr>
              <w:spacing w:line="259" w:lineRule="auto"/>
              <w:ind w:left="7"/>
              <w:jc w:val="center"/>
              <w:rPr>
                <w:rFonts w:ascii="Arial" w:eastAsia="Arial" w:hAnsi="Arial" w:cs="Arial"/>
                <w:sz w:val="22"/>
                <w:szCs w:val="22"/>
              </w:rPr>
            </w:pPr>
            <w:r w:rsidRPr="00B533D5">
              <w:rPr>
                <w:rFonts w:ascii="Arial" w:eastAsia="Arial" w:hAnsi="Arial" w:cs="Arial"/>
                <w:sz w:val="22"/>
                <w:szCs w:val="22"/>
              </w:rPr>
              <w:t>1.5k</w:t>
            </w:r>
            <w:r w:rsidR="002A109A" w:rsidRPr="00B533D5">
              <w:rPr>
                <w:rFonts w:ascii="Arial" w:eastAsia="Arial" w:hAnsi="Arial" w:cs="Arial"/>
                <w:sz w:val="22"/>
                <w:szCs w:val="22"/>
              </w:rPr>
              <w:t xml:space="preserve">g </w:t>
            </w:r>
            <w:r w:rsidR="002A109A" w:rsidRPr="00B533D5">
              <w:rPr>
                <w:rFonts w:ascii="Arial" w:eastAsia="Calibri" w:hAnsi="Arial" w:cs="Arial"/>
                <w:sz w:val="22"/>
                <w:szCs w:val="22"/>
              </w:rPr>
              <w:t xml:space="preserve"> </w:t>
            </w:r>
          </w:p>
        </w:tc>
        <w:tc>
          <w:tcPr>
            <w:tcW w:w="614" w:type="pct"/>
          </w:tcPr>
          <w:p w14:paraId="17B8C506" w14:textId="6A23921A" w:rsidR="00284892" w:rsidRPr="00B533D5" w:rsidRDefault="00284892" w:rsidP="00D22D69">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266B2AE2" w14:textId="77777777" w:rsidR="00284892" w:rsidRPr="00B533D5" w:rsidRDefault="00284892" w:rsidP="00D22D69">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7858E050" w14:textId="77777777" w:rsidR="00284892" w:rsidRPr="00B533D5" w:rsidRDefault="00284892" w:rsidP="00D22D69">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04A25075" w14:textId="77777777" w:rsidR="00284892" w:rsidRPr="00B533D5" w:rsidRDefault="00284892" w:rsidP="00D22D69">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61F5417D" w14:textId="77777777" w:rsidR="00284892" w:rsidRPr="00B533D5" w:rsidRDefault="00284892" w:rsidP="00D22D69">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5F6FBA" w:rsidRPr="00B533D5" w14:paraId="27BD8361" w14:textId="77777777" w:rsidTr="00A83793">
        <w:trPr>
          <w:trHeight w:val="350"/>
        </w:trPr>
        <w:tc>
          <w:tcPr>
            <w:tcW w:w="295" w:type="pct"/>
          </w:tcPr>
          <w:p w14:paraId="4A50EC3D" w14:textId="05479FF2" w:rsidR="005F6FBA" w:rsidRPr="00B533D5" w:rsidRDefault="005F6FBA" w:rsidP="005F6FBA">
            <w:pPr>
              <w:spacing w:line="259" w:lineRule="auto"/>
              <w:ind w:right="125"/>
              <w:jc w:val="right"/>
              <w:rPr>
                <w:rFonts w:ascii="Arial" w:hAnsi="Arial" w:cs="Arial"/>
                <w:sz w:val="22"/>
                <w:szCs w:val="22"/>
              </w:rPr>
            </w:pPr>
            <w:r w:rsidRPr="00B533D5">
              <w:rPr>
                <w:rFonts w:ascii="Arial" w:eastAsia="Arial" w:hAnsi="Arial" w:cs="Arial"/>
                <w:sz w:val="22"/>
                <w:szCs w:val="22"/>
              </w:rPr>
              <w:lastRenderedPageBreak/>
              <w:t xml:space="preserve">13.  </w:t>
            </w:r>
            <w:r w:rsidRPr="00B533D5">
              <w:rPr>
                <w:rFonts w:ascii="Arial" w:eastAsia="Calibri" w:hAnsi="Arial" w:cs="Arial"/>
                <w:sz w:val="22"/>
                <w:szCs w:val="22"/>
              </w:rPr>
              <w:t xml:space="preserve"> </w:t>
            </w:r>
          </w:p>
        </w:tc>
        <w:tc>
          <w:tcPr>
            <w:tcW w:w="1588" w:type="pct"/>
          </w:tcPr>
          <w:p w14:paraId="1D83C19B" w14:textId="046B5CE9" w:rsidR="005F6FBA" w:rsidRPr="00B533D5" w:rsidRDefault="005F6FBA" w:rsidP="005F6FBA">
            <w:pPr>
              <w:tabs>
                <w:tab w:val="center" w:pos="1154"/>
              </w:tabs>
              <w:spacing w:line="259" w:lineRule="auto"/>
              <w:ind w:left="-11"/>
              <w:rPr>
                <w:rFonts w:ascii="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Hot Chocolate</w:t>
            </w:r>
            <w:r w:rsidRPr="00B533D5">
              <w:rPr>
                <w:rFonts w:ascii="Arial" w:eastAsia="Calibri" w:hAnsi="Arial" w:cs="Arial"/>
                <w:sz w:val="22"/>
                <w:szCs w:val="22"/>
              </w:rPr>
              <w:t xml:space="preserve"> </w:t>
            </w:r>
          </w:p>
        </w:tc>
        <w:tc>
          <w:tcPr>
            <w:tcW w:w="357" w:type="pct"/>
          </w:tcPr>
          <w:p w14:paraId="266D5860" w14:textId="42476B54" w:rsidR="005F6FBA" w:rsidRPr="00B533D5" w:rsidRDefault="005F6FBA" w:rsidP="005F6FBA">
            <w:pPr>
              <w:spacing w:line="259" w:lineRule="auto"/>
              <w:ind w:left="7"/>
              <w:jc w:val="center"/>
              <w:rPr>
                <w:rFonts w:ascii="Arial" w:eastAsia="Arial" w:hAnsi="Arial" w:cs="Arial"/>
                <w:sz w:val="22"/>
                <w:szCs w:val="22"/>
              </w:rPr>
            </w:pPr>
            <w:r w:rsidRPr="00B533D5">
              <w:rPr>
                <w:rFonts w:ascii="Arial" w:eastAsia="Arial" w:hAnsi="Arial" w:cs="Arial"/>
                <w:sz w:val="22"/>
                <w:szCs w:val="22"/>
              </w:rPr>
              <w:t>1kg</w:t>
            </w:r>
          </w:p>
        </w:tc>
        <w:tc>
          <w:tcPr>
            <w:tcW w:w="614" w:type="pct"/>
          </w:tcPr>
          <w:p w14:paraId="62A72695" w14:textId="10304254" w:rsidR="005F6FBA" w:rsidRPr="00B533D5" w:rsidRDefault="005F6FBA" w:rsidP="005F6FBA">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418002B6" w14:textId="77777777" w:rsidR="005F6FBA" w:rsidRPr="00B533D5" w:rsidRDefault="005F6FBA" w:rsidP="005F6FBA">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66F4DF20" w14:textId="77777777" w:rsidR="005F6FBA" w:rsidRPr="00B533D5" w:rsidRDefault="005F6FBA" w:rsidP="005F6FBA">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5B20B4C0" w14:textId="77777777" w:rsidR="005F6FBA" w:rsidRPr="00B533D5" w:rsidRDefault="005F6FBA" w:rsidP="005F6FBA">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10C319B2" w14:textId="77777777" w:rsidR="005F6FBA" w:rsidRPr="00B533D5" w:rsidRDefault="005F6FBA" w:rsidP="005F6FBA">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5F6FBA" w:rsidRPr="00B533D5" w14:paraId="717E5DA6" w14:textId="77777777" w:rsidTr="00A83793">
        <w:trPr>
          <w:trHeight w:val="348"/>
        </w:trPr>
        <w:tc>
          <w:tcPr>
            <w:tcW w:w="295" w:type="pct"/>
          </w:tcPr>
          <w:p w14:paraId="2C65DF2E" w14:textId="668D673D" w:rsidR="005F6FBA" w:rsidRPr="00B533D5" w:rsidRDefault="005F6FBA" w:rsidP="005F6FBA">
            <w:pPr>
              <w:spacing w:line="259" w:lineRule="auto"/>
              <w:ind w:right="125"/>
              <w:jc w:val="right"/>
              <w:rPr>
                <w:rFonts w:ascii="Arial" w:hAnsi="Arial" w:cs="Arial"/>
                <w:sz w:val="22"/>
                <w:szCs w:val="22"/>
              </w:rPr>
            </w:pPr>
            <w:r w:rsidRPr="00B533D5">
              <w:rPr>
                <w:rFonts w:ascii="Arial" w:eastAsia="Arial" w:hAnsi="Arial" w:cs="Arial"/>
                <w:sz w:val="22"/>
                <w:szCs w:val="22"/>
              </w:rPr>
              <w:t xml:space="preserve">14.  </w:t>
            </w:r>
            <w:r w:rsidRPr="00B533D5">
              <w:rPr>
                <w:rFonts w:ascii="Arial" w:eastAsia="Calibri" w:hAnsi="Arial" w:cs="Arial"/>
                <w:sz w:val="22"/>
                <w:szCs w:val="22"/>
              </w:rPr>
              <w:t xml:space="preserve"> </w:t>
            </w:r>
          </w:p>
        </w:tc>
        <w:tc>
          <w:tcPr>
            <w:tcW w:w="1588" w:type="pct"/>
          </w:tcPr>
          <w:p w14:paraId="3151AF1A" w14:textId="77777777" w:rsidR="005F6FBA" w:rsidRPr="00B533D5" w:rsidRDefault="005F6FBA" w:rsidP="005F6FBA">
            <w:pPr>
              <w:tabs>
                <w:tab w:val="center" w:pos="1115"/>
              </w:tabs>
              <w:spacing w:line="259" w:lineRule="auto"/>
              <w:ind w:left="-11"/>
              <w:rPr>
                <w:rFonts w:ascii="Arial" w:eastAsia="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Coffee Beans</w:t>
            </w:r>
          </w:p>
          <w:p w14:paraId="5B2FB15D" w14:textId="2B3560CA" w:rsidR="005F6FBA" w:rsidRPr="00B533D5" w:rsidRDefault="005F6FBA" w:rsidP="005F6FBA">
            <w:pPr>
              <w:tabs>
                <w:tab w:val="center" w:pos="1115"/>
              </w:tabs>
              <w:spacing w:line="259" w:lineRule="auto"/>
              <w:ind w:left="-11"/>
              <w:rPr>
                <w:rFonts w:ascii="Arial" w:hAnsi="Arial" w:cs="Arial"/>
                <w:sz w:val="22"/>
                <w:szCs w:val="22"/>
              </w:rPr>
            </w:pPr>
          </w:p>
        </w:tc>
        <w:tc>
          <w:tcPr>
            <w:tcW w:w="357" w:type="pct"/>
          </w:tcPr>
          <w:p w14:paraId="4F88D76E" w14:textId="5B7A469C" w:rsidR="005F6FBA" w:rsidRPr="00B533D5" w:rsidRDefault="005F6FBA" w:rsidP="005F6FBA">
            <w:pPr>
              <w:spacing w:line="259" w:lineRule="auto"/>
              <w:ind w:left="7"/>
              <w:jc w:val="center"/>
              <w:rPr>
                <w:rFonts w:ascii="Arial" w:eastAsia="Arial" w:hAnsi="Arial" w:cs="Arial"/>
                <w:sz w:val="22"/>
                <w:szCs w:val="22"/>
              </w:rPr>
            </w:pPr>
            <w:r w:rsidRPr="00B533D5">
              <w:rPr>
                <w:rFonts w:ascii="Arial" w:eastAsia="Arial" w:hAnsi="Arial" w:cs="Arial"/>
                <w:sz w:val="22"/>
                <w:szCs w:val="22"/>
              </w:rPr>
              <w:t>1kg</w:t>
            </w:r>
          </w:p>
        </w:tc>
        <w:tc>
          <w:tcPr>
            <w:tcW w:w="614" w:type="pct"/>
          </w:tcPr>
          <w:p w14:paraId="4FB42BD4" w14:textId="66DD36B6" w:rsidR="005F6FBA" w:rsidRPr="00B533D5" w:rsidRDefault="005F6FBA" w:rsidP="005F6FBA">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4E024532" w14:textId="77777777" w:rsidR="005F6FBA" w:rsidRPr="00B533D5" w:rsidRDefault="005F6FBA" w:rsidP="005F6FBA">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48257F8E" w14:textId="77777777" w:rsidR="005F6FBA" w:rsidRPr="00B533D5" w:rsidRDefault="005F6FBA" w:rsidP="005F6FBA">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619B561B" w14:textId="77777777" w:rsidR="005F6FBA" w:rsidRPr="00B533D5" w:rsidRDefault="005F6FBA" w:rsidP="005F6FBA">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1F433CC0" w14:textId="77777777" w:rsidR="005F6FBA" w:rsidRPr="00B533D5" w:rsidRDefault="005F6FBA" w:rsidP="005F6FBA">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5F6FBA" w:rsidRPr="00B533D5" w14:paraId="7653DFFD" w14:textId="77777777" w:rsidTr="00A83793">
        <w:trPr>
          <w:trHeight w:val="350"/>
        </w:trPr>
        <w:tc>
          <w:tcPr>
            <w:tcW w:w="295" w:type="pct"/>
          </w:tcPr>
          <w:p w14:paraId="17DBA996" w14:textId="7E947432" w:rsidR="005F6FBA" w:rsidRPr="00B533D5" w:rsidRDefault="005F6FBA" w:rsidP="005F6FBA">
            <w:pPr>
              <w:spacing w:line="259" w:lineRule="auto"/>
              <w:ind w:right="125"/>
              <w:jc w:val="right"/>
              <w:rPr>
                <w:rFonts w:ascii="Arial" w:hAnsi="Arial" w:cs="Arial"/>
                <w:sz w:val="22"/>
                <w:szCs w:val="22"/>
              </w:rPr>
            </w:pPr>
            <w:r w:rsidRPr="00B533D5">
              <w:rPr>
                <w:rFonts w:ascii="Arial" w:eastAsia="Arial" w:hAnsi="Arial" w:cs="Arial"/>
                <w:sz w:val="22"/>
                <w:szCs w:val="22"/>
              </w:rPr>
              <w:t xml:space="preserve">15.  </w:t>
            </w:r>
            <w:r w:rsidRPr="00B533D5">
              <w:rPr>
                <w:rFonts w:ascii="Arial" w:eastAsia="Calibri" w:hAnsi="Arial" w:cs="Arial"/>
                <w:sz w:val="22"/>
                <w:szCs w:val="22"/>
              </w:rPr>
              <w:t xml:space="preserve"> </w:t>
            </w:r>
          </w:p>
        </w:tc>
        <w:tc>
          <w:tcPr>
            <w:tcW w:w="1588" w:type="pct"/>
          </w:tcPr>
          <w:p w14:paraId="610591C4" w14:textId="23204B74" w:rsidR="005F6FBA" w:rsidRPr="00B533D5" w:rsidRDefault="005F6FBA" w:rsidP="00A83793">
            <w:pPr>
              <w:tabs>
                <w:tab w:val="center" w:pos="670"/>
              </w:tabs>
              <w:spacing w:line="259" w:lineRule="auto"/>
              <w:ind w:left="-11"/>
              <w:rPr>
                <w:rFonts w:ascii="Arial" w:hAnsi="Arial" w:cs="Arial"/>
                <w:sz w:val="22"/>
                <w:szCs w:val="22"/>
              </w:rPr>
            </w:pPr>
            <w:r w:rsidRPr="00B533D5">
              <w:rPr>
                <w:rFonts w:ascii="Arial" w:hAnsi="Arial" w:cs="Arial"/>
                <w:sz w:val="22"/>
                <w:szCs w:val="22"/>
              </w:rPr>
              <w:t>Fruit-flavoured cordial or</w:t>
            </w:r>
            <w:r w:rsidR="00A83793">
              <w:rPr>
                <w:rFonts w:ascii="Arial" w:hAnsi="Arial" w:cs="Arial"/>
                <w:sz w:val="22"/>
                <w:szCs w:val="22"/>
              </w:rPr>
              <w:t xml:space="preserve"> </w:t>
            </w:r>
            <w:r w:rsidRPr="00B533D5">
              <w:rPr>
                <w:rFonts w:ascii="Arial" w:hAnsi="Arial" w:cs="Arial"/>
                <w:sz w:val="22"/>
                <w:szCs w:val="22"/>
              </w:rPr>
              <w:t>concentrated squash</w:t>
            </w:r>
          </w:p>
        </w:tc>
        <w:tc>
          <w:tcPr>
            <w:tcW w:w="357" w:type="pct"/>
          </w:tcPr>
          <w:p w14:paraId="1223002E" w14:textId="0A1A7221" w:rsidR="005F6FBA" w:rsidRPr="00B533D5" w:rsidRDefault="005F6FBA" w:rsidP="005F6FBA">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2Lt </w:t>
            </w:r>
            <w:r w:rsidRPr="00B533D5">
              <w:rPr>
                <w:rFonts w:ascii="Arial" w:eastAsia="Calibri" w:hAnsi="Arial" w:cs="Arial"/>
                <w:sz w:val="22"/>
                <w:szCs w:val="22"/>
              </w:rPr>
              <w:t xml:space="preserve"> </w:t>
            </w:r>
          </w:p>
        </w:tc>
        <w:tc>
          <w:tcPr>
            <w:tcW w:w="614" w:type="pct"/>
          </w:tcPr>
          <w:p w14:paraId="2DB607D6" w14:textId="2689DE54" w:rsidR="005F6FBA" w:rsidRPr="00B533D5" w:rsidRDefault="005F6FBA" w:rsidP="005F6FBA">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3B576B58" w14:textId="77777777" w:rsidR="005F6FBA" w:rsidRPr="00B533D5" w:rsidRDefault="005F6FBA" w:rsidP="005F6FBA">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23BDD734" w14:textId="77777777" w:rsidR="005F6FBA" w:rsidRPr="00B533D5" w:rsidRDefault="005F6FBA" w:rsidP="005F6FBA">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44F59D43" w14:textId="77777777" w:rsidR="005F6FBA" w:rsidRPr="00B533D5" w:rsidRDefault="005F6FBA" w:rsidP="005F6FBA">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1D9EF619" w14:textId="77777777" w:rsidR="005F6FBA" w:rsidRPr="00B533D5" w:rsidRDefault="005F6FBA" w:rsidP="005F6FBA">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5F6FBA" w:rsidRPr="00B533D5" w14:paraId="7E3180B5" w14:textId="77777777" w:rsidTr="00A83793">
        <w:trPr>
          <w:trHeight w:val="348"/>
        </w:trPr>
        <w:tc>
          <w:tcPr>
            <w:tcW w:w="295" w:type="pct"/>
          </w:tcPr>
          <w:p w14:paraId="0AC4F4FC" w14:textId="032650E7" w:rsidR="005F6FBA" w:rsidRPr="00B533D5" w:rsidRDefault="005F6FBA" w:rsidP="005F6FBA">
            <w:pPr>
              <w:spacing w:line="259" w:lineRule="auto"/>
              <w:ind w:right="125"/>
              <w:jc w:val="right"/>
              <w:rPr>
                <w:rFonts w:ascii="Arial" w:hAnsi="Arial" w:cs="Arial"/>
                <w:sz w:val="22"/>
                <w:szCs w:val="22"/>
              </w:rPr>
            </w:pPr>
            <w:r w:rsidRPr="00B533D5">
              <w:rPr>
                <w:rFonts w:ascii="Arial" w:eastAsia="Arial" w:hAnsi="Arial" w:cs="Arial"/>
                <w:sz w:val="22"/>
                <w:szCs w:val="22"/>
              </w:rPr>
              <w:t xml:space="preserve">16.  </w:t>
            </w:r>
            <w:r w:rsidRPr="00B533D5">
              <w:rPr>
                <w:rFonts w:ascii="Arial" w:eastAsia="Calibri" w:hAnsi="Arial" w:cs="Arial"/>
                <w:sz w:val="22"/>
                <w:szCs w:val="22"/>
              </w:rPr>
              <w:t xml:space="preserve"> </w:t>
            </w:r>
          </w:p>
        </w:tc>
        <w:tc>
          <w:tcPr>
            <w:tcW w:w="1588" w:type="pct"/>
          </w:tcPr>
          <w:p w14:paraId="40F715A1" w14:textId="05C05C4E" w:rsidR="005F6FBA" w:rsidRPr="00B533D5" w:rsidRDefault="005F6FBA" w:rsidP="005F6FBA">
            <w:pPr>
              <w:tabs>
                <w:tab w:val="center" w:pos="1128"/>
              </w:tabs>
              <w:spacing w:line="259" w:lineRule="auto"/>
              <w:rPr>
                <w:rFonts w:ascii="Arial" w:hAnsi="Arial" w:cs="Arial"/>
                <w:sz w:val="22"/>
                <w:szCs w:val="22"/>
              </w:rPr>
            </w:pPr>
            <w:r w:rsidRPr="00B533D5">
              <w:rPr>
                <w:rFonts w:ascii="Arial" w:hAnsi="Arial" w:cs="Arial"/>
                <w:sz w:val="22"/>
                <w:szCs w:val="22"/>
              </w:rPr>
              <w:t>100% fruit juice or fruit juice blend</w:t>
            </w:r>
          </w:p>
        </w:tc>
        <w:tc>
          <w:tcPr>
            <w:tcW w:w="357" w:type="pct"/>
          </w:tcPr>
          <w:p w14:paraId="63DF26C4" w14:textId="7B465A58" w:rsidR="005F6FBA" w:rsidRPr="00B533D5" w:rsidRDefault="005F6FBA" w:rsidP="005F6FBA">
            <w:pPr>
              <w:spacing w:line="259" w:lineRule="auto"/>
              <w:ind w:left="7"/>
              <w:jc w:val="center"/>
              <w:rPr>
                <w:rFonts w:ascii="Arial" w:eastAsia="Arial" w:hAnsi="Arial" w:cs="Arial"/>
                <w:sz w:val="22"/>
                <w:szCs w:val="22"/>
              </w:rPr>
            </w:pPr>
            <w:r w:rsidRPr="00B533D5">
              <w:rPr>
                <w:rFonts w:ascii="Arial" w:eastAsia="Arial" w:hAnsi="Arial" w:cs="Arial"/>
                <w:sz w:val="22"/>
                <w:szCs w:val="22"/>
              </w:rPr>
              <w:t>2Lt</w:t>
            </w:r>
          </w:p>
        </w:tc>
        <w:tc>
          <w:tcPr>
            <w:tcW w:w="614" w:type="pct"/>
          </w:tcPr>
          <w:p w14:paraId="62059029" w14:textId="7B18075B" w:rsidR="005F6FBA" w:rsidRPr="00B533D5" w:rsidRDefault="005F6FBA" w:rsidP="005F6FBA">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0A786A76" w14:textId="77777777" w:rsidR="005F6FBA" w:rsidRPr="00B533D5" w:rsidRDefault="005F6FBA" w:rsidP="005F6FBA">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4898E41E" w14:textId="77777777" w:rsidR="005F6FBA" w:rsidRPr="00B533D5" w:rsidRDefault="005F6FBA" w:rsidP="005F6FBA">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2C743608" w14:textId="77777777" w:rsidR="005F6FBA" w:rsidRPr="00B533D5" w:rsidRDefault="005F6FBA" w:rsidP="005F6FBA">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0149904D" w14:textId="77777777" w:rsidR="005F6FBA" w:rsidRPr="00B533D5" w:rsidRDefault="005F6FBA" w:rsidP="005F6FBA">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915A14" w:rsidRPr="00B533D5" w14:paraId="5A08CB6D" w14:textId="77777777" w:rsidTr="00A83793">
        <w:trPr>
          <w:trHeight w:val="350"/>
        </w:trPr>
        <w:tc>
          <w:tcPr>
            <w:tcW w:w="295" w:type="pct"/>
          </w:tcPr>
          <w:p w14:paraId="54F5EB2A" w14:textId="41499981" w:rsidR="00915A14" w:rsidRPr="00B533D5" w:rsidRDefault="00915A14" w:rsidP="00915A14">
            <w:pPr>
              <w:spacing w:line="259" w:lineRule="auto"/>
              <w:ind w:right="125"/>
              <w:jc w:val="right"/>
              <w:rPr>
                <w:rFonts w:ascii="Arial" w:hAnsi="Arial" w:cs="Arial"/>
                <w:sz w:val="22"/>
                <w:szCs w:val="22"/>
              </w:rPr>
            </w:pPr>
            <w:r w:rsidRPr="00B533D5">
              <w:rPr>
                <w:rFonts w:ascii="Arial" w:eastAsia="Arial" w:hAnsi="Arial" w:cs="Arial"/>
                <w:sz w:val="22"/>
                <w:szCs w:val="22"/>
              </w:rPr>
              <w:t xml:space="preserve">17.  </w:t>
            </w:r>
            <w:r w:rsidRPr="00B533D5">
              <w:rPr>
                <w:rFonts w:ascii="Arial" w:eastAsia="Calibri" w:hAnsi="Arial" w:cs="Arial"/>
                <w:sz w:val="22"/>
                <w:szCs w:val="22"/>
              </w:rPr>
              <w:t xml:space="preserve"> </w:t>
            </w:r>
          </w:p>
        </w:tc>
        <w:tc>
          <w:tcPr>
            <w:tcW w:w="1588" w:type="pct"/>
          </w:tcPr>
          <w:p w14:paraId="794B99D3" w14:textId="44550F4E" w:rsidR="00915A14" w:rsidRPr="00B533D5" w:rsidRDefault="00915A14" w:rsidP="00915A14">
            <w:pPr>
              <w:tabs>
                <w:tab w:val="center" w:pos="1272"/>
              </w:tabs>
              <w:spacing w:line="259" w:lineRule="auto"/>
              <w:ind w:left="-11"/>
              <w:rPr>
                <w:rFonts w:ascii="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Assorted Biscuits</w:t>
            </w:r>
          </w:p>
        </w:tc>
        <w:tc>
          <w:tcPr>
            <w:tcW w:w="357" w:type="pct"/>
          </w:tcPr>
          <w:p w14:paraId="786573DA" w14:textId="2228F67F" w:rsidR="00915A14" w:rsidRPr="00B533D5" w:rsidRDefault="00915A14" w:rsidP="00915A14">
            <w:pPr>
              <w:spacing w:line="259" w:lineRule="auto"/>
              <w:ind w:left="7"/>
              <w:jc w:val="center"/>
              <w:rPr>
                <w:rFonts w:ascii="Arial" w:eastAsia="Arial" w:hAnsi="Arial" w:cs="Arial"/>
                <w:sz w:val="22"/>
                <w:szCs w:val="22"/>
              </w:rPr>
            </w:pPr>
            <w:r w:rsidRPr="00B533D5">
              <w:rPr>
                <w:rFonts w:ascii="Arial" w:eastAsia="Arial" w:hAnsi="Arial" w:cs="Arial"/>
                <w:sz w:val="22"/>
                <w:szCs w:val="22"/>
              </w:rPr>
              <w:t>1kg</w:t>
            </w:r>
          </w:p>
        </w:tc>
        <w:tc>
          <w:tcPr>
            <w:tcW w:w="614" w:type="pct"/>
          </w:tcPr>
          <w:p w14:paraId="64591F3F" w14:textId="647F0812" w:rsidR="00915A14" w:rsidRPr="00B533D5" w:rsidRDefault="00915A14" w:rsidP="00915A14">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4A10ADCB" w14:textId="77777777" w:rsidR="00915A14" w:rsidRPr="00B533D5" w:rsidRDefault="00915A14" w:rsidP="00915A14">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7CE832E3" w14:textId="77777777" w:rsidR="00915A14" w:rsidRPr="00B533D5" w:rsidRDefault="00915A14" w:rsidP="00915A14">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72F52F1D" w14:textId="620D9650" w:rsidR="00915A14" w:rsidRPr="00B533D5" w:rsidRDefault="00915A14" w:rsidP="00915A14">
            <w:pPr>
              <w:spacing w:line="259" w:lineRule="auto"/>
              <w:ind w:left="180"/>
              <w:jc w:val="center"/>
              <w:rPr>
                <w:rFonts w:ascii="Arial" w:hAnsi="Arial" w:cs="Arial"/>
                <w:sz w:val="22"/>
                <w:szCs w:val="22"/>
              </w:rPr>
            </w:pPr>
          </w:p>
        </w:tc>
        <w:tc>
          <w:tcPr>
            <w:tcW w:w="443" w:type="pct"/>
          </w:tcPr>
          <w:p w14:paraId="431D6718" w14:textId="77777777" w:rsidR="00915A14" w:rsidRPr="00B533D5" w:rsidRDefault="00915A14" w:rsidP="00915A14">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915A14" w:rsidRPr="00B533D5" w14:paraId="65B63705" w14:textId="77777777" w:rsidTr="00A83793">
        <w:trPr>
          <w:trHeight w:val="348"/>
        </w:trPr>
        <w:tc>
          <w:tcPr>
            <w:tcW w:w="295" w:type="pct"/>
          </w:tcPr>
          <w:p w14:paraId="1E70E7EC" w14:textId="3F92C56D" w:rsidR="00915A14" w:rsidRPr="00B533D5" w:rsidRDefault="00915A14" w:rsidP="00915A14">
            <w:pPr>
              <w:spacing w:line="259" w:lineRule="auto"/>
              <w:ind w:right="125"/>
              <w:jc w:val="right"/>
              <w:rPr>
                <w:rFonts w:ascii="Arial" w:hAnsi="Arial" w:cs="Arial"/>
                <w:sz w:val="22"/>
                <w:szCs w:val="22"/>
              </w:rPr>
            </w:pPr>
            <w:r w:rsidRPr="00B533D5">
              <w:rPr>
                <w:rFonts w:ascii="Arial" w:eastAsia="Arial" w:hAnsi="Arial" w:cs="Arial"/>
                <w:sz w:val="22"/>
                <w:szCs w:val="22"/>
              </w:rPr>
              <w:t xml:space="preserve">18.  </w:t>
            </w:r>
            <w:r w:rsidRPr="00B533D5">
              <w:rPr>
                <w:rFonts w:ascii="Arial" w:eastAsia="Calibri" w:hAnsi="Arial" w:cs="Arial"/>
                <w:sz w:val="22"/>
                <w:szCs w:val="22"/>
              </w:rPr>
              <w:t xml:space="preserve"> </w:t>
            </w:r>
          </w:p>
        </w:tc>
        <w:tc>
          <w:tcPr>
            <w:tcW w:w="1588" w:type="pct"/>
          </w:tcPr>
          <w:p w14:paraId="6C7DFB9C" w14:textId="39F762EA" w:rsidR="00915A14" w:rsidRPr="00B533D5" w:rsidRDefault="00915A14" w:rsidP="00915A14">
            <w:pPr>
              <w:tabs>
                <w:tab w:val="center" w:pos="1116"/>
              </w:tabs>
              <w:spacing w:line="259" w:lineRule="auto"/>
              <w:ind w:left="-11"/>
              <w:rPr>
                <w:rFonts w:ascii="Arial" w:hAnsi="Arial" w:cs="Arial"/>
                <w:sz w:val="22"/>
                <w:szCs w:val="22"/>
              </w:rPr>
            </w:pPr>
            <w:r w:rsidRPr="00B533D5">
              <w:rPr>
                <w:rFonts w:ascii="Arial" w:eastAsia="Calibri" w:hAnsi="Arial" w:cs="Arial"/>
                <w:sz w:val="22"/>
                <w:szCs w:val="22"/>
              </w:rPr>
              <w:t>concentrated dishwashing liquid</w:t>
            </w:r>
            <w:r w:rsidR="00BE482D">
              <w:rPr>
                <w:rFonts w:ascii="Arial" w:eastAsia="Calibri" w:hAnsi="Arial" w:cs="Arial"/>
                <w:sz w:val="22"/>
                <w:szCs w:val="22"/>
              </w:rPr>
              <w:t>,</w:t>
            </w:r>
            <w:r w:rsidRPr="00B533D5">
              <w:rPr>
                <w:rFonts w:ascii="Arial" w:eastAsia="Calibri" w:hAnsi="Arial" w:cs="Arial"/>
                <w:sz w:val="22"/>
                <w:szCs w:val="22"/>
              </w:rPr>
              <w:t xml:space="preserve"> detergent </w:t>
            </w:r>
          </w:p>
        </w:tc>
        <w:tc>
          <w:tcPr>
            <w:tcW w:w="357" w:type="pct"/>
          </w:tcPr>
          <w:p w14:paraId="517BDF59" w14:textId="361F82EF" w:rsidR="00915A14" w:rsidRPr="00B533D5" w:rsidRDefault="00915A14" w:rsidP="00915A14">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5L </w:t>
            </w:r>
            <w:r w:rsidRPr="00B533D5">
              <w:rPr>
                <w:rFonts w:ascii="Arial" w:eastAsia="Calibri" w:hAnsi="Arial" w:cs="Arial"/>
                <w:sz w:val="22"/>
                <w:szCs w:val="22"/>
              </w:rPr>
              <w:t xml:space="preserve"> </w:t>
            </w:r>
          </w:p>
        </w:tc>
        <w:tc>
          <w:tcPr>
            <w:tcW w:w="614" w:type="pct"/>
          </w:tcPr>
          <w:p w14:paraId="382A7653" w14:textId="53F3F7F2" w:rsidR="00915A14" w:rsidRPr="00B533D5" w:rsidRDefault="00915A14" w:rsidP="00915A14">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500A224C" w14:textId="77777777" w:rsidR="00915A14" w:rsidRPr="00B533D5" w:rsidRDefault="00915A14" w:rsidP="00915A14">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2FD296C6" w14:textId="77777777" w:rsidR="00915A14" w:rsidRPr="00B533D5" w:rsidRDefault="00915A14" w:rsidP="00915A14">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3CEF099D" w14:textId="77777777" w:rsidR="00915A14" w:rsidRPr="00B533D5" w:rsidRDefault="00915A14" w:rsidP="00915A14">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3950A427" w14:textId="77777777" w:rsidR="00915A14" w:rsidRPr="00B533D5" w:rsidRDefault="00915A14" w:rsidP="00915A14">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915A14" w:rsidRPr="00B533D5" w14:paraId="40294452" w14:textId="77777777" w:rsidTr="00A83793">
        <w:trPr>
          <w:trHeight w:val="348"/>
        </w:trPr>
        <w:tc>
          <w:tcPr>
            <w:tcW w:w="295" w:type="pct"/>
          </w:tcPr>
          <w:p w14:paraId="1A69A644" w14:textId="7CACBF16" w:rsidR="00915A14" w:rsidRPr="00B533D5" w:rsidRDefault="00915A14" w:rsidP="00915A14">
            <w:pPr>
              <w:spacing w:line="259" w:lineRule="auto"/>
              <w:ind w:right="125"/>
              <w:jc w:val="right"/>
              <w:rPr>
                <w:rFonts w:ascii="Arial" w:hAnsi="Arial" w:cs="Arial"/>
                <w:sz w:val="22"/>
                <w:szCs w:val="22"/>
              </w:rPr>
            </w:pPr>
            <w:r w:rsidRPr="00B533D5">
              <w:rPr>
                <w:rFonts w:ascii="Arial" w:eastAsia="Arial" w:hAnsi="Arial" w:cs="Arial"/>
                <w:sz w:val="22"/>
                <w:szCs w:val="22"/>
              </w:rPr>
              <w:t xml:space="preserve">19.  </w:t>
            </w:r>
            <w:r w:rsidRPr="00B533D5">
              <w:rPr>
                <w:rFonts w:ascii="Arial" w:eastAsia="Calibri" w:hAnsi="Arial" w:cs="Arial"/>
                <w:sz w:val="22"/>
                <w:szCs w:val="22"/>
              </w:rPr>
              <w:t xml:space="preserve"> </w:t>
            </w:r>
          </w:p>
        </w:tc>
        <w:tc>
          <w:tcPr>
            <w:tcW w:w="1588" w:type="pct"/>
          </w:tcPr>
          <w:p w14:paraId="621C444F" w14:textId="2BB1B293" w:rsidR="00915A14" w:rsidRPr="00B533D5" w:rsidRDefault="00915A14" w:rsidP="00915A14">
            <w:pPr>
              <w:tabs>
                <w:tab w:val="center" w:pos="1354"/>
              </w:tabs>
              <w:spacing w:line="259" w:lineRule="auto"/>
              <w:ind w:left="-11"/>
              <w:rPr>
                <w:rFonts w:ascii="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Dish Swab, 3x3 cm</w:t>
            </w:r>
          </w:p>
        </w:tc>
        <w:tc>
          <w:tcPr>
            <w:tcW w:w="357" w:type="pct"/>
          </w:tcPr>
          <w:p w14:paraId="528FF3BC" w14:textId="2F424FF3" w:rsidR="00915A14" w:rsidRPr="00B533D5" w:rsidRDefault="00915A14" w:rsidP="00915A14">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10 per pack </w:t>
            </w:r>
            <w:r w:rsidRPr="00B533D5">
              <w:rPr>
                <w:rFonts w:ascii="Arial" w:eastAsia="Calibri" w:hAnsi="Arial" w:cs="Arial"/>
                <w:sz w:val="22"/>
                <w:szCs w:val="22"/>
              </w:rPr>
              <w:t xml:space="preserve"> </w:t>
            </w:r>
          </w:p>
        </w:tc>
        <w:tc>
          <w:tcPr>
            <w:tcW w:w="614" w:type="pct"/>
          </w:tcPr>
          <w:p w14:paraId="71758115" w14:textId="043DD138" w:rsidR="00915A14" w:rsidRPr="00B533D5" w:rsidRDefault="00915A14" w:rsidP="00915A14">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43E60288" w14:textId="77777777" w:rsidR="00915A14" w:rsidRPr="00B533D5" w:rsidRDefault="00915A14" w:rsidP="00915A14">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69FBF7A4" w14:textId="77777777" w:rsidR="00915A14" w:rsidRPr="00B533D5" w:rsidRDefault="00915A14" w:rsidP="00915A14">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02583F6D" w14:textId="77777777" w:rsidR="00915A14" w:rsidRPr="00B533D5" w:rsidRDefault="00915A14" w:rsidP="00915A14">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0E85DAD8" w14:textId="77777777" w:rsidR="00915A14" w:rsidRPr="00B533D5" w:rsidRDefault="00915A14" w:rsidP="00915A14">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915A14" w:rsidRPr="00B533D5" w14:paraId="075DDC35" w14:textId="77777777" w:rsidTr="00A83793">
        <w:trPr>
          <w:trHeight w:val="350"/>
        </w:trPr>
        <w:tc>
          <w:tcPr>
            <w:tcW w:w="295" w:type="pct"/>
          </w:tcPr>
          <w:p w14:paraId="0A2EE2F2" w14:textId="0A2B9CB1" w:rsidR="00915A14" w:rsidRPr="00B533D5" w:rsidRDefault="00915A14" w:rsidP="00915A14">
            <w:pPr>
              <w:spacing w:line="259" w:lineRule="auto"/>
              <w:ind w:right="125"/>
              <w:jc w:val="right"/>
              <w:rPr>
                <w:rFonts w:ascii="Arial" w:hAnsi="Arial" w:cs="Arial"/>
                <w:sz w:val="22"/>
                <w:szCs w:val="22"/>
              </w:rPr>
            </w:pPr>
            <w:r w:rsidRPr="00B533D5">
              <w:rPr>
                <w:rFonts w:ascii="Arial" w:eastAsia="Arial" w:hAnsi="Arial" w:cs="Arial"/>
                <w:sz w:val="22"/>
                <w:szCs w:val="22"/>
              </w:rPr>
              <w:t xml:space="preserve">20.  </w:t>
            </w:r>
            <w:r w:rsidRPr="00B533D5">
              <w:rPr>
                <w:rFonts w:ascii="Arial" w:eastAsia="Calibri" w:hAnsi="Arial" w:cs="Arial"/>
                <w:sz w:val="22"/>
                <w:szCs w:val="22"/>
              </w:rPr>
              <w:t xml:space="preserve"> </w:t>
            </w:r>
          </w:p>
        </w:tc>
        <w:tc>
          <w:tcPr>
            <w:tcW w:w="1588" w:type="pct"/>
          </w:tcPr>
          <w:p w14:paraId="43C519A2" w14:textId="648578EF" w:rsidR="00915A14" w:rsidRPr="00B533D5" w:rsidRDefault="00915A14" w:rsidP="00915A14">
            <w:pPr>
              <w:tabs>
                <w:tab w:val="center" w:pos="1331"/>
              </w:tabs>
              <w:spacing w:line="259" w:lineRule="auto"/>
              <w:ind w:left="-11"/>
              <w:rPr>
                <w:rFonts w:ascii="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Dish Cloth, 1</w:t>
            </w:r>
            <w:r w:rsidR="004D0032">
              <w:rPr>
                <w:rFonts w:ascii="Arial" w:eastAsia="Arial" w:hAnsi="Arial" w:cs="Arial"/>
                <w:sz w:val="22"/>
                <w:szCs w:val="22"/>
              </w:rPr>
              <w:t>2</w:t>
            </w:r>
            <w:r w:rsidRPr="00B533D5">
              <w:rPr>
                <w:rFonts w:ascii="Arial" w:eastAsia="Arial" w:hAnsi="Arial" w:cs="Arial"/>
                <w:sz w:val="22"/>
                <w:szCs w:val="22"/>
              </w:rPr>
              <w:t>x1</w:t>
            </w:r>
            <w:r w:rsidR="004D0032">
              <w:rPr>
                <w:rFonts w:ascii="Arial" w:eastAsia="Arial" w:hAnsi="Arial" w:cs="Arial"/>
                <w:sz w:val="22"/>
                <w:szCs w:val="22"/>
              </w:rPr>
              <w:t>2</w:t>
            </w:r>
            <w:r w:rsidRPr="00B533D5">
              <w:rPr>
                <w:rFonts w:ascii="Arial" w:eastAsia="Arial" w:hAnsi="Arial" w:cs="Arial"/>
                <w:sz w:val="22"/>
                <w:szCs w:val="22"/>
              </w:rPr>
              <w:t xml:space="preserve"> cm</w:t>
            </w:r>
          </w:p>
        </w:tc>
        <w:tc>
          <w:tcPr>
            <w:tcW w:w="357" w:type="pct"/>
          </w:tcPr>
          <w:p w14:paraId="0197BF30" w14:textId="77777777" w:rsidR="00915A14" w:rsidRPr="00B533D5" w:rsidRDefault="00915A14" w:rsidP="00915A14">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pack </w:t>
            </w:r>
          </w:p>
          <w:p w14:paraId="45DBCBF5" w14:textId="5D7C38B1" w:rsidR="00915A14" w:rsidRPr="00B533D5" w:rsidRDefault="00915A14" w:rsidP="00915A14">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of 6 </w:t>
            </w:r>
            <w:r w:rsidRPr="00B533D5">
              <w:rPr>
                <w:rFonts w:ascii="Arial" w:eastAsia="Calibri" w:hAnsi="Arial" w:cs="Arial"/>
                <w:sz w:val="22"/>
                <w:szCs w:val="22"/>
              </w:rPr>
              <w:t xml:space="preserve"> </w:t>
            </w:r>
          </w:p>
        </w:tc>
        <w:tc>
          <w:tcPr>
            <w:tcW w:w="614" w:type="pct"/>
          </w:tcPr>
          <w:p w14:paraId="7B752CC5" w14:textId="57DFF58B" w:rsidR="00915A14" w:rsidRPr="00B533D5" w:rsidRDefault="00915A14" w:rsidP="00915A14">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5943885C" w14:textId="77777777" w:rsidR="00915A14" w:rsidRPr="00B533D5" w:rsidRDefault="00915A14" w:rsidP="00915A14">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0ED328F0" w14:textId="77777777" w:rsidR="00915A14" w:rsidRPr="00B533D5" w:rsidRDefault="00915A14" w:rsidP="00915A14">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55D627CC" w14:textId="77777777" w:rsidR="00915A14" w:rsidRPr="00B533D5" w:rsidRDefault="00915A14" w:rsidP="00915A14">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13C1A82F" w14:textId="77777777" w:rsidR="00915A14" w:rsidRPr="00B533D5" w:rsidRDefault="00915A14" w:rsidP="00915A14">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915A14" w:rsidRPr="00B533D5" w14:paraId="4A7006AC" w14:textId="77777777" w:rsidTr="004D0032">
        <w:trPr>
          <w:trHeight w:val="660"/>
        </w:trPr>
        <w:tc>
          <w:tcPr>
            <w:tcW w:w="295" w:type="pct"/>
          </w:tcPr>
          <w:p w14:paraId="36D59B85" w14:textId="4626E2C8" w:rsidR="00915A14" w:rsidRPr="00B533D5" w:rsidRDefault="00915A14" w:rsidP="00915A14">
            <w:pPr>
              <w:spacing w:line="259" w:lineRule="auto"/>
              <w:ind w:right="125"/>
              <w:jc w:val="right"/>
              <w:rPr>
                <w:rFonts w:ascii="Arial" w:hAnsi="Arial" w:cs="Arial"/>
                <w:sz w:val="22"/>
                <w:szCs w:val="22"/>
              </w:rPr>
            </w:pPr>
            <w:r w:rsidRPr="00B533D5">
              <w:rPr>
                <w:rFonts w:ascii="Arial" w:eastAsia="Arial" w:hAnsi="Arial" w:cs="Arial"/>
                <w:sz w:val="22"/>
                <w:szCs w:val="22"/>
              </w:rPr>
              <w:t xml:space="preserve">21.  </w:t>
            </w:r>
            <w:r w:rsidRPr="00B533D5">
              <w:rPr>
                <w:rFonts w:ascii="Arial" w:eastAsia="Calibri" w:hAnsi="Arial" w:cs="Arial"/>
                <w:sz w:val="22"/>
                <w:szCs w:val="22"/>
              </w:rPr>
              <w:t xml:space="preserve"> </w:t>
            </w:r>
          </w:p>
        </w:tc>
        <w:tc>
          <w:tcPr>
            <w:tcW w:w="1588" w:type="pct"/>
          </w:tcPr>
          <w:p w14:paraId="3BBC14FC" w14:textId="0F089227" w:rsidR="004D0032" w:rsidRPr="004D0032" w:rsidRDefault="00915A14" w:rsidP="004D0032">
            <w:pPr>
              <w:tabs>
                <w:tab w:val="center" w:pos="529"/>
              </w:tabs>
              <w:spacing w:line="259" w:lineRule="auto"/>
              <w:ind w:left="-11"/>
              <w:rPr>
                <w:rFonts w:ascii="Arial" w:eastAsia="Arial" w:hAnsi="Arial" w:cs="Arial"/>
                <w:sz w:val="22"/>
                <w:szCs w:val="22"/>
              </w:rPr>
            </w:pPr>
            <w:r w:rsidRPr="00B533D5">
              <w:rPr>
                <w:rFonts w:ascii="Arial" w:eastAsia="Arial" w:hAnsi="Arial" w:cs="Arial"/>
                <w:i/>
                <w:iCs/>
                <w:sz w:val="22"/>
                <w:szCs w:val="22"/>
              </w:rPr>
              <w:t xml:space="preserve"> </w:t>
            </w:r>
            <w:r w:rsidRPr="00B533D5">
              <w:rPr>
                <w:rFonts w:ascii="Arial" w:eastAsia="Arial" w:hAnsi="Arial" w:cs="Arial"/>
                <w:sz w:val="22"/>
                <w:szCs w:val="22"/>
              </w:rPr>
              <w:t>Household bleach, sodium hypochlorite solution</w:t>
            </w:r>
          </w:p>
        </w:tc>
        <w:tc>
          <w:tcPr>
            <w:tcW w:w="357" w:type="pct"/>
          </w:tcPr>
          <w:p w14:paraId="15FB6D05" w14:textId="48225B62" w:rsidR="00915A14" w:rsidRPr="00B533D5" w:rsidRDefault="00915A14" w:rsidP="00915A14">
            <w:pPr>
              <w:spacing w:line="259" w:lineRule="auto"/>
              <w:ind w:left="7"/>
              <w:jc w:val="center"/>
              <w:rPr>
                <w:rFonts w:ascii="Arial" w:eastAsia="Arial" w:hAnsi="Arial" w:cs="Arial"/>
                <w:sz w:val="22"/>
                <w:szCs w:val="22"/>
              </w:rPr>
            </w:pPr>
            <w:r w:rsidRPr="00B533D5">
              <w:rPr>
                <w:rFonts w:ascii="Arial" w:eastAsia="Arial" w:hAnsi="Arial" w:cs="Arial"/>
                <w:sz w:val="22"/>
                <w:szCs w:val="22"/>
              </w:rPr>
              <w:t xml:space="preserve">1L </w:t>
            </w:r>
            <w:r w:rsidRPr="00B533D5">
              <w:rPr>
                <w:rFonts w:ascii="Arial" w:eastAsia="Calibri" w:hAnsi="Arial" w:cs="Arial"/>
                <w:sz w:val="22"/>
                <w:szCs w:val="22"/>
              </w:rPr>
              <w:t xml:space="preserve"> </w:t>
            </w:r>
          </w:p>
        </w:tc>
        <w:tc>
          <w:tcPr>
            <w:tcW w:w="614" w:type="pct"/>
          </w:tcPr>
          <w:p w14:paraId="397DCEF4" w14:textId="4C3485BC" w:rsidR="00915A14" w:rsidRPr="00B533D5" w:rsidRDefault="00915A14" w:rsidP="00915A14">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2A794474" w14:textId="77777777" w:rsidR="00915A14" w:rsidRPr="00B533D5" w:rsidRDefault="00915A14" w:rsidP="00915A14">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0943D981" w14:textId="77777777" w:rsidR="00915A14" w:rsidRPr="00B533D5" w:rsidRDefault="00915A14" w:rsidP="00915A14">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0AFBE8A8" w14:textId="77777777" w:rsidR="00915A14" w:rsidRPr="00B533D5" w:rsidRDefault="00915A14" w:rsidP="00915A14">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7D1930BF" w14:textId="77777777" w:rsidR="00915A14" w:rsidRPr="00B533D5" w:rsidRDefault="00915A14" w:rsidP="00915A14">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915A14" w:rsidRPr="00B533D5" w14:paraId="2CFC2873" w14:textId="77777777" w:rsidTr="00A83793">
        <w:trPr>
          <w:trHeight w:val="348"/>
        </w:trPr>
        <w:tc>
          <w:tcPr>
            <w:tcW w:w="295" w:type="pct"/>
          </w:tcPr>
          <w:p w14:paraId="46BCD4EB" w14:textId="5CD6DA23" w:rsidR="00915A14" w:rsidRPr="00B533D5" w:rsidRDefault="00915A14" w:rsidP="00915A14">
            <w:pPr>
              <w:spacing w:line="259" w:lineRule="auto"/>
              <w:ind w:right="125"/>
              <w:jc w:val="right"/>
              <w:rPr>
                <w:rFonts w:ascii="Arial" w:hAnsi="Arial" w:cs="Arial"/>
                <w:sz w:val="22"/>
                <w:szCs w:val="22"/>
              </w:rPr>
            </w:pPr>
            <w:r w:rsidRPr="00B533D5">
              <w:rPr>
                <w:rFonts w:ascii="Arial" w:eastAsia="Arial" w:hAnsi="Arial" w:cs="Arial"/>
                <w:sz w:val="22"/>
                <w:szCs w:val="22"/>
              </w:rPr>
              <w:t xml:space="preserve">22.  </w:t>
            </w:r>
            <w:r w:rsidRPr="00B533D5">
              <w:rPr>
                <w:rFonts w:ascii="Arial" w:eastAsia="Calibri" w:hAnsi="Arial" w:cs="Arial"/>
                <w:sz w:val="22"/>
                <w:szCs w:val="22"/>
              </w:rPr>
              <w:t xml:space="preserve"> </w:t>
            </w:r>
          </w:p>
        </w:tc>
        <w:tc>
          <w:tcPr>
            <w:tcW w:w="1588" w:type="pct"/>
          </w:tcPr>
          <w:p w14:paraId="55410C71" w14:textId="4595DDCD" w:rsidR="00915A14" w:rsidRPr="00B533D5" w:rsidRDefault="00915A14" w:rsidP="00915A14">
            <w:pPr>
              <w:tabs>
                <w:tab w:val="center" w:pos="1546"/>
              </w:tabs>
              <w:spacing w:line="259" w:lineRule="auto"/>
              <w:ind w:left="-11"/>
              <w:rPr>
                <w:rFonts w:ascii="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 xml:space="preserve">Washing powder auto </w:t>
            </w:r>
            <w:r w:rsidRPr="00B533D5">
              <w:rPr>
                <w:rFonts w:ascii="Arial" w:eastAsia="Calibri" w:hAnsi="Arial" w:cs="Arial"/>
                <w:sz w:val="22"/>
                <w:szCs w:val="22"/>
              </w:rPr>
              <w:t xml:space="preserve"> </w:t>
            </w:r>
          </w:p>
        </w:tc>
        <w:tc>
          <w:tcPr>
            <w:tcW w:w="357" w:type="pct"/>
          </w:tcPr>
          <w:p w14:paraId="7FEB2F04" w14:textId="6AE1E675" w:rsidR="00915A14" w:rsidRPr="00B533D5" w:rsidRDefault="00915A14" w:rsidP="00915A14">
            <w:pPr>
              <w:spacing w:line="259" w:lineRule="auto"/>
              <w:ind w:left="7"/>
              <w:jc w:val="center"/>
              <w:rPr>
                <w:rFonts w:ascii="Arial" w:eastAsia="Arial" w:hAnsi="Arial" w:cs="Arial"/>
                <w:sz w:val="22"/>
                <w:szCs w:val="22"/>
              </w:rPr>
            </w:pPr>
            <w:r w:rsidRPr="00B533D5">
              <w:rPr>
                <w:rFonts w:ascii="Arial" w:eastAsia="Arial" w:hAnsi="Arial" w:cs="Arial"/>
                <w:sz w:val="22"/>
                <w:szCs w:val="22"/>
              </w:rPr>
              <w:t>2kg</w:t>
            </w:r>
          </w:p>
        </w:tc>
        <w:tc>
          <w:tcPr>
            <w:tcW w:w="614" w:type="pct"/>
          </w:tcPr>
          <w:p w14:paraId="3B87396C" w14:textId="590DC27E" w:rsidR="00915A14" w:rsidRPr="00B533D5" w:rsidRDefault="00915A14" w:rsidP="00915A14">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4DB2AD10" w14:textId="77777777" w:rsidR="00915A14" w:rsidRPr="00B533D5" w:rsidRDefault="00915A14" w:rsidP="00915A14">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5AA62DEE" w14:textId="77777777" w:rsidR="00915A14" w:rsidRPr="00B533D5" w:rsidRDefault="00915A14" w:rsidP="00915A14">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343CEB9D" w14:textId="77777777" w:rsidR="00915A14" w:rsidRPr="00B533D5" w:rsidRDefault="00915A14" w:rsidP="00915A14">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2027ABF2" w14:textId="77777777" w:rsidR="00915A14" w:rsidRPr="00B533D5" w:rsidRDefault="00915A14" w:rsidP="00915A14">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915A14" w:rsidRPr="00B533D5" w14:paraId="3FB18E98" w14:textId="77777777" w:rsidTr="00A83793">
        <w:trPr>
          <w:trHeight w:val="351"/>
        </w:trPr>
        <w:tc>
          <w:tcPr>
            <w:tcW w:w="295" w:type="pct"/>
          </w:tcPr>
          <w:p w14:paraId="60A88CD5" w14:textId="4B8BA860" w:rsidR="00915A14" w:rsidRPr="00B533D5" w:rsidRDefault="00915A14" w:rsidP="00915A14">
            <w:pPr>
              <w:spacing w:line="259" w:lineRule="auto"/>
              <w:ind w:right="125"/>
              <w:jc w:val="right"/>
              <w:rPr>
                <w:rFonts w:ascii="Arial" w:hAnsi="Arial" w:cs="Arial"/>
                <w:sz w:val="22"/>
                <w:szCs w:val="22"/>
              </w:rPr>
            </w:pPr>
            <w:r w:rsidRPr="00B533D5">
              <w:rPr>
                <w:rFonts w:ascii="Arial" w:eastAsia="Arial" w:hAnsi="Arial" w:cs="Arial"/>
                <w:sz w:val="22"/>
                <w:szCs w:val="22"/>
              </w:rPr>
              <w:t xml:space="preserve">23.  </w:t>
            </w:r>
            <w:r w:rsidRPr="00B533D5">
              <w:rPr>
                <w:rFonts w:ascii="Arial" w:eastAsia="Calibri" w:hAnsi="Arial" w:cs="Arial"/>
                <w:sz w:val="22"/>
                <w:szCs w:val="22"/>
              </w:rPr>
              <w:t xml:space="preserve"> </w:t>
            </w:r>
          </w:p>
        </w:tc>
        <w:tc>
          <w:tcPr>
            <w:tcW w:w="1588" w:type="pct"/>
          </w:tcPr>
          <w:p w14:paraId="3D2FA50A" w14:textId="3654AC57" w:rsidR="00915A14" w:rsidRPr="00B533D5" w:rsidRDefault="00915A14" w:rsidP="00915A14">
            <w:pPr>
              <w:tabs>
                <w:tab w:val="center" w:pos="1575"/>
              </w:tabs>
              <w:spacing w:line="259" w:lineRule="auto"/>
              <w:ind w:left="-11"/>
              <w:rPr>
                <w:rFonts w:ascii="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Hand washing powder</w:t>
            </w:r>
          </w:p>
        </w:tc>
        <w:tc>
          <w:tcPr>
            <w:tcW w:w="357" w:type="pct"/>
          </w:tcPr>
          <w:p w14:paraId="0152EA0F" w14:textId="5597DB60" w:rsidR="00915A14" w:rsidRPr="00B533D5" w:rsidRDefault="00915A14" w:rsidP="00915A14">
            <w:pPr>
              <w:spacing w:line="259" w:lineRule="auto"/>
              <w:ind w:left="7"/>
              <w:jc w:val="center"/>
              <w:rPr>
                <w:rFonts w:ascii="Arial" w:eastAsia="Arial" w:hAnsi="Arial" w:cs="Arial"/>
                <w:sz w:val="22"/>
                <w:szCs w:val="22"/>
              </w:rPr>
            </w:pPr>
            <w:r w:rsidRPr="00B533D5">
              <w:rPr>
                <w:rFonts w:ascii="Arial" w:eastAsia="Arial" w:hAnsi="Arial" w:cs="Arial"/>
                <w:sz w:val="22"/>
                <w:szCs w:val="22"/>
              </w:rPr>
              <w:t>2kg</w:t>
            </w:r>
          </w:p>
        </w:tc>
        <w:tc>
          <w:tcPr>
            <w:tcW w:w="614" w:type="pct"/>
          </w:tcPr>
          <w:p w14:paraId="67DB4C6B" w14:textId="01D91DA5" w:rsidR="00915A14" w:rsidRPr="00B533D5" w:rsidRDefault="00915A14" w:rsidP="00915A14">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630F9244" w14:textId="77777777" w:rsidR="00915A14" w:rsidRPr="00B533D5" w:rsidRDefault="00915A14" w:rsidP="00915A14">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676B1C08" w14:textId="77777777" w:rsidR="00915A14" w:rsidRPr="00B533D5" w:rsidRDefault="00915A14" w:rsidP="00915A14">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131F5D3D" w14:textId="77777777" w:rsidR="00915A14" w:rsidRPr="00B533D5" w:rsidRDefault="00915A14" w:rsidP="00915A14">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3548AA14" w14:textId="77777777" w:rsidR="00915A14" w:rsidRPr="00B533D5" w:rsidRDefault="00915A14" w:rsidP="00915A14">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915A14" w:rsidRPr="00B533D5" w14:paraId="2465302C" w14:textId="77777777" w:rsidTr="00A83793">
        <w:trPr>
          <w:trHeight w:val="348"/>
        </w:trPr>
        <w:tc>
          <w:tcPr>
            <w:tcW w:w="295" w:type="pct"/>
          </w:tcPr>
          <w:p w14:paraId="19B82215" w14:textId="7C7DE66A" w:rsidR="00915A14" w:rsidRPr="00B533D5" w:rsidRDefault="001B2318" w:rsidP="00915A14">
            <w:pPr>
              <w:spacing w:line="259" w:lineRule="auto"/>
              <w:ind w:right="125"/>
              <w:jc w:val="right"/>
              <w:rPr>
                <w:rFonts w:ascii="Arial" w:hAnsi="Arial" w:cs="Arial"/>
                <w:sz w:val="22"/>
                <w:szCs w:val="22"/>
              </w:rPr>
            </w:pPr>
            <w:r w:rsidRPr="00B533D5">
              <w:rPr>
                <w:rFonts w:ascii="Arial" w:eastAsia="Arial" w:hAnsi="Arial" w:cs="Arial"/>
                <w:sz w:val="22"/>
                <w:szCs w:val="22"/>
              </w:rPr>
              <w:t>2</w:t>
            </w:r>
            <w:r w:rsidR="00915A14" w:rsidRPr="00B533D5">
              <w:rPr>
                <w:rFonts w:ascii="Arial" w:eastAsia="Arial" w:hAnsi="Arial" w:cs="Arial"/>
                <w:sz w:val="22"/>
                <w:szCs w:val="22"/>
              </w:rPr>
              <w:t xml:space="preserve">4.  </w:t>
            </w:r>
            <w:r w:rsidR="00915A14" w:rsidRPr="00B533D5">
              <w:rPr>
                <w:rFonts w:ascii="Arial" w:eastAsia="Calibri" w:hAnsi="Arial" w:cs="Arial"/>
                <w:sz w:val="22"/>
                <w:szCs w:val="22"/>
              </w:rPr>
              <w:t xml:space="preserve"> </w:t>
            </w:r>
          </w:p>
        </w:tc>
        <w:tc>
          <w:tcPr>
            <w:tcW w:w="1588" w:type="pct"/>
          </w:tcPr>
          <w:p w14:paraId="48003055" w14:textId="5CC81E62" w:rsidR="00915A14" w:rsidRPr="00B533D5" w:rsidRDefault="00915A14" w:rsidP="00915A14">
            <w:pPr>
              <w:tabs>
                <w:tab w:val="center" w:pos="1306"/>
              </w:tabs>
              <w:spacing w:line="259" w:lineRule="auto"/>
              <w:ind w:left="-11"/>
              <w:rPr>
                <w:rFonts w:ascii="Arial" w:hAnsi="Arial" w:cs="Arial"/>
                <w:sz w:val="22"/>
                <w:szCs w:val="22"/>
              </w:rPr>
            </w:pPr>
            <w:r w:rsidRPr="00B533D5">
              <w:rPr>
                <w:rFonts w:ascii="Arial" w:eastAsia="Calibri" w:hAnsi="Arial" w:cs="Arial"/>
                <w:sz w:val="22"/>
                <w:szCs w:val="22"/>
              </w:rPr>
              <w:t xml:space="preserve"> </w:t>
            </w:r>
            <w:r w:rsidRPr="00B533D5">
              <w:rPr>
                <w:rFonts w:ascii="Arial" w:eastAsia="Arial" w:hAnsi="Arial" w:cs="Arial"/>
                <w:sz w:val="22"/>
                <w:szCs w:val="22"/>
              </w:rPr>
              <w:t xml:space="preserve">Fabric softener, Concentrated </w:t>
            </w:r>
            <w:r w:rsidRPr="00B533D5">
              <w:rPr>
                <w:rFonts w:ascii="Arial" w:eastAsia="Calibri" w:hAnsi="Arial" w:cs="Arial"/>
                <w:sz w:val="22"/>
                <w:szCs w:val="22"/>
              </w:rPr>
              <w:t xml:space="preserve"> </w:t>
            </w:r>
          </w:p>
        </w:tc>
        <w:tc>
          <w:tcPr>
            <w:tcW w:w="357" w:type="pct"/>
          </w:tcPr>
          <w:p w14:paraId="113DF8E0" w14:textId="755EA817" w:rsidR="00915A14" w:rsidRPr="00B533D5" w:rsidRDefault="00915A14" w:rsidP="00915A14">
            <w:pPr>
              <w:spacing w:line="259" w:lineRule="auto"/>
              <w:ind w:left="7"/>
              <w:jc w:val="center"/>
              <w:rPr>
                <w:rFonts w:ascii="Arial" w:eastAsia="Arial" w:hAnsi="Arial" w:cs="Arial"/>
                <w:sz w:val="22"/>
                <w:szCs w:val="22"/>
              </w:rPr>
            </w:pPr>
            <w:r w:rsidRPr="00B533D5">
              <w:rPr>
                <w:rFonts w:ascii="Arial" w:eastAsia="Arial" w:hAnsi="Arial" w:cs="Arial"/>
                <w:sz w:val="22"/>
                <w:szCs w:val="22"/>
              </w:rPr>
              <w:t>800ml</w:t>
            </w:r>
          </w:p>
        </w:tc>
        <w:tc>
          <w:tcPr>
            <w:tcW w:w="614" w:type="pct"/>
          </w:tcPr>
          <w:p w14:paraId="4A4B0944" w14:textId="2EC33110" w:rsidR="00915A14" w:rsidRPr="00B533D5" w:rsidRDefault="00915A14" w:rsidP="00915A14">
            <w:pPr>
              <w:spacing w:line="259" w:lineRule="auto"/>
              <w:ind w:left="7"/>
              <w:jc w:val="center"/>
              <w:rPr>
                <w:rFonts w:ascii="Arial" w:hAnsi="Arial" w:cs="Arial"/>
                <w:sz w:val="22"/>
                <w:szCs w:val="22"/>
              </w:rPr>
            </w:pPr>
            <w:r w:rsidRPr="00B533D5">
              <w:rPr>
                <w:rFonts w:ascii="Arial" w:eastAsia="Arial" w:hAnsi="Arial" w:cs="Arial"/>
                <w:sz w:val="22"/>
                <w:szCs w:val="22"/>
              </w:rPr>
              <w:t xml:space="preserve">1 </w:t>
            </w:r>
            <w:r w:rsidRPr="00B533D5">
              <w:rPr>
                <w:rFonts w:ascii="Arial" w:eastAsia="Calibri" w:hAnsi="Arial" w:cs="Arial"/>
                <w:sz w:val="22"/>
                <w:szCs w:val="22"/>
              </w:rPr>
              <w:t xml:space="preserve"> </w:t>
            </w:r>
          </w:p>
        </w:tc>
        <w:tc>
          <w:tcPr>
            <w:tcW w:w="621" w:type="pct"/>
          </w:tcPr>
          <w:p w14:paraId="3BAF4E1E" w14:textId="77777777" w:rsidR="00915A14" w:rsidRPr="00B533D5" w:rsidRDefault="00915A14" w:rsidP="00915A14">
            <w:pPr>
              <w:spacing w:line="259" w:lineRule="auto"/>
              <w:ind w:right="195"/>
              <w:jc w:val="right"/>
              <w:rPr>
                <w:rFonts w:ascii="Arial" w:hAnsi="Arial" w:cs="Arial"/>
                <w:sz w:val="22"/>
                <w:szCs w:val="22"/>
              </w:rPr>
            </w:pPr>
            <w:r w:rsidRPr="00B533D5">
              <w:rPr>
                <w:rFonts w:ascii="Arial" w:eastAsia="Arial" w:hAnsi="Arial" w:cs="Arial"/>
                <w:sz w:val="22"/>
                <w:szCs w:val="22"/>
              </w:rPr>
              <w:t xml:space="preserve">3 Years </w:t>
            </w:r>
            <w:r w:rsidRPr="00B533D5">
              <w:rPr>
                <w:rFonts w:ascii="Arial" w:eastAsia="Calibri" w:hAnsi="Arial" w:cs="Arial"/>
                <w:sz w:val="22"/>
                <w:szCs w:val="22"/>
              </w:rPr>
              <w:t xml:space="preserve"> </w:t>
            </w:r>
          </w:p>
        </w:tc>
        <w:tc>
          <w:tcPr>
            <w:tcW w:w="444" w:type="pct"/>
          </w:tcPr>
          <w:p w14:paraId="4F54BBA0" w14:textId="77777777" w:rsidR="00915A14" w:rsidRPr="00B533D5" w:rsidRDefault="00915A14" w:rsidP="00915A14">
            <w:pPr>
              <w:spacing w:line="259" w:lineRule="auto"/>
              <w:ind w:left="181"/>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638" w:type="pct"/>
          </w:tcPr>
          <w:p w14:paraId="00AEC418" w14:textId="77777777" w:rsidR="00915A14" w:rsidRPr="00B533D5" w:rsidRDefault="00915A14" w:rsidP="00915A14">
            <w:pPr>
              <w:spacing w:line="259" w:lineRule="auto"/>
              <w:ind w:left="180"/>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c>
          <w:tcPr>
            <w:tcW w:w="443" w:type="pct"/>
          </w:tcPr>
          <w:p w14:paraId="4BA56D76" w14:textId="77777777" w:rsidR="00915A14" w:rsidRPr="00B533D5" w:rsidRDefault="00915A14" w:rsidP="00915A14">
            <w:pPr>
              <w:spacing w:line="259" w:lineRule="auto"/>
              <w:ind w:left="178"/>
              <w:jc w:val="center"/>
              <w:rPr>
                <w:rFonts w:ascii="Arial" w:hAnsi="Arial" w:cs="Arial"/>
                <w:sz w:val="22"/>
                <w:szCs w:val="22"/>
              </w:rPr>
            </w:pPr>
            <w:r w:rsidRPr="00B533D5">
              <w:rPr>
                <w:rFonts w:ascii="Arial" w:eastAsia="Arial" w:hAnsi="Arial" w:cs="Arial"/>
                <w:sz w:val="22"/>
                <w:szCs w:val="22"/>
              </w:rPr>
              <w:t xml:space="preserve"> </w:t>
            </w:r>
            <w:r w:rsidRPr="00B533D5">
              <w:rPr>
                <w:rFonts w:ascii="Arial" w:eastAsia="Calibri" w:hAnsi="Arial" w:cs="Arial"/>
                <w:sz w:val="22"/>
                <w:szCs w:val="22"/>
              </w:rPr>
              <w:t xml:space="preserve"> </w:t>
            </w:r>
          </w:p>
        </w:tc>
      </w:tr>
      <w:tr w:rsidR="00915A14" w:rsidRPr="00B533D5" w14:paraId="095B020C" w14:textId="77777777" w:rsidTr="00A83793">
        <w:trPr>
          <w:trHeight w:val="331"/>
        </w:trPr>
        <w:tc>
          <w:tcPr>
            <w:tcW w:w="295" w:type="pct"/>
          </w:tcPr>
          <w:p w14:paraId="58F5C0EE" w14:textId="77777777" w:rsidR="00915A14" w:rsidRPr="00B533D5" w:rsidRDefault="00915A14" w:rsidP="00915A14">
            <w:pPr>
              <w:spacing w:line="259" w:lineRule="auto"/>
              <w:ind w:right="9"/>
              <w:jc w:val="right"/>
              <w:rPr>
                <w:rFonts w:ascii="Arial" w:hAnsi="Arial" w:cs="Arial"/>
                <w:sz w:val="22"/>
                <w:szCs w:val="22"/>
              </w:rPr>
            </w:pPr>
            <w:r w:rsidRPr="00B533D5">
              <w:rPr>
                <w:rFonts w:ascii="Arial" w:hAnsi="Arial" w:cs="Arial"/>
                <w:sz w:val="22"/>
                <w:szCs w:val="22"/>
              </w:rPr>
              <w:t xml:space="preserve">  </w:t>
            </w:r>
          </w:p>
        </w:tc>
        <w:tc>
          <w:tcPr>
            <w:tcW w:w="1588" w:type="pct"/>
          </w:tcPr>
          <w:p w14:paraId="66F74619" w14:textId="77777777" w:rsidR="00915A14" w:rsidRPr="00B533D5" w:rsidRDefault="00915A14" w:rsidP="00915A14">
            <w:pPr>
              <w:spacing w:line="259" w:lineRule="auto"/>
              <w:ind w:left="258"/>
              <w:rPr>
                <w:rFonts w:ascii="Arial" w:hAnsi="Arial" w:cs="Arial"/>
                <w:sz w:val="22"/>
                <w:szCs w:val="22"/>
              </w:rPr>
            </w:pPr>
            <w:r w:rsidRPr="00B533D5">
              <w:rPr>
                <w:rFonts w:ascii="Arial" w:eastAsia="Arial" w:hAnsi="Arial" w:cs="Arial"/>
                <w:b/>
                <w:sz w:val="22"/>
                <w:szCs w:val="22"/>
              </w:rPr>
              <w:t>Annual Total</w:t>
            </w:r>
            <w:r w:rsidRPr="00B533D5">
              <w:rPr>
                <w:rFonts w:ascii="Arial" w:hAnsi="Arial" w:cs="Arial"/>
                <w:sz w:val="22"/>
                <w:szCs w:val="22"/>
              </w:rPr>
              <w:t xml:space="preserve"> </w:t>
            </w:r>
          </w:p>
        </w:tc>
        <w:tc>
          <w:tcPr>
            <w:tcW w:w="357" w:type="pct"/>
          </w:tcPr>
          <w:p w14:paraId="6595BA9F" w14:textId="77777777" w:rsidR="00915A14" w:rsidRPr="00B533D5" w:rsidRDefault="00915A14" w:rsidP="00915A14">
            <w:pPr>
              <w:spacing w:line="259" w:lineRule="auto"/>
              <w:rPr>
                <w:rFonts w:ascii="Arial" w:hAnsi="Arial" w:cs="Arial"/>
                <w:sz w:val="22"/>
                <w:szCs w:val="22"/>
              </w:rPr>
            </w:pPr>
          </w:p>
        </w:tc>
        <w:tc>
          <w:tcPr>
            <w:tcW w:w="1236" w:type="pct"/>
            <w:gridSpan w:val="2"/>
          </w:tcPr>
          <w:p w14:paraId="37490C8B" w14:textId="01383D56" w:rsidR="00915A14" w:rsidRPr="00B533D5" w:rsidRDefault="00915A14" w:rsidP="00915A14">
            <w:pPr>
              <w:spacing w:after="160" w:line="259" w:lineRule="auto"/>
              <w:rPr>
                <w:rFonts w:ascii="Arial" w:hAnsi="Arial" w:cs="Arial"/>
                <w:sz w:val="22"/>
                <w:szCs w:val="22"/>
              </w:rPr>
            </w:pPr>
          </w:p>
        </w:tc>
        <w:tc>
          <w:tcPr>
            <w:tcW w:w="444" w:type="pct"/>
          </w:tcPr>
          <w:p w14:paraId="0872F3B6" w14:textId="77777777" w:rsidR="00915A14" w:rsidRPr="00B533D5" w:rsidRDefault="00915A14" w:rsidP="00915A14">
            <w:pPr>
              <w:spacing w:line="259" w:lineRule="auto"/>
              <w:ind w:left="133"/>
              <w:jc w:val="center"/>
              <w:rPr>
                <w:rFonts w:ascii="Arial" w:hAnsi="Arial" w:cs="Arial"/>
                <w:sz w:val="22"/>
                <w:szCs w:val="22"/>
              </w:rPr>
            </w:pPr>
            <w:r w:rsidRPr="00B533D5">
              <w:rPr>
                <w:rFonts w:ascii="Arial" w:hAnsi="Arial" w:cs="Arial"/>
                <w:sz w:val="22"/>
                <w:szCs w:val="22"/>
              </w:rPr>
              <w:t xml:space="preserve"> </w:t>
            </w:r>
          </w:p>
        </w:tc>
        <w:tc>
          <w:tcPr>
            <w:tcW w:w="638" w:type="pct"/>
          </w:tcPr>
          <w:p w14:paraId="3CFC3DF9" w14:textId="77777777" w:rsidR="00915A14" w:rsidRPr="00B533D5" w:rsidRDefault="00915A14" w:rsidP="00915A14">
            <w:pPr>
              <w:spacing w:line="259" w:lineRule="auto"/>
              <w:ind w:left="131"/>
              <w:jc w:val="center"/>
              <w:rPr>
                <w:rFonts w:ascii="Arial" w:hAnsi="Arial" w:cs="Arial"/>
                <w:sz w:val="22"/>
                <w:szCs w:val="22"/>
              </w:rPr>
            </w:pPr>
            <w:r w:rsidRPr="00B533D5">
              <w:rPr>
                <w:rFonts w:ascii="Arial" w:hAnsi="Arial" w:cs="Arial"/>
                <w:sz w:val="22"/>
                <w:szCs w:val="22"/>
              </w:rPr>
              <w:t xml:space="preserve"> </w:t>
            </w:r>
          </w:p>
        </w:tc>
        <w:tc>
          <w:tcPr>
            <w:tcW w:w="443" w:type="pct"/>
          </w:tcPr>
          <w:p w14:paraId="33E23D6B" w14:textId="77777777" w:rsidR="00915A14" w:rsidRPr="00B533D5" w:rsidRDefault="00915A14" w:rsidP="00915A14">
            <w:pPr>
              <w:spacing w:line="259" w:lineRule="auto"/>
              <w:ind w:left="130"/>
              <w:jc w:val="center"/>
              <w:rPr>
                <w:rFonts w:ascii="Arial" w:hAnsi="Arial" w:cs="Arial"/>
                <w:sz w:val="22"/>
                <w:szCs w:val="22"/>
              </w:rPr>
            </w:pPr>
            <w:r w:rsidRPr="00B533D5">
              <w:rPr>
                <w:rFonts w:ascii="Arial" w:hAnsi="Arial" w:cs="Arial"/>
                <w:sz w:val="22"/>
                <w:szCs w:val="22"/>
              </w:rPr>
              <w:t xml:space="preserve"> </w:t>
            </w:r>
          </w:p>
        </w:tc>
      </w:tr>
      <w:tr w:rsidR="00915A14" w:rsidRPr="00B533D5" w14:paraId="65220A20" w14:textId="77777777" w:rsidTr="00A83793">
        <w:trPr>
          <w:trHeight w:val="334"/>
        </w:trPr>
        <w:tc>
          <w:tcPr>
            <w:tcW w:w="295" w:type="pct"/>
          </w:tcPr>
          <w:p w14:paraId="036A477A" w14:textId="77777777" w:rsidR="00915A14" w:rsidRPr="00B533D5" w:rsidRDefault="00915A14" w:rsidP="00915A14">
            <w:pPr>
              <w:spacing w:line="259" w:lineRule="auto"/>
              <w:ind w:right="9"/>
              <w:jc w:val="right"/>
              <w:rPr>
                <w:rFonts w:ascii="Arial" w:hAnsi="Arial" w:cs="Arial"/>
                <w:sz w:val="22"/>
                <w:szCs w:val="22"/>
              </w:rPr>
            </w:pPr>
            <w:r w:rsidRPr="00B533D5">
              <w:rPr>
                <w:rFonts w:ascii="Arial" w:hAnsi="Arial" w:cs="Arial"/>
                <w:sz w:val="22"/>
                <w:szCs w:val="22"/>
              </w:rPr>
              <w:t xml:space="preserve">  </w:t>
            </w:r>
          </w:p>
        </w:tc>
        <w:tc>
          <w:tcPr>
            <w:tcW w:w="1588" w:type="pct"/>
          </w:tcPr>
          <w:p w14:paraId="1F44C0E1" w14:textId="77777777" w:rsidR="00915A14" w:rsidRPr="00B533D5" w:rsidRDefault="00915A14" w:rsidP="00915A14">
            <w:pPr>
              <w:spacing w:line="259" w:lineRule="auto"/>
              <w:ind w:left="258"/>
              <w:rPr>
                <w:rFonts w:ascii="Arial" w:hAnsi="Arial" w:cs="Arial"/>
                <w:sz w:val="22"/>
                <w:szCs w:val="22"/>
              </w:rPr>
            </w:pPr>
            <w:r w:rsidRPr="00B533D5">
              <w:rPr>
                <w:rFonts w:ascii="Arial" w:eastAsia="Arial" w:hAnsi="Arial" w:cs="Arial"/>
                <w:b/>
                <w:sz w:val="22"/>
                <w:szCs w:val="22"/>
              </w:rPr>
              <w:t>Subtotal</w:t>
            </w:r>
            <w:r w:rsidRPr="00B533D5">
              <w:rPr>
                <w:rFonts w:ascii="Arial" w:hAnsi="Arial" w:cs="Arial"/>
                <w:sz w:val="22"/>
                <w:szCs w:val="22"/>
              </w:rPr>
              <w:t xml:space="preserve"> </w:t>
            </w:r>
          </w:p>
        </w:tc>
        <w:tc>
          <w:tcPr>
            <w:tcW w:w="357" w:type="pct"/>
          </w:tcPr>
          <w:p w14:paraId="0814F02D" w14:textId="77777777" w:rsidR="00915A14" w:rsidRPr="00B533D5" w:rsidRDefault="00915A14" w:rsidP="00915A14">
            <w:pPr>
              <w:spacing w:line="259" w:lineRule="auto"/>
              <w:rPr>
                <w:rFonts w:ascii="Arial" w:hAnsi="Arial" w:cs="Arial"/>
                <w:sz w:val="22"/>
                <w:szCs w:val="22"/>
              </w:rPr>
            </w:pPr>
          </w:p>
        </w:tc>
        <w:tc>
          <w:tcPr>
            <w:tcW w:w="1236" w:type="pct"/>
            <w:gridSpan w:val="2"/>
          </w:tcPr>
          <w:p w14:paraId="2BA83C00" w14:textId="15FC389F" w:rsidR="00915A14" w:rsidRPr="00B533D5" w:rsidRDefault="00915A14" w:rsidP="00915A14">
            <w:pPr>
              <w:spacing w:after="160" w:line="259" w:lineRule="auto"/>
              <w:rPr>
                <w:rFonts w:ascii="Arial" w:hAnsi="Arial" w:cs="Arial"/>
                <w:sz w:val="22"/>
                <w:szCs w:val="22"/>
              </w:rPr>
            </w:pPr>
          </w:p>
        </w:tc>
        <w:tc>
          <w:tcPr>
            <w:tcW w:w="444" w:type="pct"/>
          </w:tcPr>
          <w:p w14:paraId="701291AE" w14:textId="77777777" w:rsidR="00915A14" w:rsidRPr="00B533D5" w:rsidRDefault="00915A14" w:rsidP="00915A14">
            <w:pPr>
              <w:spacing w:after="160" w:line="259" w:lineRule="auto"/>
              <w:rPr>
                <w:rFonts w:ascii="Arial" w:hAnsi="Arial" w:cs="Arial"/>
                <w:sz w:val="22"/>
                <w:szCs w:val="22"/>
              </w:rPr>
            </w:pPr>
          </w:p>
        </w:tc>
        <w:tc>
          <w:tcPr>
            <w:tcW w:w="638" w:type="pct"/>
          </w:tcPr>
          <w:p w14:paraId="136BBD92" w14:textId="77777777" w:rsidR="00915A14" w:rsidRPr="00B533D5" w:rsidRDefault="00915A14" w:rsidP="00915A14">
            <w:pPr>
              <w:spacing w:line="259" w:lineRule="auto"/>
              <w:ind w:left="131"/>
              <w:jc w:val="center"/>
              <w:rPr>
                <w:rFonts w:ascii="Arial" w:hAnsi="Arial" w:cs="Arial"/>
                <w:sz w:val="22"/>
                <w:szCs w:val="22"/>
              </w:rPr>
            </w:pPr>
            <w:r w:rsidRPr="00B533D5">
              <w:rPr>
                <w:rFonts w:ascii="Arial" w:hAnsi="Arial" w:cs="Arial"/>
                <w:sz w:val="22"/>
                <w:szCs w:val="22"/>
              </w:rPr>
              <w:t xml:space="preserve"> </w:t>
            </w:r>
          </w:p>
        </w:tc>
        <w:tc>
          <w:tcPr>
            <w:tcW w:w="443" w:type="pct"/>
          </w:tcPr>
          <w:p w14:paraId="2754392C" w14:textId="77777777" w:rsidR="00915A14" w:rsidRPr="00B533D5" w:rsidRDefault="00915A14" w:rsidP="00915A14">
            <w:pPr>
              <w:spacing w:after="160" w:line="259" w:lineRule="auto"/>
              <w:rPr>
                <w:rFonts w:ascii="Arial" w:hAnsi="Arial" w:cs="Arial"/>
                <w:sz w:val="22"/>
                <w:szCs w:val="22"/>
              </w:rPr>
            </w:pPr>
          </w:p>
        </w:tc>
      </w:tr>
      <w:tr w:rsidR="00915A14" w:rsidRPr="00B533D5" w14:paraId="17C4C42B" w14:textId="77777777" w:rsidTr="00A83793">
        <w:trPr>
          <w:trHeight w:val="331"/>
        </w:trPr>
        <w:tc>
          <w:tcPr>
            <w:tcW w:w="295" w:type="pct"/>
          </w:tcPr>
          <w:p w14:paraId="65EB4FDB" w14:textId="77777777" w:rsidR="00915A14" w:rsidRPr="00B533D5" w:rsidRDefault="00915A14" w:rsidP="00915A14">
            <w:pPr>
              <w:spacing w:line="259" w:lineRule="auto"/>
              <w:ind w:right="9"/>
              <w:jc w:val="right"/>
              <w:rPr>
                <w:rFonts w:ascii="Arial" w:hAnsi="Arial" w:cs="Arial"/>
                <w:sz w:val="22"/>
                <w:szCs w:val="22"/>
              </w:rPr>
            </w:pPr>
            <w:r w:rsidRPr="00B533D5">
              <w:rPr>
                <w:rFonts w:ascii="Arial" w:hAnsi="Arial" w:cs="Arial"/>
                <w:sz w:val="22"/>
                <w:szCs w:val="22"/>
              </w:rPr>
              <w:t xml:space="preserve">  </w:t>
            </w:r>
          </w:p>
        </w:tc>
        <w:tc>
          <w:tcPr>
            <w:tcW w:w="1588" w:type="pct"/>
          </w:tcPr>
          <w:p w14:paraId="0F63636C" w14:textId="51B76BE7" w:rsidR="00915A14" w:rsidRPr="00B533D5" w:rsidRDefault="00915A14" w:rsidP="00915A14">
            <w:pPr>
              <w:spacing w:line="259" w:lineRule="auto"/>
              <w:ind w:left="258"/>
              <w:rPr>
                <w:rFonts w:ascii="Arial" w:hAnsi="Arial" w:cs="Arial"/>
                <w:sz w:val="22"/>
                <w:szCs w:val="22"/>
              </w:rPr>
            </w:pPr>
            <w:r w:rsidRPr="00B533D5">
              <w:rPr>
                <w:rFonts w:ascii="Arial" w:eastAsia="Arial" w:hAnsi="Arial" w:cs="Arial"/>
                <w:b/>
                <w:sz w:val="22"/>
                <w:szCs w:val="22"/>
              </w:rPr>
              <w:t>VAT</w:t>
            </w:r>
            <w:r w:rsidRPr="00B533D5">
              <w:rPr>
                <w:rFonts w:ascii="Arial" w:hAnsi="Arial" w:cs="Arial"/>
                <w:sz w:val="22"/>
                <w:szCs w:val="22"/>
              </w:rPr>
              <w:t xml:space="preserve"> </w:t>
            </w:r>
            <w:r w:rsidRPr="00B533D5">
              <w:rPr>
                <w:rFonts w:ascii="Arial" w:eastAsia="Times New Roman" w:hAnsi="Arial" w:cs="Arial"/>
                <w:b/>
                <w:bCs/>
                <w:kern w:val="0"/>
                <w:sz w:val="22"/>
                <w:szCs w:val="22"/>
                <w14:ligatures w14:val="none"/>
              </w:rPr>
              <w:t>(15%)</w:t>
            </w:r>
          </w:p>
        </w:tc>
        <w:tc>
          <w:tcPr>
            <w:tcW w:w="357" w:type="pct"/>
          </w:tcPr>
          <w:p w14:paraId="374E3BE4" w14:textId="77777777" w:rsidR="00915A14" w:rsidRPr="00B533D5" w:rsidRDefault="00915A14" w:rsidP="00915A14">
            <w:pPr>
              <w:spacing w:line="259" w:lineRule="auto"/>
              <w:rPr>
                <w:rFonts w:ascii="Arial" w:hAnsi="Arial" w:cs="Arial"/>
                <w:sz w:val="22"/>
                <w:szCs w:val="22"/>
              </w:rPr>
            </w:pPr>
          </w:p>
        </w:tc>
        <w:tc>
          <w:tcPr>
            <w:tcW w:w="1236" w:type="pct"/>
            <w:gridSpan w:val="2"/>
          </w:tcPr>
          <w:p w14:paraId="72E9D80F" w14:textId="11A30D9F" w:rsidR="00915A14" w:rsidRPr="00B533D5" w:rsidRDefault="00915A14" w:rsidP="00915A14">
            <w:pPr>
              <w:spacing w:after="160" w:line="259" w:lineRule="auto"/>
              <w:rPr>
                <w:rFonts w:ascii="Arial" w:hAnsi="Arial" w:cs="Arial"/>
                <w:sz w:val="22"/>
                <w:szCs w:val="22"/>
              </w:rPr>
            </w:pPr>
          </w:p>
        </w:tc>
        <w:tc>
          <w:tcPr>
            <w:tcW w:w="444" w:type="pct"/>
          </w:tcPr>
          <w:p w14:paraId="1012AFA3" w14:textId="77777777" w:rsidR="00915A14" w:rsidRPr="00B533D5" w:rsidRDefault="00915A14" w:rsidP="00915A14">
            <w:pPr>
              <w:spacing w:after="160" w:line="259" w:lineRule="auto"/>
              <w:rPr>
                <w:rFonts w:ascii="Arial" w:hAnsi="Arial" w:cs="Arial"/>
                <w:sz w:val="22"/>
                <w:szCs w:val="22"/>
              </w:rPr>
            </w:pPr>
          </w:p>
        </w:tc>
        <w:tc>
          <w:tcPr>
            <w:tcW w:w="638" w:type="pct"/>
          </w:tcPr>
          <w:p w14:paraId="37E8C12E" w14:textId="77777777" w:rsidR="00915A14" w:rsidRPr="00B533D5" w:rsidRDefault="00915A14" w:rsidP="00915A14">
            <w:pPr>
              <w:spacing w:line="259" w:lineRule="auto"/>
              <w:ind w:left="131"/>
              <w:jc w:val="center"/>
              <w:rPr>
                <w:rFonts w:ascii="Arial" w:hAnsi="Arial" w:cs="Arial"/>
                <w:sz w:val="22"/>
                <w:szCs w:val="22"/>
              </w:rPr>
            </w:pPr>
            <w:r w:rsidRPr="00B533D5">
              <w:rPr>
                <w:rFonts w:ascii="Arial" w:hAnsi="Arial" w:cs="Arial"/>
                <w:sz w:val="22"/>
                <w:szCs w:val="22"/>
              </w:rPr>
              <w:t xml:space="preserve"> </w:t>
            </w:r>
          </w:p>
        </w:tc>
        <w:tc>
          <w:tcPr>
            <w:tcW w:w="443" w:type="pct"/>
          </w:tcPr>
          <w:p w14:paraId="7747C7B1" w14:textId="77777777" w:rsidR="00915A14" w:rsidRPr="00B533D5" w:rsidRDefault="00915A14" w:rsidP="00915A14">
            <w:pPr>
              <w:spacing w:after="160" w:line="259" w:lineRule="auto"/>
              <w:rPr>
                <w:rFonts w:ascii="Arial" w:hAnsi="Arial" w:cs="Arial"/>
                <w:sz w:val="22"/>
                <w:szCs w:val="22"/>
              </w:rPr>
            </w:pPr>
          </w:p>
        </w:tc>
      </w:tr>
      <w:tr w:rsidR="00915A14" w:rsidRPr="00B533D5" w14:paraId="2EFD69ED" w14:textId="77777777" w:rsidTr="00A83793">
        <w:trPr>
          <w:trHeight w:val="331"/>
        </w:trPr>
        <w:tc>
          <w:tcPr>
            <w:tcW w:w="295" w:type="pct"/>
          </w:tcPr>
          <w:p w14:paraId="72A66AA1" w14:textId="77777777" w:rsidR="00915A14" w:rsidRPr="00B533D5" w:rsidRDefault="00915A14" w:rsidP="00915A14">
            <w:pPr>
              <w:spacing w:line="259" w:lineRule="auto"/>
              <w:ind w:right="9"/>
              <w:jc w:val="right"/>
              <w:rPr>
                <w:rFonts w:ascii="Arial" w:hAnsi="Arial" w:cs="Arial"/>
                <w:sz w:val="22"/>
                <w:szCs w:val="22"/>
              </w:rPr>
            </w:pPr>
            <w:r w:rsidRPr="00B533D5">
              <w:rPr>
                <w:rFonts w:ascii="Arial" w:hAnsi="Arial" w:cs="Arial"/>
                <w:sz w:val="22"/>
                <w:szCs w:val="22"/>
              </w:rPr>
              <w:t xml:space="preserve">  </w:t>
            </w:r>
          </w:p>
        </w:tc>
        <w:tc>
          <w:tcPr>
            <w:tcW w:w="1588" w:type="pct"/>
          </w:tcPr>
          <w:p w14:paraId="7555877D" w14:textId="31841A7F" w:rsidR="00915A14" w:rsidRPr="00B533D5" w:rsidRDefault="00915A14" w:rsidP="00915A14">
            <w:pPr>
              <w:spacing w:line="259" w:lineRule="auto"/>
              <w:ind w:left="258"/>
              <w:rPr>
                <w:rFonts w:ascii="Arial" w:hAnsi="Arial" w:cs="Arial"/>
                <w:sz w:val="22"/>
                <w:szCs w:val="22"/>
              </w:rPr>
            </w:pPr>
            <w:r w:rsidRPr="00B533D5">
              <w:rPr>
                <w:rFonts w:ascii="Arial" w:eastAsia="Arial" w:hAnsi="Arial" w:cs="Arial"/>
                <w:b/>
                <w:sz w:val="22"/>
                <w:szCs w:val="22"/>
              </w:rPr>
              <w:t>Grand Total</w:t>
            </w:r>
            <w:r w:rsidRPr="00B533D5">
              <w:rPr>
                <w:rFonts w:ascii="Arial" w:hAnsi="Arial" w:cs="Arial"/>
                <w:sz w:val="22"/>
                <w:szCs w:val="22"/>
              </w:rPr>
              <w:t xml:space="preserve"> </w:t>
            </w:r>
            <w:r w:rsidRPr="00B533D5">
              <w:rPr>
                <w:rFonts w:ascii="Arial" w:eastAsia="Times New Roman" w:hAnsi="Arial" w:cs="Arial"/>
                <w:i/>
                <w:iCs/>
                <w:kern w:val="0"/>
                <w:sz w:val="22"/>
                <w:szCs w:val="22"/>
                <w14:ligatures w14:val="none"/>
              </w:rPr>
              <w:t>(Y1 + Y2 + Y3)</w:t>
            </w:r>
          </w:p>
        </w:tc>
        <w:tc>
          <w:tcPr>
            <w:tcW w:w="357" w:type="pct"/>
          </w:tcPr>
          <w:p w14:paraId="20BE8019" w14:textId="77777777" w:rsidR="00915A14" w:rsidRPr="00B533D5" w:rsidRDefault="00915A14" w:rsidP="00915A14">
            <w:pPr>
              <w:spacing w:line="259" w:lineRule="auto"/>
              <w:rPr>
                <w:rFonts w:ascii="Arial" w:hAnsi="Arial" w:cs="Arial"/>
                <w:sz w:val="22"/>
                <w:szCs w:val="22"/>
              </w:rPr>
            </w:pPr>
          </w:p>
        </w:tc>
        <w:tc>
          <w:tcPr>
            <w:tcW w:w="1236" w:type="pct"/>
            <w:gridSpan w:val="2"/>
          </w:tcPr>
          <w:p w14:paraId="6D3BC0EA" w14:textId="1BE0F909" w:rsidR="00915A14" w:rsidRPr="00B533D5" w:rsidRDefault="00915A14" w:rsidP="00915A14">
            <w:pPr>
              <w:spacing w:after="160" w:line="259" w:lineRule="auto"/>
              <w:rPr>
                <w:rFonts w:ascii="Arial" w:hAnsi="Arial" w:cs="Arial"/>
                <w:sz w:val="22"/>
                <w:szCs w:val="22"/>
              </w:rPr>
            </w:pPr>
          </w:p>
        </w:tc>
        <w:tc>
          <w:tcPr>
            <w:tcW w:w="444" w:type="pct"/>
          </w:tcPr>
          <w:p w14:paraId="2864D09D" w14:textId="77777777" w:rsidR="00915A14" w:rsidRPr="00B533D5" w:rsidRDefault="00915A14" w:rsidP="00915A14">
            <w:pPr>
              <w:spacing w:after="160" w:line="259" w:lineRule="auto"/>
              <w:rPr>
                <w:rFonts w:ascii="Arial" w:hAnsi="Arial" w:cs="Arial"/>
                <w:sz w:val="22"/>
                <w:szCs w:val="22"/>
              </w:rPr>
            </w:pPr>
          </w:p>
        </w:tc>
        <w:tc>
          <w:tcPr>
            <w:tcW w:w="638" w:type="pct"/>
          </w:tcPr>
          <w:p w14:paraId="3EA3D766" w14:textId="77777777" w:rsidR="00915A14" w:rsidRPr="00B533D5" w:rsidRDefault="00915A14" w:rsidP="00915A14">
            <w:pPr>
              <w:spacing w:line="259" w:lineRule="auto"/>
              <w:ind w:left="131"/>
              <w:jc w:val="center"/>
              <w:rPr>
                <w:rFonts w:ascii="Arial" w:hAnsi="Arial" w:cs="Arial"/>
                <w:sz w:val="22"/>
                <w:szCs w:val="22"/>
              </w:rPr>
            </w:pPr>
            <w:r w:rsidRPr="00B533D5">
              <w:rPr>
                <w:rFonts w:ascii="Arial" w:hAnsi="Arial" w:cs="Arial"/>
                <w:sz w:val="22"/>
                <w:szCs w:val="22"/>
              </w:rPr>
              <w:t xml:space="preserve"> </w:t>
            </w:r>
          </w:p>
        </w:tc>
        <w:tc>
          <w:tcPr>
            <w:tcW w:w="443" w:type="pct"/>
          </w:tcPr>
          <w:p w14:paraId="2E8B3F05" w14:textId="77777777" w:rsidR="00915A14" w:rsidRPr="00B533D5" w:rsidRDefault="00915A14" w:rsidP="00915A14">
            <w:pPr>
              <w:spacing w:after="160" w:line="259" w:lineRule="auto"/>
              <w:rPr>
                <w:rFonts w:ascii="Arial" w:hAnsi="Arial" w:cs="Arial"/>
                <w:sz w:val="22"/>
                <w:szCs w:val="22"/>
              </w:rPr>
            </w:pPr>
          </w:p>
        </w:tc>
      </w:tr>
    </w:tbl>
    <w:p w14:paraId="4CDD88E0" w14:textId="77777777" w:rsidR="00BF3E7D" w:rsidRPr="00B533D5" w:rsidRDefault="00BF3E7D" w:rsidP="00E13B3D">
      <w:pPr>
        <w:tabs>
          <w:tab w:val="left" w:pos="1080"/>
          <w:tab w:val="left" w:pos="6480"/>
          <w:tab w:val="left" w:pos="7920"/>
          <w:tab w:val="left" w:pos="9270"/>
        </w:tabs>
        <w:spacing w:after="0" w:line="240" w:lineRule="auto"/>
        <w:jc w:val="both"/>
        <w:rPr>
          <w:rFonts w:ascii="Arial" w:eastAsia="Times New Roman" w:hAnsi="Arial" w:cs="Arial"/>
          <w:kern w:val="0"/>
          <w:sz w:val="22"/>
          <w:szCs w:val="22"/>
          <w14:ligatures w14:val="none"/>
        </w:rPr>
      </w:pPr>
    </w:p>
    <w:p w14:paraId="0844D00C" w14:textId="77777777" w:rsidR="000E79EC" w:rsidRDefault="000E79EC"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104E72BA" w14:textId="77777777" w:rsidR="000E79EC" w:rsidRDefault="000E79EC"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478742B1" w14:textId="77777777" w:rsidR="000E79EC" w:rsidRDefault="000E79EC"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5FD3FC89" w14:textId="77777777" w:rsidR="00FD2938" w:rsidRDefault="00FD2938"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2D77C7B9" w14:textId="77777777" w:rsidR="00FD2938" w:rsidRDefault="00FD2938"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18778554" w14:textId="77777777" w:rsidR="00FD2938" w:rsidRDefault="00FD2938"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629CCFCE" w14:textId="77777777" w:rsidR="00FD2938" w:rsidRDefault="00FD2938"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14BAAF6A"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61786F2D"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208E70B6"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2FE000FF"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056DC6B5"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694C50F7"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1CD9C8B9"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227E387D"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2CD87EB5"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719D9E8C"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74C8C34D"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3874BE50" w14:textId="77777777" w:rsidR="004A0172" w:rsidRDefault="004A017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12C27195" w14:textId="77777777" w:rsidR="00E76462" w:rsidRDefault="00E7646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409D9461" w14:textId="77777777" w:rsidR="00E76462" w:rsidRPr="00E02C06" w:rsidRDefault="00E76462" w:rsidP="00E13B3D">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7D62CBC8" w14:textId="77777777" w:rsidR="00E13B3D" w:rsidRPr="00487E4D" w:rsidRDefault="00E13B3D" w:rsidP="00E13B3D">
      <w:pPr>
        <w:pStyle w:val="BodyText"/>
        <w:tabs>
          <w:tab w:val="left" w:pos="1080"/>
          <w:tab w:val="left" w:pos="2700"/>
        </w:tabs>
        <w:rPr>
          <w:rFonts w:ascii="Arial" w:hAnsi="Arial" w:cs="Arial"/>
          <w:b w:val="0"/>
          <w:sz w:val="20"/>
        </w:rPr>
      </w:pPr>
      <w:r w:rsidRPr="00487E4D">
        <w:rPr>
          <w:rFonts w:ascii="Arial" w:hAnsi="Arial" w:cs="Arial"/>
          <w:b w:val="0"/>
          <w:sz w:val="20"/>
        </w:rPr>
        <w:t>ITEM</w:t>
      </w:r>
      <w:r w:rsidRPr="00487E4D">
        <w:rPr>
          <w:rFonts w:ascii="Arial" w:hAnsi="Arial" w:cs="Arial"/>
          <w:b w:val="0"/>
          <w:sz w:val="20"/>
        </w:rPr>
        <w:tab/>
        <w:t>QUANTITY</w:t>
      </w:r>
      <w:r w:rsidRPr="00487E4D">
        <w:rPr>
          <w:rFonts w:ascii="Arial" w:hAnsi="Arial" w:cs="Arial"/>
          <w:b w:val="0"/>
          <w:sz w:val="20"/>
        </w:rPr>
        <w:tab/>
        <w:t>DESCRIPTION</w:t>
      </w:r>
      <w:r w:rsidRPr="00487E4D">
        <w:rPr>
          <w:rFonts w:ascii="Arial" w:hAnsi="Arial" w:cs="Arial"/>
          <w:b w:val="0"/>
          <w:sz w:val="20"/>
        </w:rPr>
        <w:tab/>
      </w:r>
      <w:r w:rsidRPr="00487E4D">
        <w:rPr>
          <w:rFonts w:ascii="Arial" w:hAnsi="Arial" w:cs="Arial"/>
          <w:b w:val="0"/>
          <w:sz w:val="20"/>
        </w:rPr>
        <w:tab/>
        <w:t>BID PRICE IN RSA CURRENCY</w:t>
      </w:r>
    </w:p>
    <w:p w14:paraId="5230C2A6" w14:textId="77777777" w:rsidR="00E13B3D" w:rsidRPr="00487E4D" w:rsidRDefault="00E13B3D" w:rsidP="00E13B3D">
      <w:pPr>
        <w:pStyle w:val="BodyText"/>
        <w:pBdr>
          <w:bottom w:val="single" w:sz="12" w:space="1" w:color="auto"/>
        </w:pBdr>
        <w:jc w:val="both"/>
        <w:rPr>
          <w:rFonts w:ascii="Arial" w:hAnsi="Arial" w:cs="Arial"/>
          <w:b w:val="0"/>
          <w:sz w:val="20"/>
        </w:rPr>
      </w:pPr>
      <w:r w:rsidRPr="00487E4D">
        <w:rPr>
          <w:rFonts w:ascii="Arial" w:hAnsi="Arial" w:cs="Arial"/>
          <w:b w:val="0"/>
          <w:sz w:val="20"/>
        </w:rPr>
        <w:t>NO.</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 xml:space="preserve">            ** (ALL APPLICABLE TAXES INCLUDED)</w:t>
      </w:r>
    </w:p>
    <w:p w14:paraId="33A8320C" w14:textId="77777777" w:rsidR="00E13B3D" w:rsidRPr="00487E4D" w:rsidRDefault="00E13B3D" w:rsidP="00E13B3D">
      <w:pPr>
        <w:pStyle w:val="BodyText"/>
        <w:pBdr>
          <w:bottom w:val="single" w:sz="12" w:space="1" w:color="auto"/>
        </w:pBdr>
        <w:jc w:val="both"/>
        <w:rPr>
          <w:rFonts w:ascii="Arial" w:hAnsi="Arial" w:cs="Arial"/>
          <w:b w:val="0"/>
          <w:sz w:val="20"/>
        </w:rPr>
      </w:pPr>
    </w:p>
    <w:p w14:paraId="5694C4BC" w14:textId="77777777" w:rsidR="00E13B3D" w:rsidRPr="00487E4D" w:rsidRDefault="00E13B3D" w:rsidP="00E13B3D">
      <w:pPr>
        <w:pStyle w:val="BodyText"/>
        <w:pBdr>
          <w:bottom w:val="single" w:sz="12" w:space="1" w:color="auto"/>
        </w:pBdr>
        <w:jc w:val="both"/>
        <w:rPr>
          <w:rFonts w:ascii="Arial" w:hAnsi="Arial" w:cs="Arial"/>
          <w:b w:val="0"/>
          <w:sz w:val="20"/>
        </w:rPr>
      </w:pPr>
    </w:p>
    <w:p w14:paraId="55E651DA" w14:textId="77777777" w:rsidR="00E13B3D" w:rsidRDefault="00E13B3D" w:rsidP="00E13B3D">
      <w:pPr>
        <w:jc w:val="both"/>
        <w:rPr>
          <w:rFonts w:ascii="Arial" w:hAnsi="Arial" w:cs="Arial"/>
          <w:lang w:val="en-US"/>
        </w:rPr>
      </w:pPr>
    </w:p>
    <w:p w14:paraId="7634C0A4" w14:textId="16BDC712" w:rsidR="00702D07" w:rsidRPr="00487E4D" w:rsidRDefault="00E20813" w:rsidP="00E20813">
      <w:pPr>
        <w:spacing w:line="360" w:lineRule="auto"/>
        <w:jc w:val="both"/>
        <w:rPr>
          <w:rFonts w:ascii="Arial" w:hAnsi="Arial" w:cs="Arial"/>
          <w:lang w:val="en-US"/>
        </w:rPr>
      </w:pPr>
      <w:r w:rsidRPr="00E20813">
        <w:rPr>
          <w:rFonts w:ascii="Arial" w:eastAsia="MS Mincho" w:hAnsi="Arial" w:cs="Arial"/>
          <w:b/>
          <w:i/>
          <w:iCs/>
          <w:snapToGrid w:val="0"/>
          <w:kern w:val="0"/>
          <w:sz w:val="22"/>
          <w:szCs w:val="22"/>
          <w:u w:val="single"/>
          <w14:ligatures w14:val="none"/>
        </w:rPr>
        <w:t>NOTE:</w:t>
      </w:r>
      <w:r w:rsidRPr="00E20813">
        <w:rPr>
          <w:rFonts w:ascii="Arial" w:eastAsia="MS Mincho" w:hAnsi="Arial" w:cs="Arial"/>
          <w:b/>
          <w:i/>
          <w:iCs/>
          <w:snapToGrid w:val="0"/>
          <w:kern w:val="0"/>
          <w:sz w:val="22"/>
          <w:szCs w:val="22"/>
          <w14:ligatures w14:val="none"/>
        </w:rPr>
        <w:t> The entire pricing schedule must be fully completed (100%) i.e. ALL line items MUST be completed/priced. Failure to comply with this instruction will result in the bid being non-responsive.</w:t>
      </w:r>
    </w:p>
    <w:p w14:paraId="7FDEF8ED" w14:textId="77777777" w:rsidR="00E13B3D" w:rsidRPr="00487E4D" w:rsidRDefault="00E13B3D" w:rsidP="00157783">
      <w:pPr>
        <w:numPr>
          <w:ilvl w:val="0"/>
          <w:numId w:val="35"/>
        </w:numPr>
        <w:spacing w:after="0" w:line="240" w:lineRule="auto"/>
        <w:jc w:val="both"/>
        <w:rPr>
          <w:rFonts w:ascii="Arial" w:hAnsi="Arial" w:cs="Arial"/>
          <w:lang w:val="en-US"/>
        </w:rPr>
      </w:pPr>
      <w:r w:rsidRPr="00487E4D">
        <w:rPr>
          <w:rFonts w:ascii="Arial" w:hAnsi="Arial" w:cs="Arial"/>
          <w:lang w:val="en-US"/>
        </w:rPr>
        <w:t>Required by:</w:t>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t>………………………………….</w:t>
      </w:r>
    </w:p>
    <w:p w14:paraId="2800890C" w14:textId="77777777" w:rsidR="00E13B3D" w:rsidRPr="00487E4D" w:rsidRDefault="00E13B3D" w:rsidP="00E13B3D">
      <w:pPr>
        <w:jc w:val="both"/>
        <w:rPr>
          <w:rFonts w:ascii="Arial" w:hAnsi="Arial" w:cs="Arial"/>
          <w:lang w:val="en-US"/>
        </w:rPr>
      </w:pPr>
    </w:p>
    <w:p w14:paraId="37964908" w14:textId="77777777" w:rsidR="00E13B3D" w:rsidRPr="00487E4D" w:rsidRDefault="00E13B3D" w:rsidP="00E13B3D">
      <w:pPr>
        <w:jc w:val="both"/>
        <w:rPr>
          <w:rFonts w:ascii="Arial" w:hAnsi="Arial" w:cs="Arial"/>
          <w:lang w:val="en-US"/>
        </w:rPr>
      </w:pPr>
      <w:r w:rsidRPr="00487E4D">
        <w:rPr>
          <w:rFonts w:ascii="Arial" w:hAnsi="Arial" w:cs="Arial"/>
          <w:lang w:val="en-US"/>
        </w:rPr>
        <w:t>-</w:t>
      </w:r>
      <w:r w:rsidRPr="00487E4D">
        <w:rPr>
          <w:rFonts w:ascii="Arial" w:hAnsi="Arial" w:cs="Arial"/>
          <w:lang w:val="en-US"/>
        </w:rPr>
        <w:tab/>
        <w:t>At:</w:t>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t>………………………………….</w:t>
      </w:r>
    </w:p>
    <w:p w14:paraId="1B7C902D" w14:textId="77777777" w:rsidR="00E13B3D" w:rsidRPr="00487E4D" w:rsidRDefault="00E13B3D" w:rsidP="00E13B3D">
      <w:pPr>
        <w:jc w:val="both"/>
        <w:rPr>
          <w:rFonts w:ascii="Arial" w:hAnsi="Arial" w:cs="Arial"/>
          <w:lang w:val="en-US"/>
        </w:rPr>
      </w:pP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p>
    <w:p w14:paraId="14B3C0C7" w14:textId="77777777" w:rsidR="00E13B3D" w:rsidRPr="00487E4D" w:rsidRDefault="00E13B3D" w:rsidP="00E13B3D">
      <w:pPr>
        <w:ind w:left="4320" w:firstLine="720"/>
        <w:jc w:val="both"/>
        <w:rPr>
          <w:rFonts w:ascii="Arial" w:hAnsi="Arial" w:cs="Arial"/>
          <w:lang w:val="en-US"/>
        </w:rPr>
      </w:pPr>
      <w:r w:rsidRPr="00487E4D">
        <w:rPr>
          <w:rFonts w:ascii="Arial" w:hAnsi="Arial" w:cs="Arial"/>
          <w:lang w:val="en-US"/>
        </w:rPr>
        <w:t>…………………………………</w:t>
      </w:r>
    </w:p>
    <w:p w14:paraId="4EF74F22" w14:textId="77777777" w:rsidR="00E13B3D" w:rsidRPr="00487E4D" w:rsidRDefault="00E13B3D" w:rsidP="00E13B3D">
      <w:pPr>
        <w:pStyle w:val="BodyText"/>
        <w:rPr>
          <w:rFonts w:ascii="Arial" w:hAnsi="Arial" w:cs="Arial"/>
          <w:b w:val="0"/>
          <w:sz w:val="20"/>
        </w:rPr>
      </w:pPr>
    </w:p>
    <w:p w14:paraId="00A3B814" w14:textId="77777777" w:rsidR="00E13B3D" w:rsidRPr="00487E4D" w:rsidRDefault="00E13B3D" w:rsidP="00157783">
      <w:pPr>
        <w:pStyle w:val="BodyText"/>
        <w:numPr>
          <w:ilvl w:val="0"/>
          <w:numId w:val="35"/>
        </w:numPr>
        <w:rPr>
          <w:rFonts w:ascii="Arial" w:hAnsi="Arial" w:cs="Arial"/>
          <w:b w:val="0"/>
          <w:sz w:val="20"/>
        </w:rPr>
      </w:pPr>
      <w:r w:rsidRPr="00487E4D">
        <w:rPr>
          <w:rFonts w:ascii="Arial" w:hAnsi="Arial" w:cs="Arial"/>
          <w:b w:val="0"/>
          <w:sz w:val="20"/>
        </w:rPr>
        <w:t>Brand and model</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w:t>
      </w:r>
    </w:p>
    <w:p w14:paraId="23D979E2" w14:textId="77777777" w:rsidR="00E13B3D" w:rsidRPr="00487E4D" w:rsidRDefault="00E13B3D" w:rsidP="00E13B3D">
      <w:pPr>
        <w:pStyle w:val="BodyText"/>
        <w:rPr>
          <w:rFonts w:ascii="Arial" w:hAnsi="Arial" w:cs="Arial"/>
          <w:b w:val="0"/>
          <w:sz w:val="20"/>
        </w:rPr>
      </w:pP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p>
    <w:p w14:paraId="6925A9CB" w14:textId="77777777" w:rsidR="00E13B3D" w:rsidRPr="00487E4D" w:rsidRDefault="00E13B3D" w:rsidP="00157783">
      <w:pPr>
        <w:pStyle w:val="BodyText"/>
        <w:numPr>
          <w:ilvl w:val="0"/>
          <w:numId w:val="35"/>
        </w:numPr>
        <w:rPr>
          <w:rFonts w:ascii="Arial" w:hAnsi="Arial" w:cs="Arial"/>
          <w:b w:val="0"/>
          <w:sz w:val="20"/>
        </w:rPr>
      </w:pPr>
      <w:r w:rsidRPr="00487E4D">
        <w:rPr>
          <w:rFonts w:ascii="Arial" w:hAnsi="Arial" w:cs="Arial"/>
          <w:b w:val="0"/>
          <w:sz w:val="20"/>
        </w:rPr>
        <w:t>Country of origin</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w:t>
      </w:r>
    </w:p>
    <w:p w14:paraId="64EFBC27" w14:textId="77777777" w:rsidR="00E13B3D" w:rsidRPr="00487E4D" w:rsidRDefault="00E13B3D" w:rsidP="00E13B3D">
      <w:pPr>
        <w:pStyle w:val="BodyText"/>
        <w:rPr>
          <w:rFonts w:ascii="Arial" w:hAnsi="Arial" w:cs="Arial"/>
          <w:b w:val="0"/>
          <w:sz w:val="20"/>
        </w:rPr>
      </w:pPr>
      <w:r w:rsidRPr="00487E4D">
        <w:rPr>
          <w:rFonts w:ascii="Arial" w:hAnsi="Arial" w:cs="Arial"/>
          <w:b w:val="0"/>
          <w:sz w:val="20"/>
        </w:rPr>
        <w:tab/>
      </w:r>
    </w:p>
    <w:p w14:paraId="5C121FCC" w14:textId="77777777" w:rsidR="00E13B3D" w:rsidRPr="00487E4D" w:rsidRDefault="00E13B3D" w:rsidP="00E13B3D">
      <w:pPr>
        <w:pStyle w:val="BodyText"/>
        <w:rPr>
          <w:rFonts w:ascii="Arial" w:hAnsi="Arial" w:cs="Arial"/>
          <w:b w:val="0"/>
          <w:sz w:val="20"/>
        </w:rPr>
      </w:pPr>
    </w:p>
    <w:p w14:paraId="3E5ACA13" w14:textId="77777777" w:rsidR="00E13B3D" w:rsidRPr="00487E4D" w:rsidRDefault="00E13B3D" w:rsidP="00E13B3D">
      <w:pPr>
        <w:pStyle w:val="BodyText"/>
        <w:rPr>
          <w:rFonts w:ascii="Arial" w:hAnsi="Arial" w:cs="Arial"/>
          <w:b w:val="0"/>
          <w:sz w:val="20"/>
        </w:rPr>
      </w:pPr>
      <w:r w:rsidRPr="00487E4D">
        <w:rPr>
          <w:rFonts w:ascii="Arial" w:hAnsi="Arial" w:cs="Arial"/>
          <w:b w:val="0"/>
          <w:sz w:val="20"/>
        </w:rPr>
        <w:t>-</w:t>
      </w:r>
      <w:r w:rsidRPr="00487E4D">
        <w:rPr>
          <w:rFonts w:ascii="Arial" w:hAnsi="Arial" w:cs="Arial"/>
          <w:b w:val="0"/>
          <w:sz w:val="20"/>
        </w:rPr>
        <w:tab/>
        <w:t>Does the offer comply with the specification(s)?</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*YES/NO</w:t>
      </w:r>
    </w:p>
    <w:p w14:paraId="3C070322" w14:textId="77777777" w:rsidR="00E13B3D" w:rsidRPr="00487E4D" w:rsidRDefault="00E13B3D" w:rsidP="00E13B3D">
      <w:pPr>
        <w:pStyle w:val="BodyText"/>
        <w:rPr>
          <w:rFonts w:ascii="Arial" w:hAnsi="Arial" w:cs="Arial"/>
          <w:b w:val="0"/>
          <w:sz w:val="20"/>
        </w:rPr>
      </w:pPr>
    </w:p>
    <w:p w14:paraId="74100D16" w14:textId="77777777" w:rsidR="00E13B3D" w:rsidRPr="00487E4D" w:rsidRDefault="00E13B3D" w:rsidP="00157783">
      <w:pPr>
        <w:pStyle w:val="BodyText"/>
        <w:numPr>
          <w:ilvl w:val="0"/>
          <w:numId w:val="35"/>
        </w:numPr>
        <w:rPr>
          <w:rFonts w:ascii="Arial" w:hAnsi="Arial" w:cs="Arial"/>
          <w:b w:val="0"/>
          <w:sz w:val="20"/>
        </w:rPr>
      </w:pPr>
      <w:r w:rsidRPr="00487E4D">
        <w:rPr>
          <w:rFonts w:ascii="Arial" w:hAnsi="Arial" w:cs="Arial"/>
          <w:b w:val="0"/>
          <w:sz w:val="20"/>
        </w:rPr>
        <w:t>If not to specification, indicate deviation(s)</w:t>
      </w:r>
      <w:r w:rsidRPr="00487E4D">
        <w:rPr>
          <w:rFonts w:ascii="Arial" w:hAnsi="Arial" w:cs="Arial"/>
          <w:b w:val="0"/>
          <w:sz w:val="20"/>
        </w:rPr>
        <w:tab/>
        <w:t>………………………………….</w:t>
      </w:r>
    </w:p>
    <w:p w14:paraId="26D2E7C0" w14:textId="77777777" w:rsidR="00E13B3D" w:rsidRPr="00487E4D" w:rsidRDefault="00E13B3D" w:rsidP="00E13B3D">
      <w:pPr>
        <w:pStyle w:val="BodyText"/>
        <w:rPr>
          <w:rFonts w:ascii="Arial" w:hAnsi="Arial" w:cs="Arial"/>
          <w:b w:val="0"/>
          <w:sz w:val="20"/>
        </w:rPr>
      </w:pPr>
      <w:r w:rsidRPr="00487E4D">
        <w:rPr>
          <w:rFonts w:ascii="Arial" w:hAnsi="Arial" w:cs="Arial"/>
          <w:b w:val="0"/>
          <w:sz w:val="20"/>
        </w:rPr>
        <w:tab/>
      </w:r>
      <w:r w:rsidRPr="00487E4D">
        <w:rPr>
          <w:rFonts w:ascii="Arial" w:hAnsi="Arial" w:cs="Arial"/>
          <w:b w:val="0"/>
          <w:sz w:val="20"/>
        </w:rPr>
        <w:tab/>
      </w:r>
    </w:p>
    <w:p w14:paraId="041173D1" w14:textId="77777777" w:rsidR="00E13B3D" w:rsidRPr="00487E4D" w:rsidRDefault="00E13B3D" w:rsidP="00157783">
      <w:pPr>
        <w:pStyle w:val="BodyText"/>
        <w:numPr>
          <w:ilvl w:val="0"/>
          <w:numId w:val="35"/>
        </w:numPr>
        <w:rPr>
          <w:rFonts w:ascii="Arial" w:hAnsi="Arial" w:cs="Arial"/>
          <w:b w:val="0"/>
          <w:sz w:val="20"/>
        </w:rPr>
      </w:pPr>
      <w:r w:rsidRPr="00487E4D">
        <w:rPr>
          <w:rFonts w:ascii="Arial" w:hAnsi="Arial" w:cs="Arial"/>
          <w:b w:val="0"/>
          <w:sz w:val="20"/>
        </w:rPr>
        <w:t>Period required for delivery</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w:t>
      </w:r>
    </w:p>
    <w:p w14:paraId="2C94BBD8" w14:textId="77777777" w:rsidR="00E13B3D" w:rsidRPr="00487E4D" w:rsidRDefault="00E13B3D" w:rsidP="00E13B3D">
      <w:pPr>
        <w:pStyle w:val="BodyText"/>
        <w:rPr>
          <w:rFonts w:ascii="Arial" w:hAnsi="Arial" w:cs="Arial"/>
          <w:b w:val="0"/>
          <w:sz w:val="20"/>
        </w:rPr>
      </w:pP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*Delivery: Firm/not firm</w:t>
      </w:r>
    </w:p>
    <w:p w14:paraId="60F719AB" w14:textId="77777777" w:rsidR="00E13B3D" w:rsidRPr="00487E4D" w:rsidRDefault="00E13B3D" w:rsidP="00E13B3D">
      <w:pPr>
        <w:pStyle w:val="BodyText"/>
        <w:jc w:val="right"/>
        <w:rPr>
          <w:rFonts w:ascii="Arial" w:hAnsi="Arial" w:cs="Arial"/>
          <w:b w:val="0"/>
          <w:sz w:val="20"/>
        </w:rPr>
      </w:pPr>
    </w:p>
    <w:p w14:paraId="02A0AAEA" w14:textId="77777777" w:rsidR="00E13B3D" w:rsidRPr="00487E4D" w:rsidRDefault="00E13B3D" w:rsidP="00E13B3D">
      <w:pPr>
        <w:pStyle w:val="BodyText"/>
        <w:rPr>
          <w:rFonts w:ascii="Arial" w:hAnsi="Arial" w:cs="Arial"/>
          <w:b w:val="0"/>
          <w:sz w:val="20"/>
        </w:rPr>
      </w:pPr>
    </w:p>
    <w:p w14:paraId="68C974CC" w14:textId="77777777" w:rsidR="00E13B3D" w:rsidRPr="00487E4D" w:rsidRDefault="00E13B3D" w:rsidP="00157783">
      <w:pPr>
        <w:pStyle w:val="BodyText"/>
        <w:numPr>
          <w:ilvl w:val="0"/>
          <w:numId w:val="35"/>
        </w:numPr>
        <w:rPr>
          <w:rFonts w:ascii="Arial" w:hAnsi="Arial" w:cs="Arial"/>
          <w:b w:val="0"/>
          <w:sz w:val="20"/>
        </w:rPr>
      </w:pPr>
      <w:r w:rsidRPr="00487E4D">
        <w:rPr>
          <w:rFonts w:ascii="Arial" w:hAnsi="Arial" w:cs="Arial"/>
          <w:b w:val="0"/>
          <w:sz w:val="20"/>
        </w:rPr>
        <w:t xml:space="preserve">Delivery basis </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w:t>
      </w:r>
    </w:p>
    <w:p w14:paraId="1392B33F" w14:textId="77777777" w:rsidR="00E13B3D" w:rsidRPr="00487E4D" w:rsidRDefault="00E13B3D" w:rsidP="00E13B3D">
      <w:pPr>
        <w:pStyle w:val="BodyText"/>
        <w:ind w:left="720"/>
        <w:rPr>
          <w:rFonts w:ascii="Arial" w:hAnsi="Arial" w:cs="Arial"/>
          <w:b w:val="0"/>
          <w:sz w:val="20"/>
        </w:rPr>
      </w:pPr>
    </w:p>
    <w:p w14:paraId="7DF32909" w14:textId="77777777" w:rsidR="00E13B3D" w:rsidRPr="00487E4D" w:rsidRDefault="00E13B3D" w:rsidP="00E13B3D">
      <w:pPr>
        <w:pStyle w:val="BodyText"/>
        <w:rPr>
          <w:rFonts w:ascii="Arial" w:hAnsi="Arial" w:cs="Arial"/>
          <w:b w:val="0"/>
          <w:sz w:val="20"/>
        </w:rPr>
      </w:pPr>
      <w:r w:rsidRPr="00487E4D">
        <w:rPr>
          <w:rFonts w:ascii="Arial" w:hAnsi="Arial" w:cs="Arial"/>
          <w:b w:val="0"/>
          <w:sz w:val="20"/>
        </w:rPr>
        <w:t>Note:</w:t>
      </w:r>
      <w:r w:rsidRPr="00487E4D">
        <w:rPr>
          <w:rFonts w:ascii="Arial" w:hAnsi="Arial" w:cs="Arial"/>
          <w:b w:val="0"/>
          <w:sz w:val="20"/>
        </w:rPr>
        <w:tab/>
        <w:t>All delivery costs must be included in the bid price, for delivery at the prescribed destination.</w:t>
      </w:r>
    </w:p>
    <w:p w14:paraId="747A4477" w14:textId="77777777" w:rsidR="00E13B3D" w:rsidRPr="00487E4D" w:rsidRDefault="00E13B3D" w:rsidP="00E13B3D">
      <w:pPr>
        <w:pStyle w:val="BodyText"/>
        <w:rPr>
          <w:rFonts w:ascii="Arial" w:hAnsi="Arial" w:cs="Arial"/>
          <w:sz w:val="20"/>
        </w:rPr>
      </w:pPr>
    </w:p>
    <w:p w14:paraId="11A16F5C" w14:textId="77777777" w:rsidR="00E13B3D" w:rsidRPr="00487E4D" w:rsidRDefault="00E13B3D" w:rsidP="00E13B3D">
      <w:pPr>
        <w:pStyle w:val="BodyText"/>
        <w:rPr>
          <w:rFonts w:ascii="Arial" w:hAnsi="Arial" w:cs="Arial"/>
          <w:b w:val="0"/>
          <w:sz w:val="20"/>
        </w:rPr>
      </w:pPr>
      <w:r w:rsidRPr="00487E4D">
        <w:rPr>
          <w:rFonts w:ascii="Arial" w:hAnsi="Arial" w:cs="Arial"/>
          <w:b w:val="0"/>
          <w:sz w:val="20"/>
        </w:rPr>
        <w:t xml:space="preserve">** “all applicable taxes” </w:t>
      </w:r>
      <w:proofErr w:type="gramStart"/>
      <w:r w:rsidRPr="00487E4D">
        <w:rPr>
          <w:rFonts w:ascii="Arial" w:hAnsi="Arial" w:cs="Arial"/>
          <w:b w:val="0"/>
          <w:sz w:val="20"/>
        </w:rPr>
        <w:t>includes  value</w:t>
      </w:r>
      <w:proofErr w:type="gramEnd"/>
      <w:r w:rsidRPr="00487E4D">
        <w:rPr>
          <w:rFonts w:ascii="Arial" w:hAnsi="Arial" w:cs="Arial"/>
          <w:b w:val="0"/>
          <w:sz w:val="20"/>
        </w:rPr>
        <w:t xml:space="preserve">- added tax, pay as you earn, income tax, </w:t>
      </w:r>
      <w:proofErr w:type="gramStart"/>
      <w:r w:rsidRPr="00487E4D">
        <w:rPr>
          <w:rFonts w:ascii="Arial" w:hAnsi="Arial" w:cs="Arial"/>
          <w:b w:val="0"/>
          <w:sz w:val="20"/>
        </w:rPr>
        <w:t>unemployment  insurance</w:t>
      </w:r>
      <w:proofErr w:type="gramEnd"/>
      <w:r w:rsidRPr="00487E4D">
        <w:rPr>
          <w:rFonts w:ascii="Arial" w:hAnsi="Arial" w:cs="Arial"/>
          <w:b w:val="0"/>
          <w:sz w:val="20"/>
        </w:rPr>
        <w:t xml:space="preserve"> fund contributions and skills development levies.</w:t>
      </w:r>
    </w:p>
    <w:p w14:paraId="7939E613" w14:textId="77777777" w:rsidR="00E13B3D" w:rsidRPr="00487E4D" w:rsidRDefault="00E13B3D" w:rsidP="00E13B3D">
      <w:pPr>
        <w:pStyle w:val="BodyText"/>
        <w:rPr>
          <w:rFonts w:ascii="Arial" w:hAnsi="Arial" w:cs="Arial"/>
          <w:b w:val="0"/>
          <w:sz w:val="20"/>
        </w:rPr>
      </w:pPr>
    </w:p>
    <w:p w14:paraId="3D3C55F2" w14:textId="77777777" w:rsidR="00E13B3D" w:rsidRPr="00487E4D" w:rsidRDefault="00E13B3D" w:rsidP="00E13B3D">
      <w:pPr>
        <w:pStyle w:val="BodyText"/>
        <w:rPr>
          <w:rFonts w:ascii="Arial" w:hAnsi="Arial" w:cs="Arial"/>
          <w:b w:val="0"/>
          <w:sz w:val="20"/>
        </w:rPr>
      </w:pPr>
    </w:p>
    <w:p w14:paraId="40F2D735" w14:textId="77777777" w:rsidR="00BF0BAE" w:rsidRDefault="00E13B3D" w:rsidP="00E13B3D">
      <w:pPr>
        <w:pStyle w:val="BodyText"/>
        <w:rPr>
          <w:rFonts w:ascii="Arial" w:hAnsi="Arial" w:cs="Arial"/>
          <w:b w:val="0"/>
          <w:sz w:val="20"/>
        </w:rPr>
      </w:pPr>
      <w:r w:rsidRPr="00487E4D">
        <w:rPr>
          <w:rFonts w:ascii="Arial" w:hAnsi="Arial" w:cs="Arial"/>
          <w:b w:val="0"/>
          <w:sz w:val="20"/>
        </w:rPr>
        <w:t>*Delete if not applicabl</w:t>
      </w:r>
      <w:r w:rsidR="00A74988">
        <w:rPr>
          <w:rFonts w:ascii="Arial" w:hAnsi="Arial" w:cs="Arial"/>
          <w:b w:val="0"/>
          <w:sz w:val="20"/>
        </w:rPr>
        <w:t>e</w:t>
      </w:r>
    </w:p>
    <w:p w14:paraId="1189A223" w14:textId="77777777" w:rsidR="004152F8" w:rsidRDefault="004152F8" w:rsidP="00E13B3D">
      <w:pPr>
        <w:pStyle w:val="BodyText"/>
        <w:rPr>
          <w:rFonts w:ascii="Arial" w:hAnsi="Arial" w:cs="Arial"/>
          <w:b w:val="0"/>
          <w:sz w:val="20"/>
        </w:rPr>
      </w:pPr>
    </w:p>
    <w:p w14:paraId="5951EF6E" w14:textId="77777777" w:rsidR="004152F8" w:rsidRDefault="004152F8" w:rsidP="00E13B3D">
      <w:pPr>
        <w:pStyle w:val="BodyText"/>
        <w:rPr>
          <w:rFonts w:ascii="Arial" w:hAnsi="Arial" w:cs="Arial"/>
          <w:b w:val="0"/>
          <w:sz w:val="20"/>
        </w:rPr>
      </w:pPr>
    </w:p>
    <w:p w14:paraId="40B760F2" w14:textId="77777777" w:rsidR="004152F8" w:rsidRDefault="004152F8" w:rsidP="00E13B3D">
      <w:pPr>
        <w:pStyle w:val="BodyText"/>
        <w:rPr>
          <w:rFonts w:ascii="Arial" w:hAnsi="Arial" w:cs="Arial"/>
          <w:b w:val="0"/>
          <w:sz w:val="20"/>
        </w:rPr>
      </w:pPr>
    </w:p>
    <w:p w14:paraId="1671DA93" w14:textId="77777777" w:rsidR="004152F8" w:rsidRDefault="004152F8" w:rsidP="00E13B3D">
      <w:pPr>
        <w:pStyle w:val="BodyText"/>
        <w:rPr>
          <w:rFonts w:ascii="Arial" w:hAnsi="Arial" w:cs="Arial"/>
          <w:b w:val="0"/>
          <w:sz w:val="20"/>
        </w:rPr>
      </w:pPr>
    </w:p>
    <w:p w14:paraId="742E0958" w14:textId="77777777" w:rsidR="004152F8" w:rsidRDefault="004152F8" w:rsidP="00E13B3D">
      <w:pPr>
        <w:pStyle w:val="BodyText"/>
        <w:rPr>
          <w:rFonts w:ascii="Arial" w:hAnsi="Arial" w:cs="Arial"/>
          <w:b w:val="0"/>
          <w:sz w:val="20"/>
        </w:rPr>
      </w:pPr>
    </w:p>
    <w:p w14:paraId="40A6A025" w14:textId="77777777" w:rsidR="004152F8" w:rsidRDefault="004152F8" w:rsidP="00E13B3D">
      <w:pPr>
        <w:pStyle w:val="BodyText"/>
        <w:rPr>
          <w:rFonts w:ascii="Arial" w:hAnsi="Arial" w:cs="Arial"/>
          <w:b w:val="0"/>
          <w:sz w:val="20"/>
        </w:rPr>
      </w:pPr>
    </w:p>
    <w:p w14:paraId="532807C9" w14:textId="77777777" w:rsidR="004152F8" w:rsidRDefault="004152F8" w:rsidP="00E13B3D">
      <w:pPr>
        <w:pStyle w:val="BodyText"/>
        <w:rPr>
          <w:rFonts w:ascii="Arial" w:hAnsi="Arial" w:cs="Arial"/>
          <w:b w:val="0"/>
          <w:sz w:val="20"/>
        </w:rPr>
      </w:pPr>
    </w:p>
    <w:p w14:paraId="255D7987" w14:textId="68B66384" w:rsidR="004152F8" w:rsidRDefault="004152F8" w:rsidP="00E13B3D">
      <w:pPr>
        <w:pStyle w:val="BodyText"/>
        <w:rPr>
          <w:rFonts w:ascii="Arial" w:hAnsi="Arial" w:cs="Arial"/>
          <w:b w:val="0"/>
          <w:sz w:val="20"/>
        </w:rPr>
        <w:sectPr w:rsidR="004152F8" w:rsidSect="002A5116">
          <w:footerReference w:type="first" r:id="rId20"/>
          <w:type w:val="continuous"/>
          <w:pgSz w:w="11906" w:h="16838"/>
          <w:pgMar w:top="1440" w:right="1440" w:bottom="1440" w:left="1440" w:header="227" w:footer="708" w:gutter="0"/>
          <w:pgNumType w:start="26"/>
          <w:cols w:space="708"/>
          <w:titlePg/>
          <w:docGrid w:linePitch="360"/>
        </w:sectPr>
      </w:pPr>
    </w:p>
    <w:p w14:paraId="13130B1A" w14:textId="101AA19B" w:rsidR="004E4F3A" w:rsidRPr="00905010" w:rsidRDefault="004E4F3A" w:rsidP="00DE1386">
      <w:pPr>
        <w:pStyle w:val="Heading1"/>
        <w:jc w:val="center"/>
        <w:rPr>
          <w:rFonts w:eastAsia="Times New Roman" w:cs="Arial"/>
          <w:snapToGrid w:val="0"/>
        </w:rPr>
      </w:pPr>
      <w:bookmarkStart w:id="51" w:name="_Toc219265042"/>
      <w:r w:rsidRPr="007B54B1">
        <w:rPr>
          <w:rFonts w:eastAsia="Times New Roman" w:cs="Arial"/>
          <w:snapToGrid w:val="0"/>
        </w:rPr>
        <w:lastRenderedPageBreak/>
        <w:t>SBD 4: BIDDER’S DISCLOSURE</w:t>
      </w:r>
      <w:bookmarkEnd w:id="47"/>
      <w:bookmarkEnd w:id="48"/>
      <w:bookmarkEnd w:id="51"/>
    </w:p>
    <w:p w14:paraId="5C9D96A5" w14:textId="77777777" w:rsidR="004E4F3A" w:rsidRPr="007B54B1" w:rsidRDefault="004E4F3A" w:rsidP="004E4F3A">
      <w:pPr>
        <w:widowControl w:val="0"/>
        <w:tabs>
          <w:tab w:val="left" w:pos="7363"/>
          <w:tab w:val="center" w:pos="10530"/>
        </w:tabs>
        <w:spacing w:after="0" w:line="360" w:lineRule="auto"/>
        <w:jc w:val="both"/>
        <w:rPr>
          <w:rFonts w:ascii="Arial" w:eastAsia="Times New Roman" w:hAnsi="Arial" w:cs="Arial"/>
          <w:snapToGrid w:val="0"/>
          <w:kern w:val="0"/>
          <w:sz w:val="22"/>
          <w:szCs w:val="22"/>
          <w14:ligatures w14:val="none"/>
        </w:rPr>
      </w:pPr>
    </w:p>
    <w:p w14:paraId="24A92C9B" w14:textId="77777777" w:rsidR="004E4F3A" w:rsidRPr="007B54B1" w:rsidRDefault="004E4F3A" w:rsidP="005F782D">
      <w:pPr>
        <w:widowControl w:val="0"/>
        <w:numPr>
          <w:ilvl w:val="0"/>
          <w:numId w:val="13"/>
        </w:numPr>
        <w:spacing w:after="0" w:line="360" w:lineRule="auto"/>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PURPOSE OF THE FORM</w:t>
      </w:r>
    </w:p>
    <w:p w14:paraId="09210908" w14:textId="77777777" w:rsidR="004E4F3A" w:rsidRPr="007B54B1" w:rsidRDefault="004E4F3A" w:rsidP="004E4F3A">
      <w:pPr>
        <w:widowControl w:val="0"/>
        <w:spacing w:after="0" w:line="360" w:lineRule="auto"/>
        <w:ind w:left="720"/>
        <w:contextualSpacing/>
        <w:jc w:val="both"/>
        <w:rPr>
          <w:rFonts w:ascii="Arial" w:eastAsia="Times New Roman" w:hAnsi="Arial" w:cs="Arial"/>
          <w:b/>
          <w:snapToGrid w:val="0"/>
          <w:kern w:val="0"/>
          <w:sz w:val="22"/>
          <w:szCs w:val="22"/>
          <w14:ligatures w14:val="none"/>
        </w:rPr>
      </w:pPr>
    </w:p>
    <w:p w14:paraId="53643FC3" w14:textId="77777777" w:rsidR="004E4F3A" w:rsidRPr="007B54B1" w:rsidRDefault="004E4F3A" w:rsidP="004E4F3A">
      <w:pPr>
        <w:widowControl w:val="0"/>
        <w:spacing w:after="0" w:line="360" w:lineRule="auto"/>
        <w:ind w:left="709"/>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EFD19" w14:textId="77777777" w:rsidR="004E4F3A" w:rsidRPr="007B54B1" w:rsidRDefault="004E4F3A" w:rsidP="004E4F3A">
      <w:pPr>
        <w:widowControl w:val="0"/>
        <w:spacing w:after="0" w:line="360" w:lineRule="auto"/>
        <w:ind w:left="709"/>
        <w:jc w:val="both"/>
        <w:rPr>
          <w:rFonts w:ascii="Arial" w:eastAsia="Times New Roman" w:hAnsi="Arial" w:cs="Arial"/>
          <w:snapToGrid w:val="0"/>
          <w:kern w:val="0"/>
          <w:sz w:val="22"/>
          <w:szCs w:val="22"/>
          <w14:ligatures w14:val="none"/>
        </w:rPr>
      </w:pPr>
    </w:p>
    <w:p w14:paraId="13E1DBAB" w14:textId="1FF97DBE" w:rsidR="004E4F3A" w:rsidRPr="007B54B1" w:rsidRDefault="004E4F3A" w:rsidP="00124FCA">
      <w:pPr>
        <w:widowControl w:val="0"/>
        <w:spacing w:after="0" w:line="360" w:lineRule="auto"/>
        <w:ind w:left="709"/>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Where a person/s are listed in the Register for Tender Defaulters and / or the List of Restricted Suppliers, that person will automatically be disqualified from the bid process. </w:t>
      </w:r>
    </w:p>
    <w:p w14:paraId="5AB4FC12" w14:textId="77777777" w:rsidR="004E4F3A" w:rsidRPr="007B54B1" w:rsidRDefault="004E4F3A" w:rsidP="004E4F3A">
      <w:pPr>
        <w:widowControl w:val="0"/>
        <w:tabs>
          <w:tab w:val="left" w:pos="-1440"/>
          <w:tab w:val="left" w:pos="-720"/>
          <w:tab w:val="left" w:pos="1123"/>
          <w:tab w:val="left" w:pos="2246"/>
          <w:tab w:val="left" w:pos="7363"/>
        </w:tabs>
        <w:spacing w:after="0" w:line="360" w:lineRule="auto"/>
        <w:jc w:val="both"/>
        <w:rPr>
          <w:rFonts w:ascii="Arial" w:eastAsia="Times New Roman" w:hAnsi="Arial" w:cs="Arial"/>
          <w:snapToGrid w:val="0"/>
          <w:kern w:val="0"/>
          <w:sz w:val="22"/>
          <w:szCs w:val="22"/>
          <w14:ligatures w14:val="none"/>
        </w:rPr>
      </w:pPr>
    </w:p>
    <w:p w14:paraId="2D8E4EEB"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22544BF5"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7A141A8C"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155F561F"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594E91C7"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1F35EF3F"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645CC200"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5FA013CF"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6C610437"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4D87022A"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53BB1FB5"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6E5EAE84"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310B5DCC"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3517B852"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26ED9850"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003CD974"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6F8A5CCD"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53DB7EB2"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3DB2CBE7"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6E69559A"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2F1F4135"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19CE4C51"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67B5BD99"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65B53BD3"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43B1DEC3"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4FC5D29C"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347524EF"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3CEDCDCF"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570A8A99"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5C2AA1C4"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365B3133"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0A46BB00"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1E7044CF"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7B6CFD9F"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0EC1FE31"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3BF1C14D" w14:textId="77777777" w:rsidR="009A6751" w:rsidRPr="009A6751" w:rsidRDefault="009A6751" w:rsidP="005F782D">
      <w:pPr>
        <w:pStyle w:val="ListParagraph"/>
        <w:widowControl w:val="0"/>
        <w:numPr>
          <w:ilvl w:val="0"/>
          <w:numId w:val="13"/>
        </w:numPr>
        <w:tabs>
          <w:tab w:val="left" w:pos="-963"/>
          <w:tab w:val="left" w:pos="-720"/>
        </w:tabs>
        <w:spacing w:after="0" w:line="360" w:lineRule="auto"/>
        <w:jc w:val="both"/>
        <w:rPr>
          <w:rFonts w:ascii="Arial" w:eastAsia="Times New Roman" w:hAnsi="Arial" w:cs="Arial"/>
          <w:b/>
          <w:snapToGrid w:val="0"/>
          <w:vanish/>
          <w:kern w:val="0"/>
          <w:sz w:val="22"/>
          <w:szCs w:val="22"/>
          <w14:ligatures w14:val="none"/>
        </w:rPr>
      </w:pPr>
    </w:p>
    <w:p w14:paraId="6C372D48" w14:textId="434151F3" w:rsidR="004E4F3A" w:rsidRPr="007B54B1" w:rsidRDefault="004E4F3A" w:rsidP="005F782D">
      <w:pPr>
        <w:widowControl w:val="0"/>
        <w:numPr>
          <w:ilvl w:val="0"/>
          <w:numId w:val="13"/>
        </w:numPr>
        <w:tabs>
          <w:tab w:val="left" w:pos="-963"/>
          <w:tab w:val="left" w:pos="-720"/>
        </w:tabs>
        <w:spacing w:after="0" w:line="360" w:lineRule="auto"/>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Bidder’s declaration</w:t>
      </w:r>
    </w:p>
    <w:p w14:paraId="1BD10ED5" w14:textId="77777777" w:rsidR="004E4F3A" w:rsidRPr="007B54B1" w:rsidRDefault="004E4F3A" w:rsidP="004E4F3A">
      <w:pPr>
        <w:widowControl w:val="0"/>
        <w:tabs>
          <w:tab w:val="left" w:pos="-963"/>
          <w:tab w:val="left" w:pos="-720"/>
        </w:tabs>
        <w:spacing w:after="0" w:line="360" w:lineRule="auto"/>
        <w:ind w:left="720"/>
        <w:contextualSpacing/>
        <w:jc w:val="both"/>
        <w:rPr>
          <w:rFonts w:ascii="Arial" w:eastAsia="Times New Roman" w:hAnsi="Arial" w:cs="Arial"/>
          <w:b/>
          <w:snapToGrid w:val="0"/>
          <w:kern w:val="0"/>
          <w:sz w:val="22"/>
          <w:szCs w:val="22"/>
          <w14:ligatures w14:val="none"/>
        </w:rPr>
      </w:pPr>
    </w:p>
    <w:p w14:paraId="3E32B59B" w14:textId="77777777" w:rsidR="004E4F3A" w:rsidRPr="007B54B1" w:rsidRDefault="004E4F3A" w:rsidP="005F782D">
      <w:pPr>
        <w:widowControl w:val="0"/>
        <w:numPr>
          <w:ilvl w:val="1"/>
          <w:numId w:val="13"/>
        </w:numPr>
        <w:tabs>
          <w:tab w:val="left" w:pos="-963"/>
          <w:tab w:val="left" w:pos="-720"/>
        </w:tabs>
        <w:spacing w:after="0" w:line="360" w:lineRule="auto"/>
        <w:ind w:left="1094" w:hanging="73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Is the bidder, or any of its directors / trustees / shareholders / members / partners or any person having a controlling interest</w:t>
      </w:r>
      <w:r w:rsidRPr="007B54B1">
        <w:rPr>
          <w:rFonts w:ascii="Arial" w:eastAsia="Times New Roman" w:hAnsi="Arial" w:cs="Arial"/>
          <w:snapToGrid w:val="0"/>
          <w:kern w:val="0"/>
          <w:sz w:val="22"/>
          <w:szCs w:val="22"/>
          <w14:ligatures w14:val="none"/>
        </w:rPr>
        <w:footnoteReference w:id="1"/>
      </w:r>
      <w:r w:rsidRPr="007B54B1">
        <w:rPr>
          <w:rFonts w:ascii="Arial" w:eastAsia="Times New Roman" w:hAnsi="Arial" w:cs="Arial"/>
          <w:snapToGrid w:val="0"/>
          <w:kern w:val="0"/>
          <w:sz w:val="22"/>
          <w:szCs w:val="22"/>
          <w14:ligatures w14:val="none"/>
        </w:rPr>
        <w:t xml:space="preserve"> in the enterprise, employed by the state?</w:t>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b/>
          <w:snapToGrid w:val="0"/>
          <w:kern w:val="0"/>
          <w:sz w:val="22"/>
          <w:szCs w:val="22"/>
          <w14:ligatures w14:val="none"/>
        </w:rPr>
        <w:t>YES/NO</w:t>
      </w:r>
      <w:r w:rsidRPr="007B54B1">
        <w:rPr>
          <w:rFonts w:ascii="Arial" w:eastAsia="Times New Roman" w:hAnsi="Arial" w:cs="Arial"/>
          <w:snapToGrid w:val="0"/>
          <w:kern w:val="0"/>
          <w:sz w:val="22"/>
          <w:szCs w:val="22"/>
          <w14:ligatures w14:val="none"/>
        </w:rPr>
        <w:tab/>
      </w:r>
    </w:p>
    <w:p w14:paraId="3A6DC5F0" w14:textId="77777777" w:rsidR="004E4F3A" w:rsidRPr="007B54B1" w:rsidRDefault="004E4F3A" w:rsidP="004E4F3A">
      <w:pPr>
        <w:widowControl w:val="0"/>
        <w:tabs>
          <w:tab w:val="left" w:pos="-963"/>
          <w:tab w:val="left" w:pos="-720"/>
        </w:tabs>
        <w:spacing w:after="0" w:line="360" w:lineRule="auto"/>
        <w:ind w:left="720"/>
        <w:contextualSpacing/>
        <w:jc w:val="both"/>
        <w:rPr>
          <w:rFonts w:ascii="Arial" w:eastAsia="Times New Roman" w:hAnsi="Arial" w:cs="Arial"/>
          <w:snapToGrid w:val="0"/>
          <w:kern w:val="0"/>
          <w:sz w:val="22"/>
          <w:szCs w:val="22"/>
          <w14:ligatures w14:val="none"/>
        </w:rPr>
      </w:pPr>
    </w:p>
    <w:p w14:paraId="204F5EBB" w14:textId="77777777" w:rsidR="004E4F3A" w:rsidRPr="007B54B1" w:rsidRDefault="004E4F3A" w:rsidP="005F782D">
      <w:pPr>
        <w:widowControl w:val="0"/>
        <w:numPr>
          <w:ilvl w:val="2"/>
          <w:numId w:val="13"/>
        </w:numPr>
        <w:tabs>
          <w:tab w:val="left" w:pos="-963"/>
          <w:tab w:val="left" w:pos="-720"/>
        </w:tabs>
        <w:spacing w:after="0" w:line="360" w:lineRule="auto"/>
        <w:ind w:left="1060"/>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937"/>
        <w:gridCol w:w="3181"/>
      </w:tblGrid>
      <w:tr w:rsidR="004E4F3A" w:rsidRPr="007B54B1" w14:paraId="3A4F232D" w14:textId="77777777" w:rsidTr="00B6120A">
        <w:trPr>
          <w:trHeight w:val="1341"/>
          <w:tblHeader/>
        </w:trPr>
        <w:tc>
          <w:tcPr>
            <w:tcW w:w="1607" w:type="pct"/>
            <w:shd w:val="clear" w:color="auto" w:fill="002060"/>
          </w:tcPr>
          <w:p w14:paraId="1FF1FDE8" w14:textId="77777777" w:rsidR="004E4F3A" w:rsidRPr="007B54B1" w:rsidRDefault="004E4F3A" w:rsidP="004E4F3A">
            <w:pPr>
              <w:widowControl w:val="0"/>
              <w:spacing w:after="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Full Name</w:t>
            </w:r>
          </w:p>
        </w:tc>
        <w:tc>
          <w:tcPr>
            <w:tcW w:w="1629" w:type="pct"/>
            <w:shd w:val="clear" w:color="auto" w:fill="002060"/>
          </w:tcPr>
          <w:p w14:paraId="21A67C2F" w14:textId="77777777" w:rsidR="004E4F3A" w:rsidRPr="007B54B1" w:rsidRDefault="004E4F3A" w:rsidP="004E4F3A">
            <w:pPr>
              <w:widowControl w:val="0"/>
              <w:spacing w:after="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Identity Number</w:t>
            </w:r>
          </w:p>
        </w:tc>
        <w:tc>
          <w:tcPr>
            <w:tcW w:w="1764" w:type="pct"/>
            <w:shd w:val="clear" w:color="auto" w:fill="002060"/>
          </w:tcPr>
          <w:p w14:paraId="0AF6D4D2" w14:textId="77777777" w:rsidR="004E4F3A" w:rsidRPr="007B54B1" w:rsidRDefault="004E4F3A" w:rsidP="004E4F3A">
            <w:pPr>
              <w:widowControl w:val="0"/>
              <w:spacing w:after="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Name of State institution</w:t>
            </w:r>
          </w:p>
        </w:tc>
      </w:tr>
      <w:tr w:rsidR="004E4F3A" w:rsidRPr="007B54B1" w14:paraId="7824D3B8" w14:textId="77777777" w:rsidTr="00B6120A">
        <w:trPr>
          <w:trHeight w:val="270"/>
        </w:trPr>
        <w:tc>
          <w:tcPr>
            <w:tcW w:w="1607" w:type="pct"/>
          </w:tcPr>
          <w:p w14:paraId="0905599B"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629" w:type="pct"/>
          </w:tcPr>
          <w:p w14:paraId="2D4B4422"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764" w:type="pct"/>
          </w:tcPr>
          <w:p w14:paraId="3B81A85D"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20DF3497" w14:textId="77777777" w:rsidTr="00B6120A">
        <w:trPr>
          <w:trHeight w:val="256"/>
        </w:trPr>
        <w:tc>
          <w:tcPr>
            <w:tcW w:w="1607" w:type="pct"/>
          </w:tcPr>
          <w:p w14:paraId="37DB352D"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629" w:type="pct"/>
          </w:tcPr>
          <w:p w14:paraId="6F93D89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764" w:type="pct"/>
          </w:tcPr>
          <w:p w14:paraId="15E8D92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7C45EB6F" w14:textId="77777777" w:rsidTr="00B6120A">
        <w:trPr>
          <w:trHeight w:val="270"/>
        </w:trPr>
        <w:tc>
          <w:tcPr>
            <w:tcW w:w="1607" w:type="pct"/>
          </w:tcPr>
          <w:p w14:paraId="2DF137A9"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629" w:type="pct"/>
          </w:tcPr>
          <w:p w14:paraId="19F107B8"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764" w:type="pct"/>
          </w:tcPr>
          <w:p w14:paraId="4EC1CF98"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0F9BC6DB" w14:textId="77777777" w:rsidTr="00B6120A">
        <w:trPr>
          <w:trHeight w:val="270"/>
        </w:trPr>
        <w:tc>
          <w:tcPr>
            <w:tcW w:w="1607" w:type="pct"/>
          </w:tcPr>
          <w:p w14:paraId="2165ECC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629" w:type="pct"/>
          </w:tcPr>
          <w:p w14:paraId="5E392DB0"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764" w:type="pct"/>
          </w:tcPr>
          <w:p w14:paraId="529A96E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327A5B17" w14:textId="77777777" w:rsidTr="00B6120A">
        <w:trPr>
          <w:trHeight w:val="256"/>
        </w:trPr>
        <w:tc>
          <w:tcPr>
            <w:tcW w:w="1607" w:type="pct"/>
          </w:tcPr>
          <w:p w14:paraId="6628761B"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629" w:type="pct"/>
          </w:tcPr>
          <w:p w14:paraId="3947CCA4"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764" w:type="pct"/>
          </w:tcPr>
          <w:p w14:paraId="1282797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31C415FE" w14:textId="77777777" w:rsidTr="00B6120A">
        <w:trPr>
          <w:trHeight w:val="270"/>
        </w:trPr>
        <w:tc>
          <w:tcPr>
            <w:tcW w:w="1607" w:type="pct"/>
          </w:tcPr>
          <w:p w14:paraId="1B05562D"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629" w:type="pct"/>
          </w:tcPr>
          <w:p w14:paraId="36C7C780"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764" w:type="pct"/>
          </w:tcPr>
          <w:p w14:paraId="293D5A75"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2E6AD4A9" w14:textId="77777777" w:rsidTr="00B6120A">
        <w:trPr>
          <w:trHeight w:val="256"/>
        </w:trPr>
        <w:tc>
          <w:tcPr>
            <w:tcW w:w="1607" w:type="pct"/>
          </w:tcPr>
          <w:p w14:paraId="4A8C82CC"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629" w:type="pct"/>
          </w:tcPr>
          <w:p w14:paraId="0B829791"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764" w:type="pct"/>
          </w:tcPr>
          <w:p w14:paraId="2BFD45C8"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7E198F51" w14:textId="77777777" w:rsidTr="00B6120A">
        <w:trPr>
          <w:trHeight w:val="270"/>
        </w:trPr>
        <w:tc>
          <w:tcPr>
            <w:tcW w:w="1607" w:type="pct"/>
          </w:tcPr>
          <w:p w14:paraId="536D2A6A"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629" w:type="pct"/>
          </w:tcPr>
          <w:p w14:paraId="1E01083D"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764" w:type="pct"/>
          </w:tcPr>
          <w:p w14:paraId="28A5DCEF"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6F844353" w14:textId="77777777" w:rsidTr="00B6120A">
        <w:trPr>
          <w:trHeight w:val="256"/>
        </w:trPr>
        <w:tc>
          <w:tcPr>
            <w:tcW w:w="1607" w:type="pct"/>
          </w:tcPr>
          <w:p w14:paraId="359C161B"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629" w:type="pct"/>
          </w:tcPr>
          <w:p w14:paraId="4008D111"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1764" w:type="pct"/>
          </w:tcPr>
          <w:p w14:paraId="2D49490D"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bl>
    <w:p w14:paraId="4017AB8E" w14:textId="77777777" w:rsidR="004E4F3A" w:rsidRPr="007B54B1" w:rsidRDefault="004E4F3A" w:rsidP="004E4F3A">
      <w:pPr>
        <w:widowControl w:val="0"/>
        <w:tabs>
          <w:tab w:val="left" w:pos="-963"/>
          <w:tab w:val="left" w:pos="-720"/>
          <w:tab w:val="left" w:pos="142"/>
          <w:tab w:val="left" w:pos="1215"/>
          <w:tab w:val="left" w:pos="2250"/>
          <w:tab w:val="left" w:pos="7363"/>
        </w:tabs>
        <w:spacing w:after="0" w:line="360" w:lineRule="auto"/>
        <w:ind w:left="142" w:hanging="142"/>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r>
    </w:p>
    <w:p w14:paraId="671D4FB5" w14:textId="77777777" w:rsidR="004E4F3A" w:rsidRPr="007B54B1"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6A87CCE2" w14:textId="77777777" w:rsidR="004E4F3A" w:rsidRPr="007B54B1"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76CBFD26" w14:textId="77777777" w:rsidR="004E4F3A" w:rsidRPr="007B54B1"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0ABB8F19" w14:textId="77777777" w:rsidR="004E4F3A" w:rsidRPr="007B54B1"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586D61F6" w14:textId="77777777" w:rsidR="004E4F3A" w:rsidRPr="007B54B1" w:rsidRDefault="004E4F3A" w:rsidP="004E4F3A">
      <w:pPr>
        <w:widowControl w:val="0"/>
        <w:tabs>
          <w:tab w:val="left" w:pos="-963"/>
          <w:tab w:val="left" w:pos="-720"/>
        </w:tabs>
        <w:spacing w:after="0" w:line="360" w:lineRule="auto"/>
        <w:jc w:val="both"/>
        <w:rPr>
          <w:rFonts w:ascii="Arial" w:eastAsia="Times New Roman" w:hAnsi="Arial" w:cs="Arial"/>
          <w:snapToGrid w:val="0"/>
          <w:kern w:val="0"/>
          <w:sz w:val="22"/>
          <w:szCs w:val="22"/>
          <w14:ligatures w14:val="none"/>
        </w:rPr>
      </w:pPr>
    </w:p>
    <w:p w14:paraId="7753F6D3" w14:textId="77777777" w:rsidR="004E4F3A" w:rsidRPr="007B54B1" w:rsidRDefault="004E4F3A" w:rsidP="005F782D">
      <w:pPr>
        <w:widowControl w:val="0"/>
        <w:numPr>
          <w:ilvl w:val="1"/>
          <w:numId w:val="13"/>
        </w:numPr>
        <w:tabs>
          <w:tab w:val="left" w:pos="-963"/>
          <w:tab w:val="left" w:pos="-720"/>
        </w:tabs>
        <w:spacing w:after="0" w:line="360" w:lineRule="auto"/>
        <w:ind w:left="1094" w:hanging="737"/>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Do you, or any person connected with the bidder, have a relationship with any person who is employed by the procuring institution?             </w:t>
      </w:r>
      <w:r w:rsidRPr="007B54B1">
        <w:rPr>
          <w:rFonts w:ascii="Arial" w:eastAsia="Times New Roman" w:hAnsi="Arial" w:cs="Arial"/>
          <w:b/>
          <w:bCs/>
          <w:snapToGrid w:val="0"/>
          <w:kern w:val="0"/>
          <w:sz w:val="22"/>
          <w:szCs w:val="22"/>
          <w14:ligatures w14:val="none"/>
        </w:rPr>
        <w:t>YES/NO</w:t>
      </w:r>
      <w:r w:rsidRPr="007B54B1">
        <w:rPr>
          <w:rFonts w:ascii="Arial" w:eastAsia="Times New Roman" w:hAnsi="Arial" w:cs="Arial"/>
          <w:b/>
          <w:bCs/>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b/>
          <w:snapToGrid w:val="0"/>
          <w:kern w:val="0"/>
          <w:sz w:val="22"/>
          <w:szCs w:val="22"/>
          <w14:ligatures w14:val="none"/>
        </w:rPr>
        <w:t xml:space="preserve">                                          </w:t>
      </w:r>
    </w:p>
    <w:p w14:paraId="5235E5BC" w14:textId="77777777" w:rsidR="004E4F3A" w:rsidRPr="007B54B1" w:rsidRDefault="004E4F3A" w:rsidP="009A6751">
      <w:pPr>
        <w:widowControl w:val="0"/>
        <w:tabs>
          <w:tab w:val="left" w:pos="-963"/>
          <w:tab w:val="left" w:pos="-720"/>
        </w:tabs>
        <w:spacing w:after="0" w:line="360" w:lineRule="auto"/>
        <w:ind w:left="357"/>
        <w:contextualSpacing/>
        <w:jc w:val="both"/>
        <w:rPr>
          <w:rFonts w:ascii="Arial" w:eastAsia="Times New Roman" w:hAnsi="Arial" w:cs="Arial"/>
          <w:b/>
          <w:snapToGrid w:val="0"/>
          <w:kern w:val="0"/>
          <w:sz w:val="22"/>
          <w:szCs w:val="22"/>
          <w14:ligatures w14:val="none"/>
        </w:rPr>
      </w:pPr>
    </w:p>
    <w:p w14:paraId="78BB3FAD" w14:textId="77777777" w:rsidR="004E4F3A" w:rsidRPr="007B54B1" w:rsidRDefault="004E4F3A" w:rsidP="005F782D">
      <w:pPr>
        <w:widowControl w:val="0"/>
        <w:numPr>
          <w:ilvl w:val="2"/>
          <w:numId w:val="13"/>
        </w:numPr>
        <w:tabs>
          <w:tab w:val="left" w:pos="-963"/>
          <w:tab w:val="left" w:pos="-720"/>
          <w:tab w:val="left" w:pos="990"/>
          <w:tab w:val="left" w:pos="1215"/>
          <w:tab w:val="left" w:pos="2250"/>
          <w:tab w:val="left" w:pos="7363"/>
        </w:tabs>
        <w:spacing w:after="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If so, furnish particulars:</w:t>
      </w:r>
    </w:p>
    <w:p w14:paraId="4286BCA5" w14:textId="77777777" w:rsidR="004E4F3A" w:rsidRPr="007B54B1" w:rsidRDefault="004E4F3A" w:rsidP="004E4F3A">
      <w:pPr>
        <w:widowControl w:val="0"/>
        <w:spacing w:after="0" w:line="360" w:lineRule="auto"/>
        <w:ind w:left="1800" w:hanging="108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p>
    <w:p w14:paraId="45FFD5E4" w14:textId="77777777" w:rsidR="004E4F3A" w:rsidRPr="007B54B1" w:rsidRDefault="004E4F3A" w:rsidP="004E4F3A">
      <w:pPr>
        <w:widowControl w:val="0"/>
        <w:spacing w:after="0" w:line="360" w:lineRule="auto"/>
        <w:ind w:left="1800" w:hanging="108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p>
    <w:p w14:paraId="35DB4F57"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p w14:paraId="397F7FBF" w14:textId="77777777" w:rsidR="004E4F3A" w:rsidRPr="007B54B1" w:rsidRDefault="004E4F3A" w:rsidP="005F782D">
      <w:pPr>
        <w:widowControl w:val="0"/>
        <w:numPr>
          <w:ilvl w:val="1"/>
          <w:numId w:val="13"/>
        </w:numPr>
        <w:spacing w:after="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Does the bidder or any of its directors / trustees / shareholders / members / partners or any person having a controlling interest in the enterprise have any interest in any other related enterprise whether or not they are bidding for this contract?</w:t>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b/>
          <w:snapToGrid w:val="0"/>
          <w:kern w:val="0"/>
          <w:sz w:val="22"/>
          <w:szCs w:val="22"/>
          <w14:ligatures w14:val="none"/>
        </w:rPr>
        <w:t>YES/NO</w:t>
      </w:r>
    </w:p>
    <w:p w14:paraId="6B54834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p w14:paraId="243CF9CF" w14:textId="77777777" w:rsidR="004E4F3A" w:rsidRPr="007B54B1" w:rsidRDefault="004E4F3A" w:rsidP="005F782D">
      <w:pPr>
        <w:widowControl w:val="0"/>
        <w:numPr>
          <w:ilvl w:val="2"/>
          <w:numId w:val="12"/>
        </w:numPr>
        <w:spacing w:after="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If so, furnish particulars:</w:t>
      </w:r>
    </w:p>
    <w:p w14:paraId="52484AE5" w14:textId="77777777" w:rsidR="004E4F3A" w:rsidRPr="007B54B1" w:rsidRDefault="004E4F3A" w:rsidP="004E4F3A">
      <w:pPr>
        <w:widowControl w:val="0"/>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p>
    <w:p w14:paraId="08F55A85" w14:textId="0DE6E6CF" w:rsidR="009A6751" w:rsidRDefault="004E4F3A" w:rsidP="00A67AE1">
      <w:pPr>
        <w:widowControl w:val="0"/>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p>
    <w:p w14:paraId="2CFC4F54" w14:textId="77777777" w:rsidR="00206F1C" w:rsidRDefault="00206F1C" w:rsidP="004E4F3A">
      <w:pPr>
        <w:widowControl w:val="0"/>
        <w:spacing w:after="0" w:line="360" w:lineRule="auto"/>
        <w:jc w:val="both"/>
        <w:rPr>
          <w:rFonts w:ascii="Arial" w:eastAsia="Times New Roman" w:hAnsi="Arial" w:cs="Arial"/>
          <w:snapToGrid w:val="0"/>
          <w:kern w:val="0"/>
          <w:sz w:val="22"/>
          <w:szCs w:val="22"/>
          <w14:ligatures w14:val="none"/>
        </w:rPr>
      </w:pPr>
    </w:p>
    <w:p w14:paraId="71C20E48" w14:textId="77777777" w:rsidR="00A67AE1" w:rsidRDefault="00A67AE1" w:rsidP="004E4F3A">
      <w:pPr>
        <w:widowControl w:val="0"/>
        <w:spacing w:after="0" w:line="360" w:lineRule="auto"/>
        <w:jc w:val="both"/>
        <w:rPr>
          <w:rFonts w:ascii="Arial" w:eastAsia="Times New Roman" w:hAnsi="Arial" w:cs="Arial"/>
          <w:snapToGrid w:val="0"/>
          <w:kern w:val="0"/>
          <w:sz w:val="22"/>
          <w:szCs w:val="22"/>
          <w14:ligatures w14:val="none"/>
        </w:rPr>
      </w:pPr>
    </w:p>
    <w:p w14:paraId="037C2F04" w14:textId="77777777" w:rsidR="00A67AE1" w:rsidRDefault="00A67AE1" w:rsidP="004E4F3A">
      <w:pPr>
        <w:widowControl w:val="0"/>
        <w:spacing w:after="0" w:line="360" w:lineRule="auto"/>
        <w:jc w:val="both"/>
        <w:rPr>
          <w:rFonts w:ascii="Arial" w:eastAsia="Times New Roman" w:hAnsi="Arial" w:cs="Arial"/>
          <w:snapToGrid w:val="0"/>
          <w:kern w:val="0"/>
          <w:sz w:val="22"/>
          <w:szCs w:val="22"/>
          <w14:ligatures w14:val="none"/>
        </w:rPr>
      </w:pPr>
    </w:p>
    <w:p w14:paraId="64EB5A59" w14:textId="77777777" w:rsidR="00A67AE1" w:rsidRDefault="00A67AE1" w:rsidP="004E4F3A">
      <w:pPr>
        <w:widowControl w:val="0"/>
        <w:spacing w:after="0" w:line="360" w:lineRule="auto"/>
        <w:jc w:val="both"/>
        <w:rPr>
          <w:rFonts w:ascii="Arial" w:eastAsia="Times New Roman" w:hAnsi="Arial" w:cs="Arial"/>
          <w:snapToGrid w:val="0"/>
          <w:kern w:val="0"/>
          <w:sz w:val="22"/>
          <w:szCs w:val="22"/>
          <w14:ligatures w14:val="none"/>
        </w:rPr>
      </w:pPr>
    </w:p>
    <w:p w14:paraId="7B06A2BF" w14:textId="77777777" w:rsidR="00A67AE1" w:rsidRDefault="00A67AE1" w:rsidP="004E4F3A">
      <w:pPr>
        <w:widowControl w:val="0"/>
        <w:spacing w:after="0" w:line="360" w:lineRule="auto"/>
        <w:jc w:val="both"/>
        <w:rPr>
          <w:rFonts w:ascii="Arial" w:eastAsia="Times New Roman" w:hAnsi="Arial" w:cs="Arial"/>
          <w:snapToGrid w:val="0"/>
          <w:kern w:val="0"/>
          <w:sz w:val="22"/>
          <w:szCs w:val="22"/>
          <w14:ligatures w14:val="none"/>
        </w:rPr>
      </w:pPr>
    </w:p>
    <w:p w14:paraId="040737E2" w14:textId="77777777" w:rsidR="00A67AE1" w:rsidRDefault="00A67AE1" w:rsidP="004E4F3A">
      <w:pPr>
        <w:widowControl w:val="0"/>
        <w:spacing w:after="0" w:line="360" w:lineRule="auto"/>
        <w:jc w:val="both"/>
        <w:rPr>
          <w:rFonts w:ascii="Arial" w:eastAsia="Times New Roman" w:hAnsi="Arial" w:cs="Arial"/>
          <w:snapToGrid w:val="0"/>
          <w:kern w:val="0"/>
          <w:sz w:val="22"/>
          <w:szCs w:val="22"/>
          <w14:ligatures w14:val="none"/>
        </w:rPr>
      </w:pPr>
    </w:p>
    <w:p w14:paraId="6ACA7C15" w14:textId="77777777" w:rsidR="00A67AE1" w:rsidRDefault="00A67AE1" w:rsidP="004E4F3A">
      <w:pPr>
        <w:widowControl w:val="0"/>
        <w:spacing w:after="0" w:line="360" w:lineRule="auto"/>
        <w:jc w:val="both"/>
        <w:rPr>
          <w:rFonts w:ascii="Arial" w:eastAsia="Times New Roman" w:hAnsi="Arial" w:cs="Arial"/>
          <w:snapToGrid w:val="0"/>
          <w:kern w:val="0"/>
          <w:sz w:val="22"/>
          <w:szCs w:val="22"/>
          <w14:ligatures w14:val="none"/>
        </w:rPr>
      </w:pPr>
    </w:p>
    <w:p w14:paraId="2D55097A" w14:textId="77777777" w:rsidR="00A67AE1" w:rsidRDefault="00A67AE1" w:rsidP="004E4F3A">
      <w:pPr>
        <w:widowControl w:val="0"/>
        <w:spacing w:after="0" w:line="360" w:lineRule="auto"/>
        <w:jc w:val="both"/>
        <w:rPr>
          <w:rFonts w:ascii="Arial" w:eastAsia="Times New Roman" w:hAnsi="Arial" w:cs="Arial"/>
          <w:snapToGrid w:val="0"/>
          <w:kern w:val="0"/>
          <w:sz w:val="22"/>
          <w:szCs w:val="22"/>
          <w14:ligatures w14:val="none"/>
        </w:rPr>
      </w:pPr>
    </w:p>
    <w:p w14:paraId="2B615B5C" w14:textId="77777777" w:rsidR="00A67AE1" w:rsidRDefault="00A67AE1" w:rsidP="004E4F3A">
      <w:pPr>
        <w:widowControl w:val="0"/>
        <w:spacing w:after="0" w:line="360" w:lineRule="auto"/>
        <w:jc w:val="both"/>
        <w:rPr>
          <w:rFonts w:ascii="Arial" w:eastAsia="Times New Roman" w:hAnsi="Arial" w:cs="Arial"/>
          <w:snapToGrid w:val="0"/>
          <w:kern w:val="0"/>
          <w:sz w:val="22"/>
          <w:szCs w:val="22"/>
          <w14:ligatures w14:val="none"/>
        </w:rPr>
      </w:pPr>
    </w:p>
    <w:p w14:paraId="3B9E5122" w14:textId="77777777" w:rsidR="00A67AE1" w:rsidRDefault="00A67AE1" w:rsidP="004E4F3A">
      <w:pPr>
        <w:widowControl w:val="0"/>
        <w:spacing w:after="0" w:line="360" w:lineRule="auto"/>
        <w:jc w:val="both"/>
        <w:rPr>
          <w:rFonts w:ascii="Arial" w:eastAsia="Times New Roman" w:hAnsi="Arial" w:cs="Arial"/>
          <w:snapToGrid w:val="0"/>
          <w:kern w:val="0"/>
          <w:sz w:val="22"/>
          <w:szCs w:val="22"/>
          <w14:ligatures w14:val="none"/>
        </w:rPr>
      </w:pPr>
    </w:p>
    <w:p w14:paraId="3BED1D79" w14:textId="77777777" w:rsidR="00A67AE1" w:rsidRPr="007B54B1" w:rsidRDefault="00A67AE1" w:rsidP="004E4F3A">
      <w:pPr>
        <w:widowControl w:val="0"/>
        <w:spacing w:after="0" w:line="360" w:lineRule="auto"/>
        <w:jc w:val="both"/>
        <w:rPr>
          <w:rFonts w:ascii="Arial" w:eastAsia="Times New Roman" w:hAnsi="Arial" w:cs="Arial"/>
          <w:snapToGrid w:val="0"/>
          <w:kern w:val="0"/>
          <w:sz w:val="22"/>
          <w:szCs w:val="22"/>
          <w14:ligatures w14:val="none"/>
        </w:rPr>
      </w:pPr>
    </w:p>
    <w:p w14:paraId="4555BF9C" w14:textId="77777777" w:rsidR="004E4F3A" w:rsidRPr="007B54B1" w:rsidRDefault="004E4F3A" w:rsidP="005F782D">
      <w:pPr>
        <w:widowControl w:val="0"/>
        <w:numPr>
          <w:ilvl w:val="0"/>
          <w:numId w:val="13"/>
        </w:numPr>
        <w:spacing w:after="0" w:line="360" w:lineRule="auto"/>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lastRenderedPageBreak/>
        <w:t>DECLARATION</w:t>
      </w:r>
    </w:p>
    <w:p w14:paraId="05A48B88" w14:textId="77777777" w:rsidR="004E4F3A" w:rsidRPr="007B54B1" w:rsidRDefault="004E4F3A" w:rsidP="004E4F3A">
      <w:pPr>
        <w:widowControl w:val="0"/>
        <w:spacing w:after="0" w:line="360" w:lineRule="auto"/>
        <w:ind w:left="360"/>
        <w:jc w:val="both"/>
        <w:rPr>
          <w:rFonts w:ascii="Arial" w:eastAsia="Times New Roman" w:hAnsi="Arial" w:cs="Arial"/>
          <w:b/>
          <w:snapToGrid w:val="0"/>
          <w:kern w:val="0"/>
          <w:sz w:val="22"/>
          <w:szCs w:val="22"/>
          <w14:ligatures w14:val="none"/>
        </w:rPr>
      </w:pPr>
    </w:p>
    <w:p w14:paraId="14899B4E" w14:textId="77777777" w:rsidR="004E4F3A" w:rsidRPr="007B54B1" w:rsidRDefault="004E4F3A" w:rsidP="00734659">
      <w:pPr>
        <w:widowControl w:val="0"/>
        <w:spacing w:after="0" w:line="360" w:lineRule="auto"/>
        <w:ind w:left="720"/>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 the undersigned, (name)……………………………………………………………………. in submitting the accompanying bid, do hereby make the following statements that I certify to be true and complete in every respect:</w:t>
      </w:r>
    </w:p>
    <w:p w14:paraId="7E17A9F7" w14:textId="77777777" w:rsidR="004E4F3A" w:rsidRPr="007B54B1" w:rsidRDefault="004E4F3A" w:rsidP="005F782D">
      <w:pPr>
        <w:widowControl w:val="0"/>
        <w:numPr>
          <w:ilvl w:val="1"/>
          <w:numId w:val="13"/>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 have read and I understand the contents of this </w:t>
      </w:r>
      <w:r w:rsidR="00C0325C" w:rsidRPr="007B54B1">
        <w:rPr>
          <w:rFonts w:ascii="Arial" w:eastAsia="Times New Roman" w:hAnsi="Arial" w:cs="Arial"/>
          <w:snapToGrid w:val="0"/>
          <w:kern w:val="0"/>
          <w:sz w:val="22"/>
          <w:szCs w:val="22"/>
          <w14:ligatures w14:val="none"/>
        </w:rPr>
        <w:t>disclosure.</w:t>
      </w:r>
    </w:p>
    <w:p w14:paraId="6CE0767E" w14:textId="77777777" w:rsidR="004E4F3A" w:rsidRPr="007B54B1" w:rsidRDefault="004E4F3A" w:rsidP="005F782D">
      <w:pPr>
        <w:widowControl w:val="0"/>
        <w:numPr>
          <w:ilvl w:val="1"/>
          <w:numId w:val="13"/>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 understand that the accompanying bid will be disqualified if this disclosure is found not to be true and complete in every </w:t>
      </w:r>
      <w:r w:rsidR="00C0325C" w:rsidRPr="007B54B1">
        <w:rPr>
          <w:rFonts w:ascii="Arial" w:eastAsia="Times New Roman" w:hAnsi="Arial" w:cs="Arial"/>
          <w:snapToGrid w:val="0"/>
          <w:kern w:val="0"/>
          <w:sz w:val="22"/>
          <w:szCs w:val="22"/>
          <w14:ligatures w14:val="none"/>
        </w:rPr>
        <w:t>respect.</w:t>
      </w:r>
    </w:p>
    <w:p w14:paraId="7A2EB316" w14:textId="77777777" w:rsidR="004E4F3A" w:rsidRPr="007B54B1" w:rsidRDefault="004E4F3A" w:rsidP="005F782D">
      <w:pPr>
        <w:widowControl w:val="0"/>
        <w:numPr>
          <w:ilvl w:val="1"/>
          <w:numId w:val="13"/>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bidder has arrived at the accompanying bid independently from, and without consultation, communication, agreement or arrangement with any competitor. However, communication between partners in a joint venture or consortium</w:t>
      </w:r>
      <w:r w:rsidRPr="007B54B1">
        <w:rPr>
          <w:rFonts w:ascii="Arial" w:eastAsia="Times New Roman" w:hAnsi="Arial" w:cs="Arial"/>
          <w:snapToGrid w:val="0"/>
          <w:kern w:val="0"/>
          <w:sz w:val="22"/>
          <w:szCs w:val="22"/>
          <w14:ligatures w14:val="none"/>
        </w:rPr>
        <w:footnoteReference w:id="2"/>
      </w:r>
      <w:r w:rsidRPr="007B54B1">
        <w:rPr>
          <w:rFonts w:ascii="Arial" w:eastAsia="Times New Roman" w:hAnsi="Arial" w:cs="Arial"/>
          <w:snapToGrid w:val="0"/>
          <w:kern w:val="0"/>
          <w:sz w:val="22"/>
          <w:szCs w:val="22"/>
          <w14:ligatures w14:val="none"/>
        </w:rPr>
        <w:t xml:space="preserve"> will not be construed as collusive bidding.</w:t>
      </w:r>
    </w:p>
    <w:p w14:paraId="6C9941CF" w14:textId="77777777" w:rsidR="004E4F3A" w:rsidRPr="007B54B1" w:rsidRDefault="004E4F3A" w:rsidP="005F782D">
      <w:pPr>
        <w:widowControl w:val="0"/>
        <w:numPr>
          <w:ilvl w:val="1"/>
          <w:numId w:val="13"/>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E7E94EA" w14:textId="77777777" w:rsidR="004E4F3A" w:rsidRPr="007B54B1" w:rsidRDefault="004E4F3A" w:rsidP="005F782D">
      <w:pPr>
        <w:widowControl w:val="0"/>
        <w:numPr>
          <w:ilvl w:val="1"/>
          <w:numId w:val="13"/>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terms of the accompanying bid have not been, and will not be, disclosed by the bidder, directly or indirectly, to any competitor, prior to the date and time of the official bid opening or of the awarding of the contract.</w:t>
      </w:r>
    </w:p>
    <w:p w14:paraId="6923B271" w14:textId="77777777" w:rsidR="004E4F3A" w:rsidRPr="007B54B1" w:rsidRDefault="004E4F3A" w:rsidP="005F782D">
      <w:pPr>
        <w:widowControl w:val="0"/>
        <w:numPr>
          <w:ilvl w:val="1"/>
          <w:numId w:val="13"/>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981864D" w14:textId="77777777" w:rsidR="004E4F3A" w:rsidRPr="007B54B1" w:rsidRDefault="004E4F3A" w:rsidP="005F782D">
      <w:pPr>
        <w:widowControl w:val="0"/>
        <w:numPr>
          <w:ilvl w:val="1"/>
          <w:numId w:val="13"/>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w:t>
      </w:r>
      <w:r w:rsidRPr="007B54B1">
        <w:rPr>
          <w:rFonts w:ascii="Arial" w:eastAsia="Times New Roman" w:hAnsi="Arial" w:cs="Arial"/>
          <w:snapToGrid w:val="0"/>
          <w:kern w:val="0"/>
          <w:sz w:val="22"/>
          <w:szCs w:val="22"/>
          <w14:ligatures w14:val="none"/>
        </w:rPr>
        <w:lastRenderedPageBreak/>
        <w:t>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909E502" w14:textId="77777777" w:rsidR="004E4F3A" w:rsidRPr="007B54B1" w:rsidRDefault="004E4F3A" w:rsidP="004E4F3A">
      <w:pPr>
        <w:widowControl w:val="0"/>
        <w:tabs>
          <w:tab w:val="left" w:pos="1418"/>
          <w:tab w:val="right" w:pos="9752"/>
        </w:tabs>
        <w:spacing w:after="0" w:line="360" w:lineRule="auto"/>
        <w:jc w:val="both"/>
        <w:rPr>
          <w:rFonts w:ascii="Arial" w:eastAsia="Times New Roman" w:hAnsi="Arial" w:cs="Arial"/>
          <w:snapToGrid w:val="0"/>
          <w:kern w:val="0"/>
          <w:sz w:val="22"/>
          <w:szCs w:val="22"/>
          <w14:ligatures w14:val="none"/>
        </w:rPr>
      </w:pPr>
    </w:p>
    <w:p w14:paraId="2BA33793" w14:textId="77777777" w:rsidR="004E4F3A" w:rsidRPr="007B54B1" w:rsidRDefault="004E4F3A" w:rsidP="004E4F3A">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 CERTIFY THAT THE INFORMATION FURNISHED IN PARAGRAPHS 1, 2 and 3 </w:t>
      </w:r>
    </w:p>
    <w:p w14:paraId="2F97BE92" w14:textId="77777777" w:rsidR="004E4F3A" w:rsidRPr="007B54B1" w:rsidRDefault="004E4F3A" w:rsidP="004E4F3A">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p>
    <w:p w14:paraId="6B76BB68" w14:textId="77777777" w:rsidR="004E4F3A" w:rsidRPr="007B54B1" w:rsidRDefault="004E4F3A" w:rsidP="004E4F3A">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ABOVE IS CORRECT. </w:t>
      </w:r>
    </w:p>
    <w:p w14:paraId="450072DA" w14:textId="77777777" w:rsidR="004E4F3A" w:rsidRPr="007B54B1" w:rsidRDefault="004E4F3A" w:rsidP="004E4F3A">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 ACCEPT THAT THE STATE MAY REJECT THE BID OR ACT AGAINST ME IN TERMS OF PARAGRAPH 6 OF PFMA SCM INSTRUCTION 03 OF 2021/22 ON </w:t>
      </w:r>
      <w:r w:rsidRPr="007B54B1">
        <w:rPr>
          <w:rFonts w:ascii="Arial" w:eastAsia="Times New Roman" w:hAnsi="Arial" w:cs="Arial"/>
          <w:bCs/>
          <w:snapToGrid w:val="0"/>
          <w:kern w:val="0"/>
          <w:sz w:val="22"/>
          <w:szCs w:val="22"/>
          <w14:ligatures w14:val="none"/>
        </w:rPr>
        <w:t>PREVENTING AND COMBATING ABUSE IN THE SUPPLY CHAIN MANAGEMENT SYSTEM</w:t>
      </w:r>
      <w:r w:rsidRPr="007B54B1">
        <w:rPr>
          <w:rFonts w:ascii="Arial" w:eastAsia="Times New Roman" w:hAnsi="Arial" w:cs="Arial"/>
          <w:snapToGrid w:val="0"/>
          <w:kern w:val="0"/>
          <w:sz w:val="22"/>
          <w:szCs w:val="22"/>
          <w14:ligatures w14:val="none"/>
        </w:rPr>
        <w:t xml:space="preserve"> SHOULD THIS DECLARATION PROVE TO BE FALSE.  </w:t>
      </w:r>
    </w:p>
    <w:p w14:paraId="3D42E897" w14:textId="77777777" w:rsidR="004E4F3A" w:rsidRPr="007B54B1" w:rsidRDefault="004E4F3A" w:rsidP="004E4F3A">
      <w:pPr>
        <w:widowControl w:val="0"/>
        <w:tabs>
          <w:tab w:val="left" w:pos="900"/>
          <w:tab w:val="left" w:pos="2250"/>
          <w:tab w:val="right" w:pos="9752"/>
        </w:tabs>
        <w:spacing w:after="0" w:line="360" w:lineRule="auto"/>
        <w:ind w:firstLine="540"/>
        <w:jc w:val="both"/>
        <w:rPr>
          <w:rFonts w:ascii="Arial" w:eastAsia="Times New Roman" w:hAnsi="Arial" w:cs="Arial"/>
          <w:snapToGrid w:val="0"/>
          <w:kern w:val="0"/>
          <w:sz w:val="22"/>
          <w:szCs w:val="22"/>
          <w14:ligatures w14:val="none"/>
        </w:rPr>
      </w:pPr>
    </w:p>
    <w:p w14:paraId="4AE1C910" w14:textId="77777777" w:rsidR="004E4F3A" w:rsidRPr="007B54B1" w:rsidRDefault="004E4F3A" w:rsidP="004E4F3A">
      <w:pPr>
        <w:widowControl w:val="0"/>
        <w:tabs>
          <w:tab w:val="left" w:pos="900"/>
          <w:tab w:val="left" w:pos="2250"/>
          <w:tab w:val="right" w:pos="9752"/>
        </w:tabs>
        <w:spacing w:after="0" w:line="360" w:lineRule="auto"/>
        <w:ind w:firstLine="540"/>
        <w:jc w:val="both"/>
        <w:rPr>
          <w:rFonts w:ascii="Arial" w:eastAsia="Times New Roman" w:hAnsi="Arial" w:cs="Arial"/>
          <w:snapToGrid w:val="0"/>
          <w:kern w:val="0"/>
          <w:sz w:val="22"/>
          <w:szCs w:val="22"/>
          <w14:ligatures w14:val="none"/>
        </w:rPr>
      </w:pPr>
    </w:p>
    <w:p w14:paraId="52EB4D58" w14:textId="77777777" w:rsidR="004E4F3A" w:rsidRPr="007B54B1" w:rsidRDefault="004E4F3A" w:rsidP="004E4F3A">
      <w:pPr>
        <w:widowControl w:val="0"/>
        <w:tabs>
          <w:tab w:val="left" w:pos="3960"/>
          <w:tab w:val="left" w:pos="7020"/>
          <w:tab w:val="right" w:pos="9752"/>
        </w:tabs>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r w:rsidRPr="007B54B1">
        <w:rPr>
          <w:rFonts w:ascii="Arial" w:eastAsia="Times New Roman" w:hAnsi="Arial" w:cs="Arial"/>
          <w:snapToGrid w:val="0"/>
          <w:kern w:val="0"/>
          <w:sz w:val="22"/>
          <w:szCs w:val="22"/>
          <w14:ligatures w14:val="none"/>
        </w:rPr>
        <w:tab/>
        <w:t xml:space="preserve"> ..…………………………………………… </w:t>
      </w:r>
      <w:r w:rsidRPr="007B54B1">
        <w:rPr>
          <w:rFonts w:ascii="Arial" w:eastAsia="Times New Roman" w:hAnsi="Arial" w:cs="Arial"/>
          <w:snapToGrid w:val="0"/>
          <w:kern w:val="0"/>
          <w:sz w:val="22"/>
          <w:szCs w:val="22"/>
          <w14:ligatures w14:val="none"/>
        </w:rPr>
        <w:tab/>
      </w:r>
    </w:p>
    <w:p w14:paraId="2802FD57" w14:textId="77777777" w:rsidR="004E4F3A" w:rsidRPr="007B54B1" w:rsidRDefault="004E4F3A" w:rsidP="004E4F3A">
      <w:pPr>
        <w:widowControl w:val="0"/>
        <w:tabs>
          <w:tab w:val="left" w:pos="1080"/>
          <w:tab w:val="left" w:pos="4320"/>
          <w:tab w:val="left" w:pos="7920"/>
          <w:tab w:val="right" w:pos="9752"/>
        </w:tabs>
        <w:spacing w:after="0" w:line="360" w:lineRule="auto"/>
        <w:ind w:left="54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Signature</w:t>
      </w:r>
      <w:r w:rsidRPr="007B54B1">
        <w:rPr>
          <w:rFonts w:ascii="Arial" w:eastAsia="Times New Roman" w:hAnsi="Arial" w:cs="Arial"/>
          <w:snapToGrid w:val="0"/>
          <w:kern w:val="0"/>
          <w:sz w:val="22"/>
          <w:szCs w:val="22"/>
          <w14:ligatures w14:val="none"/>
        </w:rPr>
        <w:tab/>
        <w:t xml:space="preserve">                          Date</w:t>
      </w:r>
    </w:p>
    <w:p w14:paraId="15BDBA51" w14:textId="77777777" w:rsidR="004E4F3A" w:rsidRPr="007B54B1" w:rsidRDefault="004E4F3A" w:rsidP="004E4F3A">
      <w:pPr>
        <w:widowControl w:val="0"/>
        <w:tabs>
          <w:tab w:val="left" w:pos="3960"/>
          <w:tab w:val="left" w:pos="7020"/>
          <w:tab w:val="right" w:pos="9752"/>
        </w:tabs>
        <w:spacing w:after="0" w:line="360" w:lineRule="auto"/>
        <w:ind w:left="540"/>
        <w:jc w:val="both"/>
        <w:rPr>
          <w:rFonts w:ascii="Arial" w:eastAsia="Times New Roman" w:hAnsi="Arial" w:cs="Arial"/>
          <w:snapToGrid w:val="0"/>
          <w:kern w:val="0"/>
          <w:sz w:val="22"/>
          <w:szCs w:val="22"/>
          <w14:ligatures w14:val="none"/>
        </w:rPr>
      </w:pPr>
    </w:p>
    <w:p w14:paraId="2AA16262" w14:textId="77777777" w:rsidR="004E4F3A" w:rsidRPr="007B54B1" w:rsidRDefault="004E4F3A" w:rsidP="004E4F3A">
      <w:pPr>
        <w:widowControl w:val="0"/>
        <w:tabs>
          <w:tab w:val="left" w:pos="3960"/>
          <w:tab w:val="left" w:pos="7020"/>
          <w:tab w:val="right" w:pos="9752"/>
        </w:tabs>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r w:rsidRPr="007B54B1">
        <w:rPr>
          <w:rFonts w:ascii="Arial" w:eastAsia="Times New Roman" w:hAnsi="Arial" w:cs="Arial"/>
          <w:snapToGrid w:val="0"/>
          <w:kern w:val="0"/>
          <w:sz w:val="22"/>
          <w:szCs w:val="22"/>
          <w14:ligatures w14:val="none"/>
        </w:rPr>
        <w:tab/>
        <w:t>………………………………………………</w:t>
      </w:r>
    </w:p>
    <w:p w14:paraId="0C4822D8" w14:textId="77777777" w:rsidR="004E4F3A" w:rsidRPr="007B54B1" w:rsidRDefault="004E4F3A" w:rsidP="004E4F3A">
      <w:pPr>
        <w:widowControl w:val="0"/>
        <w:tabs>
          <w:tab w:val="left" w:pos="1080"/>
          <w:tab w:val="left" w:pos="5760"/>
          <w:tab w:val="left" w:pos="7020"/>
          <w:tab w:val="right" w:pos="9752"/>
        </w:tabs>
        <w:spacing w:after="0" w:line="360" w:lineRule="auto"/>
        <w:ind w:left="54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 xml:space="preserve">Position </w:t>
      </w:r>
      <w:r w:rsidRPr="007B54B1">
        <w:rPr>
          <w:rFonts w:ascii="Arial" w:eastAsia="Times New Roman" w:hAnsi="Arial" w:cs="Arial"/>
          <w:snapToGrid w:val="0"/>
          <w:kern w:val="0"/>
          <w:sz w:val="22"/>
          <w:szCs w:val="22"/>
          <w14:ligatures w14:val="none"/>
        </w:rPr>
        <w:tab/>
        <w:t>Name of bidder</w:t>
      </w:r>
    </w:p>
    <w:p w14:paraId="466D78C2" w14:textId="77777777" w:rsidR="004E4F3A" w:rsidRPr="007B54B1" w:rsidRDefault="004E4F3A" w:rsidP="004E4F3A">
      <w:pPr>
        <w:tabs>
          <w:tab w:val="left" w:pos="1080"/>
          <w:tab w:val="left" w:pos="2880"/>
          <w:tab w:val="left" w:pos="6480"/>
          <w:tab w:val="left" w:pos="7920"/>
          <w:tab w:val="left" w:pos="9270"/>
        </w:tabs>
        <w:spacing w:after="0" w:line="360" w:lineRule="auto"/>
        <w:jc w:val="right"/>
        <w:rPr>
          <w:rFonts w:ascii="Arial" w:eastAsia="Times New Roman" w:hAnsi="Arial" w:cs="Arial"/>
          <w:kern w:val="0"/>
          <w:sz w:val="22"/>
          <w:szCs w:val="22"/>
          <w14:ligatures w14:val="none"/>
        </w:rPr>
      </w:pPr>
    </w:p>
    <w:p w14:paraId="70BE7E78" w14:textId="77777777" w:rsidR="004E4F3A" w:rsidRPr="007B54B1" w:rsidRDefault="004E4F3A" w:rsidP="004E4F3A">
      <w:pPr>
        <w:spacing w:after="0" w:line="360" w:lineRule="auto"/>
        <w:rPr>
          <w:rFonts w:ascii="Arial" w:eastAsia="Times New Roman" w:hAnsi="Arial" w:cs="Arial"/>
          <w:kern w:val="0"/>
          <w:sz w:val="22"/>
          <w:szCs w:val="22"/>
          <w14:ligatures w14:val="none"/>
        </w:rPr>
      </w:pPr>
    </w:p>
    <w:p w14:paraId="5706B32F" w14:textId="77777777" w:rsidR="004E4F3A" w:rsidRPr="007B54B1" w:rsidRDefault="004E4F3A" w:rsidP="004E4F3A">
      <w:pPr>
        <w:spacing w:after="0" w:line="360" w:lineRule="auto"/>
        <w:rPr>
          <w:rFonts w:ascii="Arial" w:eastAsia="Times New Roman" w:hAnsi="Arial" w:cs="Arial"/>
          <w:kern w:val="0"/>
          <w:sz w:val="22"/>
          <w:szCs w:val="22"/>
          <w14:ligatures w14:val="none"/>
        </w:rPr>
      </w:pPr>
    </w:p>
    <w:p w14:paraId="3714FA00" w14:textId="77777777" w:rsidR="004E4F3A" w:rsidRPr="007B54B1" w:rsidRDefault="004E4F3A" w:rsidP="004E4F3A">
      <w:pPr>
        <w:spacing w:after="0" w:line="360" w:lineRule="auto"/>
        <w:rPr>
          <w:rFonts w:ascii="Arial" w:eastAsia="Times New Roman" w:hAnsi="Arial" w:cs="Arial"/>
          <w:kern w:val="0"/>
          <w:sz w:val="22"/>
          <w:szCs w:val="22"/>
          <w14:ligatures w14:val="none"/>
        </w:rPr>
      </w:pPr>
    </w:p>
    <w:p w14:paraId="7362B3B4" w14:textId="77777777" w:rsidR="00E56E8F" w:rsidRDefault="00E56E8F" w:rsidP="004E4F3A">
      <w:pPr>
        <w:spacing w:after="0" w:line="360" w:lineRule="auto"/>
        <w:rPr>
          <w:rFonts w:ascii="Arial" w:eastAsia="Times New Roman" w:hAnsi="Arial" w:cs="Arial"/>
          <w:kern w:val="0"/>
          <w:sz w:val="22"/>
          <w:szCs w:val="22"/>
          <w14:ligatures w14:val="none"/>
        </w:rPr>
      </w:pPr>
    </w:p>
    <w:p w14:paraId="23208078" w14:textId="77777777" w:rsidR="009A6751" w:rsidRDefault="009A6751" w:rsidP="004E4F3A">
      <w:pPr>
        <w:spacing w:after="0" w:line="360" w:lineRule="auto"/>
        <w:rPr>
          <w:rFonts w:ascii="Arial" w:eastAsia="Times New Roman" w:hAnsi="Arial" w:cs="Arial"/>
          <w:kern w:val="0"/>
          <w:sz w:val="22"/>
          <w:szCs w:val="22"/>
          <w14:ligatures w14:val="none"/>
        </w:rPr>
      </w:pPr>
    </w:p>
    <w:p w14:paraId="16EB8EF0" w14:textId="77777777" w:rsidR="009A6751" w:rsidRDefault="009A6751" w:rsidP="004E4F3A">
      <w:pPr>
        <w:spacing w:after="0" w:line="360" w:lineRule="auto"/>
        <w:rPr>
          <w:rFonts w:ascii="Arial" w:eastAsia="Times New Roman" w:hAnsi="Arial" w:cs="Arial"/>
          <w:kern w:val="0"/>
          <w:sz w:val="22"/>
          <w:szCs w:val="22"/>
          <w14:ligatures w14:val="none"/>
        </w:rPr>
      </w:pPr>
    </w:p>
    <w:p w14:paraId="0E7F43EF" w14:textId="77777777" w:rsidR="009A6751" w:rsidRDefault="009A6751" w:rsidP="004E4F3A">
      <w:pPr>
        <w:spacing w:after="0" w:line="360" w:lineRule="auto"/>
        <w:rPr>
          <w:rFonts w:ascii="Arial" w:eastAsia="Times New Roman" w:hAnsi="Arial" w:cs="Arial"/>
          <w:kern w:val="0"/>
          <w:sz w:val="22"/>
          <w:szCs w:val="22"/>
          <w14:ligatures w14:val="none"/>
        </w:rPr>
      </w:pPr>
    </w:p>
    <w:p w14:paraId="014E7AAF" w14:textId="77777777" w:rsidR="009A6751" w:rsidRDefault="009A6751" w:rsidP="004E4F3A">
      <w:pPr>
        <w:spacing w:after="0" w:line="360" w:lineRule="auto"/>
        <w:rPr>
          <w:rFonts w:ascii="Arial" w:eastAsia="Times New Roman" w:hAnsi="Arial" w:cs="Arial"/>
          <w:kern w:val="0"/>
          <w:sz w:val="22"/>
          <w:szCs w:val="22"/>
          <w14:ligatures w14:val="none"/>
        </w:rPr>
      </w:pPr>
    </w:p>
    <w:p w14:paraId="3DD6D2F6" w14:textId="77777777" w:rsidR="009A6751" w:rsidRDefault="009A6751" w:rsidP="004E4F3A">
      <w:pPr>
        <w:spacing w:after="0" w:line="360" w:lineRule="auto"/>
        <w:rPr>
          <w:rFonts w:ascii="Arial" w:eastAsia="Times New Roman" w:hAnsi="Arial" w:cs="Arial"/>
          <w:kern w:val="0"/>
          <w:sz w:val="22"/>
          <w:szCs w:val="22"/>
          <w14:ligatures w14:val="none"/>
        </w:rPr>
      </w:pPr>
    </w:p>
    <w:p w14:paraId="33D1EB1B" w14:textId="77777777" w:rsidR="009A6751" w:rsidRPr="007B54B1" w:rsidRDefault="009A6751" w:rsidP="004E4F3A">
      <w:pPr>
        <w:spacing w:after="0" w:line="360" w:lineRule="auto"/>
        <w:rPr>
          <w:rFonts w:ascii="Arial" w:eastAsia="Times New Roman" w:hAnsi="Arial" w:cs="Arial"/>
          <w:kern w:val="0"/>
          <w:sz w:val="22"/>
          <w:szCs w:val="22"/>
          <w14:ligatures w14:val="none"/>
        </w:rPr>
      </w:pPr>
    </w:p>
    <w:p w14:paraId="18B94D0C" w14:textId="77777777" w:rsidR="004E4F3A" w:rsidRPr="007B54B1" w:rsidRDefault="004E4F3A" w:rsidP="004E4F3A">
      <w:pPr>
        <w:spacing w:after="0" w:line="360" w:lineRule="auto"/>
        <w:rPr>
          <w:rFonts w:ascii="Arial" w:eastAsia="Times New Roman" w:hAnsi="Arial" w:cs="Arial"/>
          <w:kern w:val="0"/>
          <w:sz w:val="22"/>
          <w:szCs w:val="22"/>
          <w14:ligatures w14:val="none"/>
        </w:rPr>
      </w:pPr>
    </w:p>
    <w:p w14:paraId="43B2381C" w14:textId="77777777" w:rsidR="004E4F3A" w:rsidRPr="007B54B1" w:rsidRDefault="004E4F3A" w:rsidP="004E4F3A">
      <w:pPr>
        <w:keepNext/>
        <w:keepLines/>
        <w:spacing w:before="240" w:after="0" w:line="360" w:lineRule="auto"/>
        <w:jc w:val="center"/>
        <w:outlineLvl w:val="0"/>
        <w:rPr>
          <w:rFonts w:ascii="Arial" w:eastAsia="Times New Roman" w:hAnsi="Arial" w:cs="Arial"/>
          <w:b/>
          <w:snapToGrid w:val="0"/>
          <w:kern w:val="0"/>
          <w:sz w:val="22"/>
          <w:szCs w:val="22"/>
          <w14:ligatures w14:val="none"/>
        </w:rPr>
      </w:pPr>
      <w:bookmarkStart w:id="52" w:name="_Toc149909822"/>
      <w:bookmarkStart w:id="53" w:name="_Toc158036791"/>
      <w:bookmarkStart w:id="54" w:name="_Toc219265043"/>
      <w:r w:rsidRPr="007B54B1">
        <w:rPr>
          <w:rStyle w:val="Heading1Char"/>
          <w:rFonts w:cs="Arial"/>
        </w:rPr>
        <w:lastRenderedPageBreak/>
        <w:t>SBD 6.1: PREFERENCE POINTS CLAIM FORM</w:t>
      </w:r>
      <w:r w:rsidRPr="007B54B1">
        <w:rPr>
          <w:rFonts w:ascii="Arial" w:eastAsia="Times New Roman" w:hAnsi="Arial" w:cs="Arial"/>
          <w:b/>
          <w:snapToGrid w:val="0"/>
          <w:kern w:val="0"/>
          <w:sz w:val="22"/>
          <w:szCs w:val="22"/>
          <w14:ligatures w14:val="none"/>
        </w:rPr>
        <w:t xml:space="preserve"> </w:t>
      </w:r>
      <w:r w:rsidRPr="007B54B1">
        <w:rPr>
          <w:rFonts w:ascii="Arial" w:eastAsia="Times New Roman" w:hAnsi="Arial" w:cs="Arial"/>
          <w:b/>
          <w:snapToGrid w:val="0"/>
          <w:kern w:val="0"/>
          <w14:ligatures w14:val="none"/>
        </w:rPr>
        <w:t>IN TERMS OF THE PREFERENTIAL PROCUREMENT REGULATIONS 2022</w:t>
      </w:r>
      <w:bookmarkEnd w:id="52"/>
      <w:bookmarkEnd w:id="53"/>
      <w:bookmarkEnd w:id="54"/>
    </w:p>
    <w:p w14:paraId="271F570D" w14:textId="77777777" w:rsidR="004E4F3A" w:rsidRPr="007B54B1" w:rsidRDefault="004E4F3A" w:rsidP="004E4F3A">
      <w:pPr>
        <w:keepNext/>
        <w:widowControl w:val="0"/>
        <w:tabs>
          <w:tab w:val="left" w:pos="900"/>
          <w:tab w:val="left" w:pos="2880"/>
          <w:tab w:val="left" w:pos="5760"/>
          <w:tab w:val="left" w:pos="7920"/>
        </w:tabs>
        <w:spacing w:after="0" w:line="360" w:lineRule="auto"/>
        <w:jc w:val="center"/>
        <w:outlineLvl w:val="3"/>
        <w:rPr>
          <w:rFonts w:ascii="Arial" w:eastAsia="Times New Roman" w:hAnsi="Arial" w:cs="Arial"/>
          <w:b/>
          <w:snapToGrid w:val="0"/>
          <w:kern w:val="0"/>
          <w:sz w:val="22"/>
          <w:szCs w:val="22"/>
          <w:u w:val="single"/>
          <w14:ligatures w14:val="none"/>
        </w:rPr>
      </w:pPr>
    </w:p>
    <w:p w14:paraId="785B4F22" w14:textId="77777777" w:rsidR="004E4F3A" w:rsidRPr="007B54B1" w:rsidRDefault="004E4F3A" w:rsidP="004E4F3A">
      <w:pPr>
        <w:widowControl w:val="0"/>
        <w:tabs>
          <w:tab w:val="left" w:pos="900"/>
          <w:tab w:val="left" w:pos="2880"/>
          <w:tab w:val="left" w:pos="5760"/>
          <w:tab w:val="left" w:pos="7920"/>
        </w:tabs>
        <w:spacing w:after="0" w:line="360" w:lineRule="auto"/>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This preference form must form part of all tenders invited.  It contains general information and serves as a claim form for preference points for specific goals. </w:t>
      </w:r>
    </w:p>
    <w:p w14:paraId="61F7BB25" w14:textId="77777777" w:rsidR="004E4F3A" w:rsidRPr="007B54B1" w:rsidRDefault="004E4F3A" w:rsidP="004E4F3A">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NB:</w:t>
      </w:r>
      <w:r w:rsidRPr="007B54B1">
        <w:rPr>
          <w:rFonts w:ascii="Arial" w:eastAsia="Times New Roman" w:hAnsi="Arial" w:cs="Arial"/>
          <w:b/>
          <w:snapToGrid w:val="0"/>
          <w:kern w:val="0"/>
          <w:sz w:val="22"/>
          <w:szCs w:val="22"/>
          <w14:ligatures w14:val="none"/>
        </w:rPr>
        <w:tab/>
        <w:t>BEFORE COMPLETING THIS FORM, TENDERERS MUST STUDY THE GENERAL CONDITIONS, DEFINITIONS AND DIRECTIVES APPLICABLE IN RESPECT OF THE TENDER AND PREFERENTIAL PROCUREMENT REGULATIONS, 2022</w:t>
      </w:r>
    </w:p>
    <w:p w14:paraId="77D35494" w14:textId="77777777" w:rsidR="004E4F3A" w:rsidRPr="007B54B1" w:rsidRDefault="004E4F3A" w:rsidP="004E4F3A">
      <w:pPr>
        <w:widowControl w:val="0"/>
        <w:pBdr>
          <w:bottom w:val="single" w:sz="6" w:space="1" w:color="auto"/>
        </w:pBdr>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01609F51" w14:textId="77777777" w:rsidR="004E4F3A" w:rsidRPr="007B54B1" w:rsidRDefault="004E4F3A" w:rsidP="004E4F3A">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779471CC"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3A310D2E"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7A9E0262"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78739B8C"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11DD4526"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08EF1FA7"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3F0291C1"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37B2E313"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6DB8F6AD"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7C01916F"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0DEB4ECB"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3C50539B"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692A3F34"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4B57A16D"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417BE072"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672FA9F8"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388D75FE"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29263298"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0D24BA49"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2A2EC8CB"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43F2C264"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684F41B4"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4C440004"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044B4C18"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047FE37B"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6274A253"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008A1DB8"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78C1DC6D"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626F4EAA"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5316A4D4"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690834DC"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1B89D5EB"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65155224"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706B641C"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229C1449"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4AB4F781"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477F572D"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686030F6"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283200AA" w14:textId="77777777" w:rsidR="009A6751" w:rsidRPr="009A6751" w:rsidRDefault="009A6751" w:rsidP="005F782D">
      <w:pPr>
        <w:pStyle w:val="ListParagraph"/>
        <w:widowControl w:val="0"/>
        <w:numPr>
          <w:ilvl w:val="0"/>
          <w:numId w:val="14"/>
        </w:numPr>
        <w:tabs>
          <w:tab w:val="left" w:pos="2880"/>
          <w:tab w:val="left" w:pos="5760"/>
          <w:tab w:val="left" w:pos="7920"/>
        </w:tabs>
        <w:spacing w:after="120" w:line="360" w:lineRule="auto"/>
        <w:ind w:hanging="720"/>
        <w:contextualSpacing w:val="0"/>
        <w:jc w:val="both"/>
        <w:rPr>
          <w:rFonts w:ascii="Arial" w:eastAsia="Times New Roman" w:hAnsi="Arial" w:cs="Arial"/>
          <w:b/>
          <w:snapToGrid w:val="0"/>
          <w:vanish/>
          <w:kern w:val="0"/>
          <w:sz w:val="22"/>
          <w:szCs w:val="22"/>
          <w14:ligatures w14:val="none"/>
        </w:rPr>
      </w:pPr>
    </w:p>
    <w:p w14:paraId="72CC891D" w14:textId="4D43416E" w:rsidR="004E4F3A" w:rsidRPr="007B54B1" w:rsidRDefault="004E4F3A" w:rsidP="005F782D">
      <w:pPr>
        <w:widowControl w:val="0"/>
        <w:numPr>
          <w:ilvl w:val="0"/>
          <w:numId w:val="14"/>
        </w:numPr>
        <w:tabs>
          <w:tab w:val="left" w:pos="2880"/>
          <w:tab w:val="left" w:pos="5760"/>
          <w:tab w:val="left" w:pos="7920"/>
        </w:tabs>
        <w:spacing w:after="120" w:line="360" w:lineRule="auto"/>
        <w:ind w:hanging="720"/>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GENERAL CONDITIONS</w:t>
      </w:r>
    </w:p>
    <w:p w14:paraId="2BB52190" w14:textId="77777777" w:rsidR="004E4F3A" w:rsidRPr="007B54B1" w:rsidRDefault="004E4F3A" w:rsidP="005F782D">
      <w:pPr>
        <w:widowControl w:val="0"/>
        <w:numPr>
          <w:ilvl w:val="1"/>
          <w:numId w:val="14"/>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following preference point systems are applicable to invitations to tender:</w:t>
      </w:r>
    </w:p>
    <w:p w14:paraId="5ED55246" w14:textId="77777777" w:rsidR="004E4F3A" w:rsidRPr="007B54B1" w:rsidRDefault="004E4F3A" w:rsidP="005F782D">
      <w:pPr>
        <w:widowControl w:val="0"/>
        <w:numPr>
          <w:ilvl w:val="0"/>
          <w:numId w:val="15"/>
        </w:numPr>
        <w:tabs>
          <w:tab w:val="left" w:pos="900"/>
          <w:tab w:val="left" w:pos="5760"/>
          <w:tab w:val="left" w:pos="7920"/>
        </w:tabs>
        <w:spacing w:after="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the 80/20 system for requirements with a Rand value of up to R50 000 000 (all applicable taxes included); and </w:t>
      </w:r>
    </w:p>
    <w:p w14:paraId="38C233C7" w14:textId="77777777" w:rsidR="004E4F3A" w:rsidRPr="007B54B1" w:rsidRDefault="004E4F3A" w:rsidP="005F782D">
      <w:pPr>
        <w:widowControl w:val="0"/>
        <w:numPr>
          <w:ilvl w:val="0"/>
          <w:numId w:val="15"/>
        </w:numPr>
        <w:tabs>
          <w:tab w:val="left" w:pos="900"/>
          <w:tab w:val="left" w:pos="5760"/>
          <w:tab w:val="left" w:pos="7920"/>
        </w:tabs>
        <w:spacing w:after="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90/10 system for requirements with a Rand value above R50 000 000 (all applicable taxes included).</w:t>
      </w:r>
    </w:p>
    <w:p w14:paraId="0D4925CC" w14:textId="77777777" w:rsidR="004E4F3A" w:rsidRPr="007B54B1" w:rsidRDefault="004E4F3A" w:rsidP="005F782D">
      <w:pPr>
        <w:widowControl w:val="0"/>
        <w:numPr>
          <w:ilvl w:val="1"/>
          <w:numId w:val="14"/>
        </w:numPr>
        <w:tabs>
          <w:tab w:val="num" w:pos="993"/>
          <w:tab w:val="left" w:pos="2880"/>
          <w:tab w:val="left" w:pos="5760"/>
          <w:tab w:val="left" w:pos="7920"/>
        </w:tabs>
        <w:spacing w:after="120" w:line="360" w:lineRule="auto"/>
        <w:ind w:left="993" w:hanging="993"/>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To be completed by the organ of state</w:t>
      </w:r>
    </w:p>
    <w:p w14:paraId="4A3BC80B" w14:textId="77777777" w:rsidR="004E4F3A" w:rsidRPr="007B54B1" w:rsidRDefault="004E4F3A" w:rsidP="005F782D">
      <w:pPr>
        <w:widowControl w:val="0"/>
        <w:numPr>
          <w:ilvl w:val="0"/>
          <w:numId w:val="22"/>
        </w:numPr>
        <w:tabs>
          <w:tab w:val="left" w:pos="2880"/>
          <w:tab w:val="left" w:pos="5760"/>
          <w:tab w:val="left" w:pos="7920"/>
        </w:tabs>
        <w:spacing w:after="12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applicable preference point system for this tender is either the 80/20 or the 90/10 preference point system.</w:t>
      </w:r>
    </w:p>
    <w:p w14:paraId="72762C07" w14:textId="77777777" w:rsidR="004E4F3A" w:rsidRPr="007B54B1" w:rsidRDefault="004E4F3A" w:rsidP="005F782D">
      <w:pPr>
        <w:widowControl w:val="0"/>
        <w:numPr>
          <w:ilvl w:val="1"/>
          <w:numId w:val="14"/>
        </w:numPr>
        <w:tabs>
          <w:tab w:val="left" w:pos="2880"/>
          <w:tab w:val="left" w:pos="5760"/>
          <w:tab w:val="left" w:pos="7920"/>
        </w:tabs>
        <w:spacing w:after="12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Points for this tender (even in the case of a tender for income-generating contracts) shall be awarded for: </w:t>
      </w:r>
    </w:p>
    <w:p w14:paraId="3A84072C" w14:textId="77777777" w:rsidR="004E4F3A" w:rsidRPr="007B54B1" w:rsidRDefault="004E4F3A" w:rsidP="005F782D">
      <w:pPr>
        <w:widowControl w:val="0"/>
        <w:numPr>
          <w:ilvl w:val="0"/>
          <w:numId w:val="16"/>
        </w:numPr>
        <w:tabs>
          <w:tab w:val="num" w:pos="1440"/>
          <w:tab w:val="left" w:pos="7920"/>
        </w:tabs>
        <w:spacing w:after="120" w:line="360" w:lineRule="auto"/>
        <w:ind w:left="144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Price; and</w:t>
      </w:r>
    </w:p>
    <w:p w14:paraId="5605DFC3" w14:textId="66FA399C" w:rsidR="00AB5506" w:rsidRPr="00E56E8F" w:rsidRDefault="004E4F3A" w:rsidP="005F782D">
      <w:pPr>
        <w:widowControl w:val="0"/>
        <w:numPr>
          <w:ilvl w:val="0"/>
          <w:numId w:val="16"/>
        </w:numPr>
        <w:tabs>
          <w:tab w:val="num" w:pos="1440"/>
          <w:tab w:val="left" w:pos="7920"/>
        </w:tabs>
        <w:spacing w:after="120" w:line="360" w:lineRule="auto"/>
        <w:ind w:left="144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Specific Goals.</w:t>
      </w:r>
    </w:p>
    <w:p w14:paraId="3A6625F0" w14:textId="77777777" w:rsidR="004E4F3A" w:rsidRPr="007B54B1" w:rsidRDefault="004E4F3A" w:rsidP="005F782D">
      <w:pPr>
        <w:widowControl w:val="0"/>
        <w:numPr>
          <w:ilvl w:val="1"/>
          <w:numId w:val="14"/>
        </w:numPr>
        <w:tabs>
          <w:tab w:val="num" w:pos="720"/>
          <w:tab w:val="left" w:pos="2880"/>
          <w:tab w:val="left" w:pos="5760"/>
          <w:tab w:val="left" w:pos="7920"/>
        </w:tabs>
        <w:spacing w:after="120" w:line="360" w:lineRule="auto"/>
        <w:ind w:left="720"/>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To be completed by the organ of state:</w:t>
      </w:r>
    </w:p>
    <w:p w14:paraId="7BCA49D1" w14:textId="77777777" w:rsidR="004E4F3A" w:rsidRPr="007B54B1" w:rsidRDefault="004E4F3A" w:rsidP="004E4F3A">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E4F3A" w:rsidRPr="007B54B1" w14:paraId="5B815291" w14:textId="77777777" w:rsidTr="00827822">
        <w:tc>
          <w:tcPr>
            <w:tcW w:w="5130" w:type="dxa"/>
            <w:shd w:val="clear" w:color="auto" w:fill="C00000"/>
            <w:vAlign w:val="bottom"/>
          </w:tcPr>
          <w:p w14:paraId="1A7ECAC4" w14:textId="77777777" w:rsidR="004E4F3A" w:rsidRPr="007B54B1" w:rsidRDefault="004E4F3A" w:rsidP="004E4F3A">
            <w:pPr>
              <w:widowControl w:val="0"/>
              <w:tabs>
                <w:tab w:val="left" w:pos="2880"/>
                <w:tab w:val="left" w:pos="5760"/>
                <w:tab w:val="left" w:pos="7920"/>
              </w:tabs>
              <w:spacing w:after="120" w:line="360" w:lineRule="auto"/>
              <w:jc w:val="center"/>
              <w:rPr>
                <w:rFonts w:ascii="Arial" w:eastAsia="Times New Roman" w:hAnsi="Arial" w:cs="Arial"/>
                <w:b/>
                <w:snapToGrid w:val="0"/>
                <w:kern w:val="0"/>
                <w:sz w:val="22"/>
                <w:szCs w:val="22"/>
                <w14:ligatures w14:val="none"/>
              </w:rPr>
            </w:pPr>
          </w:p>
        </w:tc>
        <w:tc>
          <w:tcPr>
            <w:tcW w:w="1800" w:type="dxa"/>
            <w:shd w:val="clear" w:color="auto" w:fill="C00000"/>
            <w:vAlign w:val="bottom"/>
          </w:tcPr>
          <w:p w14:paraId="0D359427" w14:textId="77777777" w:rsidR="004E4F3A" w:rsidRPr="007B54B1" w:rsidRDefault="004E4F3A" w:rsidP="004E4F3A">
            <w:pPr>
              <w:widowControl w:val="0"/>
              <w:tabs>
                <w:tab w:val="left" w:pos="2880"/>
                <w:tab w:val="left" w:pos="5760"/>
                <w:tab w:val="left" w:pos="7920"/>
              </w:tabs>
              <w:spacing w:after="120" w:line="360" w:lineRule="auto"/>
              <w:jc w:val="center"/>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POINTS</w:t>
            </w:r>
          </w:p>
        </w:tc>
      </w:tr>
      <w:tr w:rsidR="004E4F3A" w:rsidRPr="007B54B1" w14:paraId="078BE9BC" w14:textId="77777777" w:rsidTr="00827822">
        <w:tc>
          <w:tcPr>
            <w:tcW w:w="5130" w:type="dxa"/>
            <w:vAlign w:val="bottom"/>
          </w:tcPr>
          <w:p w14:paraId="0B495993" w14:textId="77777777" w:rsidR="004E4F3A" w:rsidRPr="007B54B1" w:rsidRDefault="004E4F3A" w:rsidP="004E4F3A">
            <w:pPr>
              <w:widowControl w:val="0"/>
              <w:tabs>
                <w:tab w:val="left" w:pos="2880"/>
                <w:tab w:val="left" w:pos="5760"/>
                <w:tab w:val="left" w:pos="7920"/>
              </w:tabs>
              <w:spacing w:after="120" w:line="360" w:lineRule="auto"/>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PRICE</w:t>
            </w:r>
          </w:p>
        </w:tc>
        <w:tc>
          <w:tcPr>
            <w:tcW w:w="1800" w:type="dxa"/>
            <w:shd w:val="clear" w:color="auto" w:fill="FFFF00"/>
          </w:tcPr>
          <w:p w14:paraId="17FE082A" w14:textId="77777777" w:rsidR="004E4F3A" w:rsidRPr="007B54B1" w:rsidRDefault="004E4F3A" w:rsidP="004E4F3A">
            <w:pPr>
              <w:widowControl w:val="0"/>
              <w:tabs>
                <w:tab w:val="left" w:pos="2880"/>
                <w:tab w:val="left" w:pos="5760"/>
                <w:tab w:val="left" w:pos="7920"/>
              </w:tabs>
              <w:spacing w:after="120" w:line="360" w:lineRule="auto"/>
              <w:jc w:val="center"/>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8</w:t>
            </w:r>
            <w:r w:rsidR="00BD7B3A" w:rsidRPr="007B54B1">
              <w:rPr>
                <w:rFonts w:ascii="Arial" w:eastAsia="Times New Roman" w:hAnsi="Arial" w:cs="Arial"/>
                <w:snapToGrid w:val="0"/>
                <w:kern w:val="0"/>
                <w:sz w:val="22"/>
                <w:szCs w:val="22"/>
                <w14:ligatures w14:val="none"/>
              </w:rPr>
              <w:t>0</w:t>
            </w:r>
          </w:p>
        </w:tc>
      </w:tr>
      <w:tr w:rsidR="004E4F3A" w:rsidRPr="007B54B1" w14:paraId="490C2562" w14:textId="77777777" w:rsidTr="00827822">
        <w:tc>
          <w:tcPr>
            <w:tcW w:w="5130" w:type="dxa"/>
            <w:vAlign w:val="bottom"/>
          </w:tcPr>
          <w:p w14:paraId="1D9286CC" w14:textId="77777777" w:rsidR="004E4F3A" w:rsidRPr="007B54B1" w:rsidRDefault="004E4F3A" w:rsidP="004E4F3A">
            <w:pPr>
              <w:widowControl w:val="0"/>
              <w:tabs>
                <w:tab w:val="left" w:pos="2880"/>
                <w:tab w:val="left" w:pos="5760"/>
                <w:tab w:val="left" w:pos="7920"/>
              </w:tabs>
              <w:spacing w:after="120" w:line="360" w:lineRule="auto"/>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SPECIFIC GOALS</w:t>
            </w:r>
          </w:p>
        </w:tc>
        <w:tc>
          <w:tcPr>
            <w:tcW w:w="1800" w:type="dxa"/>
            <w:shd w:val="clear" w:color="auto" w:fill="FFFF00"/>
          </w:tcPr>
          <w:p w14:paraId="194A0E1D" w14:textId="77777777" w:rsidR="004E4F3A" w:rsidRPr="007B54B1" w:rsidRDefault="004E4F3A" w:rsidP="004E4F3A">
            <w:pPr>
              <w:widowControl w:val="0"/>
              <w:tabs>
                <w:tab w:val="left" w:pos="2880"/>
                <w:tab w:val="left" w:pos="5760"/>
                <w:tab w:val="left" w:pos="7920"/>
              </w:tabs>
              <w:spacing w:after="120" w:line="360" w:lineRule="auto"/>
              <w:jc w:val="center"/>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20</w:t>
            </w:r>
          </w:p>
        </w:tc>
      </w:tr>
      <w:tr w:rsidR="004E4F3A" w:rsidRPr="007B54B1" w14:paraId="7EDF56EE" w14:textId="77777777" w:rsidTr="00827822">
        <w:tc>
          <w:tcPr>
            <w:tcW w:w="5130" w:type="dxa"/>
            <w:vAlign w:val="bottom"/>
          </w:tcPr>
          <w:p w14:paraId="7202F8F0" w14:textId="77777777" w:rsidR="004E4F3A" w:rsidRPr="007B54B1" w:rsidRDefault="004E4F3A" w:rsidP="004E4F3A">
            <w:pPr>
              <w:widowControl w:val="0"/>
              <w:tabs>
                <w:tab w:val="left" w:pos="2880"/>
                <w:tab w:val="left" w:pos="5760"/>
                <w:tab w:val="left" w:pos="7920"/>
              </w:tabs>
              <w:spacing w:after="120" w:line="360" w:lineRule="auto"/>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 xml:space="preserve">Total points for Price and SPECIFIC GOALS </w:t>
            </w:r>
          </w:p>
        </w:tc>
        <w:tc>
          <w:tcPr>
            <w:tcW w:w="1800" w:type="dxa"/>
            <w:shd w:val="clear" w:color="auto" w:fill="C00000"/>
          </w:tcPr>
          <w:p w14:paraId="7715154E" w14:textId="77777777" w:rsidR="004E4F3A" w:rsidRPr="007B54B1" w:rsidRDefault="004E4F3A" w:rsidP="004E4F3A">
            <w:pPr>
              <w:widowControl w:val="0"/>
              <w:tabs>
                <w:tab w:val="left" w:pos="2880"/>
                <w:tab w:val="left" w:pos="5760"/>
                <w:tab w:val="left" w:pos="7920"/>
              </w:tabs>
              <w:spacing w:after="120" w:line="360" w:lineRule="auto"/>
              <w:jc w:val="center"/>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100</w:t>
            </w:r>
          </w:p>
        </w:tc>
      </w:tr>
    </w:tbl>
    <w:p w14:paraId="5916E391" w14:textId="77777777" w:rsidR="004E4F3A" w:rsidRPr="007B54B1" w:rsidRDefault="004E4F3A" w:rsidP="004E4F3A">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p>
    <w:p w14:paraId="5E251C4C" w14:textId="77777777" w:rsidR="004E4F3A" w:rsidRPr="007B54B1" w:rsidRDefault="004E4F3A" w:rsidP="005F782D">
      <w:pPr>
        <w:widowControl w:val="0"/>
        <w:numPr>
          <w:ilvl w:val="1"/>
          <w:numId w:val="14"/>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50BB7BA8" w14:textId="77777777" w:rsidR="004E4F3A" w:rsidRPr="007B54B1" w:rsidRDefault="004E4F3A" w:rsidP="004E4F3A">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p>
    <w:p w14:paraId="4383B306" w14:textId="77777777" w:rsidR="004E4F3A" w:rsidRPr="007B54B1" w:rsidRDefault="004E4F3A" w:rsidP="005F782D">
      <w:pPr>
        <w:widowControl w:val="0"/>
        <w:numPr>
          <w:ilvl w:val="1"/>
          <w:numId w:val="14"/>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organ of state reserves the right to require of a tenderer, either before a tender is adjudicated or at any time subsequently, to substantiate any claim in regard to preferences, in any manner required by the organ of state.</w:t>
      </w:r>
    </w:p>
    <w:p w14:paraId="2E77C299" w14:textId="77777777" w:rsidR="004E4F3A" w:rsidRPr="007B54B1" w:rsidRDefault="004E4F3A" w:rsidP="005F782D">
      <w:pPr>
        <w:widowControl w:val="0"/>
        <w:numPr>
          <w:ilvl w:val="0"/>
          <w:numId w:val="14"/>
        </w:numPr>
        <w:tabs>
          <w:tab w:val="left" w:pos="2880"/>
          <w:tab w:val="left" w:pos="5760"/>
          <w:tab w:val="left" w:pos="7920"/>
        </w:tabs>
        <w:spacing w:after="120" w:line="360" w:lineRule="auto"/>
        <w:ind w:hanging="720"/>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DEFINITIONS</w:t>
      </w:r>
    </w:p>
    <w:p w14:paraId="4371441E" w14:textId="77777777" w:rsidR="004E4F3A" w:rsidRPr="007B54B1" w:rsidRDefault="004E4F3A" w:rsidP="005F782D">
      <w:pPr>
        <w:widowControl w:val="0"/>
        <w:numPr>
          <w:ilvl w:val="0"/>
          <w:numId w:val="20"/>
        </w:numPr>
        <w:tabs>
          <w:tab w:val="left" w:pos="7920"/>
        </w:tabs>
        <w:spacing w:after="120" w:line="360" w:lineRule="auto"/>
        <w:jc w:val="both"/>
        <w:rPr>
          <w:rFonts w:ascii="Arial" w:eastAsia="Times New Roman" w:hAnsi="Arial" w:cs="Arial"/>
          <w:snapToGrid w:val="0"/>
          <w:kern w:val="0"/>
          <w:sz w:val="22"/>
          <w:szCs w:val="22"/>
          <w14:ligatures w14:val="none"/>
        </w:rPr>
      </w:pPr>
      <w:r w:rsidRPr="007B54B1" w:rsidDel="00FF3035">
        <w:rPr>
          <w:rFonts w:ascii="Arial" w:eastAsia="Times New Roman" w:hAnsi="Arial" w:cs="Arial"/>
          <w:b/>
          <w:snapToGrid w:val="0"/>
          <w:kern w:val="0"/>
          <w:sz w:val="22"/>
          <w:szCs w:val="22"/>
          <w14:ligatures w14:val="none"/>
        </w:rPr>
        <w:t xml:space="preserve"> </w:t>
      </w:r>
      <w:r w:rsidRPr="007B54B1">
        <w:rPr>
          <w:rFonts w:ascii="Arial" w:eastAsia="Times New Roman" w:hAnsi="Arial" w:cs="Arial"/>
          <w:b/>
          <w:snapToGrid w:val="0"/>
          <w:kern w:val="0"/>
          <w:sz w:val="22"/>
          <w:szCs w:val="22"/>
          <w14:ligatures w14:val="none"/>
        </w:rPr>
        <w:t>“tender</w:t>
      </w:r>
      <w:r w:rsidRPr="007B54B1">
        <w:rPr>
          <w:rFonts w:ascii="Arial" w:eastAsia="Times New Roman" w:hAnsi="Arial" w:cs="Arial"/>
          <w:b/>
          <w:bCs/>
          <w:snapToGrid w:val="0"/>
          <w:kern w:val="0"/>
          <w:sz w:val="22"/>
          <w:szCs w:val="22"/>
          <w14:ligatures w14:val="none"/>
        </w:rPr>
        <w:t>”</w:t>
      </w:r>
      <w:r w:rsidRPr="007B54B1">
        <w:rPr>
          <w:rFonts w:ascii="Arial" w:eastAsia="Times New Roman" w:hAnsi="Arial" w:cs="Arial"/>
          <w:snapToGrid w:val="0"/>
          <w:kern w:val="0"/>
          <w:sz w:val="22"/>
          <w:szCs w:val="22"/>
          <w14:ligatures w14:val="none"/>
        </w:rPr>
        <w:t xml:space="preserve"> means a written offer in the form determined by an organ of state in response to an invitation to provide goods or services through price quotations, competitive tendering process or any other method envisaged in </w:t>
      </w:r>
      <w:r w:rsidR="00C0325C" w:rsidRPr="007B54B1">
        <w:rPr>
          <w:rFonts w:ascii="Arial" w:eastAsia="Times New Roman" w:hAnsi="Arial" w:cs="Arial"/>
          <w:snapToGrid w:val="0"/>
          <w:kern w:val="0"/>
          <w:sz w:val="22"/>
          <w:szCs w:val="22"/>
          <w14:ligatures w14:val="none"/>
        </w:rPr>
        <w:t>legislation.</w:t>
      </w:r>
      <w:r w:rsidRPr="007B54B1">
        <w:rPr>
          <w:rFonts w:ascii="Arial" w:eastAsia="Times New Roman" w:hAnsi="Arial" w:cs="Arial"/>
          <w:snapToGrid w:val="0"/>
          <w:kern w:val="0"/>
          <w:sz w:val="22"/>
          <w:szCs w:val="22"/>
          <w14:ligatures w14:val="none"/>
        </w:rPr>
        <w:t xml:space="preserve"> </w:t>
      </w:r>
    </w:p>
    <w:p w14:paraId="6B4F1940" w14:textId="77777777" w:rsidR="004E4F3A" w:rsidRPr="007B54B1" w:rsidRDefault="004E4F3A" w:rsidP="005F782D">
      <w:pPr>
        <w:widowControl w:val="0"/>
        <w:numPr>
          <w:ilvl w:val="0"/>
          <w:numId w:val="20"/>
        </w:numPr>
        <w:spacing w:after="0" w:line="360" w:lineRule="auto"/>
        <w:ind w:right="682"/>
        <w:contextualSpacing/>
        <w:jc w:val="both"/>
        <w:rPr>
          <w:rFonts w:ascii="Arial" w:eastAsia="Arial" w:hAnsi="Arial" w:cs="Arial"/>
          <w:color w:val="000000"/>
          <w:kern w:val="0"/>
          <w:sz w:val="22"/>
          <w:szCs w:val="22"/>
          <w:lang w:eastAsia="en-ZA"/>
          <w14:ligatures w14:val="none"/>
        </w:rPr>
      </w:pPr>
      <w:r w:rsidRPr="007B54B1">
        <w:rPr>
          <w:rFonts w:ascii="Arial" w:eastAsia="Times New Roman" w:hAnsi="Arial" w:cs="Arial"/>
          <w:b/>
          <w:snapToGrid w:val="0"/>
          <w:kern w:val="0"/>
          <w:sz w:val="22"/>
          <w:szCs w:val="22"/>
          <w14:ligatures w14:val="none"/>
        </w:rPr>
        <w:t xml:space="preserve">“price” </w:t>
      </w:r>
      <w:r w:rsidRPr="007B54B1">
        <w:rPr>
          <w:rFonts w:ascii="Arial" w:eastAsia="Arial" w:hAnsi="Arial" w:cs="Arial"/>
          <w:bCs/>
          <w:color w:val="000000"/>
          <w:kern w:val="0"/>
          <w:sz w:val="22"/>
          <w:szCs w:val="22"/>
          <w:lang w:eastAsia="en-ZA"/>
          <w14:ligatures w14:val="none"/>
        </w:rPr>
        <w:t xml:space="preserve">means an amount of money tendered for goods or </w:t>
      </w:r>
      <w:proofErr w:type="gramStart"/>
      <w:r w:rsidRPr="007B54B1">
        <w:rPr>
          <w:rFonts w:ascii="Arial" w:eastAsia="Arial" w:hAnsi="Arial" w:cs="Arial"/>
          <w:bCs/>
          <w:color w:val="000000"/>
          <w:kern w:val="0"/>
          <w:sz w:val="22"/>
          <w:szCs w:val="22"/>
          <w:lang w:eastAsia="en-ZA"/>
          <w14:ligatures w14:val="none"/>
        </w:rPr>
        <w:t>services, and</w:t>
      </w:r>
      <w:proofErr w:type="gramEnd"/>
      <w:r w:rsidRPr="007B54B1">
        <w:rPr>
          <w:rFonts w:ascii="Arial" w:eastAsia="Arial" w:hAnsi="Arial" w:cs="Arial"/>
          <w:b/>
          <w:color w:val="000000"/>
          <w:kern w:val="0"/>
          <w:sz w:val="22"/>
          <w:szCs w:val="22"/>
          <w:lang w:eastAsia="en-ZA"/>
          <w14:ligatures w14:val="none"/>
        </w:rPr>
        <w:t xml:space="preserve"> </w:t>
      </w:r>
      <w:r w:rsidRPr="007B54B1">
        <w:rPr>
          <w:rFonts w:ascii="Arial" w:eastAsia="Arial" w:hAnsi="Arial" w:cs="Arial"/>
          <w:color w:val="000000"/>
          <w:kern w:val="0"/>
          <w:sz w:val="22"/>
          <w:szCs w:val="22"/>
          <w:lang w:eastAsia="en-ZA"/>
          <w14:ligatures w14:val="none"/>
        </w:rPr>
        <w:t xml:space="preserve">includes all applicable taxes less all unconditional </w:t>
      </w:r>
      <w:r w:rsidR="00C0325C" w:rsidRPr="007B54B1">
        <w:rPr>
          <w:rFonts w:ascii="Arial" w:eastAsia="Arial" w:hAnsi="Arial" w:cs="Arial"/>
          <w:color w:val="000000"/>
          <w:kern w:val="0"/>
          <w:sz w:val="22"/>
          <w:szCs w:val="22"/>
          <w:lang w:eastAsia="en-ZA"/>
          <w14:ligatures w14:val="none"/>
        </w:rPr>
        <w:t>discounts.</w:t>
      </w:r>
      <w:r w:rsidRPr="007B54B1">
        <w:rPr>
          <w:rFonts w:ascii="Arial" w:eastAsia="Arial" w:hAnsi="Arial" w:cs="Arial"/>
          <w:b/>
          <w:color w:val="000000"/>
          <w:kern w:val="0"/>
          <w:sz w:val="22"/>
          <w:szCs w:val="22"/>
          <w:lang w:eastAsia="en-ZA"/>
          <w14:ligatures w14:val="none"/>
        </w:rPr>
        <w:t xml:space="preserve"> </w:t>
      </w:r>
    </w:p>
    <w:p w14:paraId="54888ABC" w14:textId="77777777" w:rsidR="004E4F3A" w:rsidRPr="007B54B1" w:rsidRDefault="004E4F3A" w:rsidP="005F782D">
      <w:pPr>
        <w:widowControl w:val="0"/>
        <w:numPr>
          <w:ilvl w:val="0"/>
          <w:numId w:val="20"/>
        </w:numPr>
        <w:spacing w:after="120" w:line="360" w:lineRule="auto"/>
        <w:contextualSpacing/>
        <w:jc w:val="both"/>
        <w:rPr>
          <w:rFonts w:ascii="Arial" w:eastAsia="Times New Roman" w:hAnsi="Arial" w:cs="Arial"/>
          <w:i/>
          <w:snapToGrid w:val="0"/>
          <w:kern w:val="0"/>
          <w:sz w:val="22"/>
          <w:szCs w:val="22"/>
          <w14:ligatures w14:val="none"/>
        </w:rPr>
      </w:pPr>
      <w:r w:rsidRPr="007B54B1">
        <w:rPr>
          <w:rFonts w:ascii="Arial" w:eastAsia="Times New Roman" w:hAnsi="Arial" w:cs="Arial"/>
          <w:b/>
          <w:snapToGrid w:val="0"/>
          <w:kern w:val="0"/>
          <w:sz w:val="22"/>
          <w:szCs w:val="22"/>
          <w14:ligatures w14:val="none"/>
        </w:rPr>
        <w:t>“</w:t>
      </w:r>
      <w:r w:rsidR="00C0325C" w:rsidRPr="007B54B1">
        <w:rPr>
          <w:rFonts w:ascii="Arial" w:eastAsia="Times New Roman" w:hAnsi="Arial" w:cs="Arial"/>
          <w:b/>
          <w:snapToGrid w:val="0"/>
          <w:kern w:val="0"/>
          <w:sz w:val="22"/>
          <w:szCs w:val="22"/>
          <w14:ligatures w14:val="none"/>
        </w:rPr>
        <w:t>Rand</w:t>
      </w:r>
      <w:r w:rsidRPr="007B54B1">
        <w:rPr>
          <w:rFonts w:ascii="Arial" w:eastAsia="Times New Roman" w:hAnsi="Arial" w:cs="Arial"/>
          <w:b/>
          <w:snapToGrid w:val="0"/>
          <w:kern w:val="0"/>
          <w:sz w:val="22"/>
          <w:szCs w:val="22"/>
          <w14:ligatures w14:val="none"/>
        </w:rPr>
        <w:t xml:space="preserve"> value”</w:t>
      </w:r>
      <w:r w:rsidRPr="007B54B1">
        <w:rPr>
          <w:rFonts w:ascii="Arial" w:eastAsia="Times New Roman" w:hAnsi="Arial" w:cs="Arial"/>
          <w:snapToGrid w:val="0"/>
          <w:kern w:val="0"/>
          <w:sz w:val="22"/>
          <w:szCs w:val="22"/>
          <w14:ligatures w14:val="none"/>
        </w:rPr>
        <w:t xml:space="preserve"> means the total estimated value of a contract in Rand, calculated at the time of bid invitation, and includes all applicable </w:t>
      </w:r>
      <w:proofErr w:type="gramStart"/>
      <w:r w:rsidRPr="007B54B1">
        <w:rPr>
          <w:rFonts w:ascii="Arial" w:eastAsia="Times New Roman" w:hAnsi="Arial" w:cs="Arial"/>
          <w:snapToGrid w:val="0"/>
          <w:kern w:val="0"/>
          <w:sz w:val="22"/>
          <w:szCs w:val="22"/>
          <w14:ligatures w14:val="none"/>
        </w:rPr>
        <w:t>taxes;</w:t>
      </w:r>
      <w:proofErr w:type="gramEnd"/>
      <w:r w:rsidRPr="007B54B1">
        <w:rPr>
          <w:rFonts w:ascii="Arial" w:eastAsia="Times New Roman" w:hAnsi="Arial" w:cs="Arial"/>
          <w:snapToGrid w:val="0"/>
          <w:kern w:val="0"/>
          <w:sz w:val="22"/>
          <w:szCs w:val="22"/>
          <w14:ligatures w14:val="none"/>
        </w:rPr>
        <w:t xml:space="preserve"> </w:t>
      </w:r>
    </w:p>
    <w:p w14:paraId="153F2A16" w14:textId="77777777" w:rsidR="004E4F3A" w:rsidRPr="007B54B1" w:rsidRDefault="004E4F3A" w:rsidP="005F782D">
      <w:pPr>
        <w:widowControl w:val="0"/>
        <w:numPr>
          <w:ilvl w:val="0"/>
          <w:numId w:val="20"/>
        </w:numPr>
        <w:spacing w:after="12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“tender for income-generating contracts”</w:t>
      </w:r>
      <w:r w:rsidRPr="007B54B1">
        <w:rPr>
          <w:rFonts w:ascii="Arial" w:eastAsia="Times New Roman" w:hAnsi="Arial" w:cs="Arial"/>
          <w:snapToGrid w:val="0"/>
          <w:kern w:val="0"/>
          <w:sz w:val="22"/>
          <w:szCs w:val="22"/>
          <w14:ligatures w14:val="none"/>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4DF4FFE" w14:textId="2C8AFE2B" w:rsidR="00E56E8F" w:rsidRPr="005275E9" w:rsidRDefault="004E4F3A" w:rsidP="005275E9">
      <w:pPr>
        <w:widowControl w:val="0"/>
        <w:numPr>
          <w:ilvl w:val="0"/>
          <w:numId w:val="20"/>
        </w:numPr>
        <w:spacing w:after="12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w:t>
      </w:r>
      <w:r w:rsidR="00C0325C" w:rsidRPr="007B54B1">
        <w:rPr>
          <w:rFonts w:ascii="Arial" w:eastAsia="Times New Roman" w:hAnsi="Arial" w:cs="Arial"/>
          <w:b/>
          <w:snapToGrid w:val="0"/>
          <w:kern w:val="0"/>
          <w:sz w:val="22"/>
          <w:szCs w:val="22"/>
          <w14:ligatures w14:val="none"/>
        </w:rPr>
        <w:t>The</w:t>
      </w:r>
      <w:r w:rsidRPr="007B54B1">
        <w:rPr>
          <w:rFonts w:ascii="Arial" w:eastAsia="Times New Roman" w:hAnsi="Arial" w:cs="Arial"/>
          <w:b/>
          <w:snapToGrid w:val="0"/>
          <w:kern w:val="0"/>
          <w:sz w:val="22"/>
          <w:szCs w:val="22"/>
          <w14:ligatures w14:val="none"/>
        </w:rPr>
        <w:t xml:space="preserve"> Act” </w:t>
      </w:r>
      <w:r w:rsidRPr="007B54B1">
        <w:rPr>
          <w:rFonts w:ascii="Arial" w:eastAsia="Times New Roman" w:hAnsi="Arial" w:cs="Arial"/>
          <w:snapToGrid w:val="0"/>
          <w:kern w:val="0"/>
          <w:sz w:val="22"/>
          <w:szCs w:val="22"/>
          <w14:ligatures w14:val="none"/>
        </w:rPr>
        <w:t xml:space="preserve">means the Preferential Procurement Policy Framework Act, 2000 (Act No. 5 of 2000).  </w:t>
      </w:r>
    </w:p>
    <w:p w14:paraId="4CA0D6F5" w14:textId="77777777" w:rsidR="00E56E8F" w:rsidRPr="007B54B1" w:rsidRDefault="00E56E8F" w:rsidP="004E4F3A">
      <w:pPr>
        <w:widowControl w:val="0"/>
        <w:tabs>
          <w:tab w:val="left" w:pos="7920"/>
        </w:tabs>
        <w:spacing w:after="120" w:line="360" w:lineRule="auto"/>
        <w:ind w:left="1080"/>
        <w:jc w:val="both"/>
        <w:rPr>
          <w:rFonts w:ascii="Arial" w:eastAsia="Times New Roman" w:hAnsi="Arial" w:cs="Arial"/>
          <w:i/>
          <w:snapToGrid w:val="0"/>
          <w:kern w:val="0"/>
          <w:sz w:val="22"/>
          <w:szCs w:val="22"/>
          <w14:ligatures w14:val="none"/>
        </w:rPr>
      </w:pPr>
    </w:p>
    <w:p w14:paraId="265D818F" w14:textId="77777777" w:rsidR="004E4F3A" w:rsidRPr="007B54B1" w:rsidRDefault="004E4F3A" w:rsidP="005F782D">
      <w:pPr>
        <w:widowControl w:val="0"/>
        <w:numPr>
          <w:ilvl w:val="0"/>
          <w:numId w:val="14"/>
        </w:numPr>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FORMULAE FOR PROCUREMENT OF GOODS AND SERVICES</w:t>
      </w:r>
    </w:p>
    <w:p w14:paraId="1D7C16FA" w14:textId="77777777" w:rsidR="009A6751" w:rsidRPr="009A6751" w:rsidRDefault="009A6751" w:rsidP="009A6751">
      <w:pPr>
        <w:pStyle w:val="ListParagraph"/>
        <w:widowControl w:val="0"/>
        <w:numPr>
          <w:ilvl w:val="0"/>
          <w:numId w:val="21"/>
        </w:numPr>
        <w:tabs>
          <w:tab w:val="left" w:pos="2880"/>
          <w:tab w:val="left" w:pos="5760"/>
          <w:tab w:val="left" w:pos="7920"/>
        </w:tabs>
        <w:spacing w:after="120" w:line="360" w:lineRule="auto"/>
        <w:jc w:val="both"/>
        <w:rPr>
          <w:rFonts w:ascii="Arial" w:eastAsia="Times New Roman" w:hAnsi="Arial" w:cs="Arial"/>
          <w:b/>
          <w:snapToGrid w:val="0"/>
          <w:vanish/>
          <w:kern w:val="0"/>
          <w:sz w:val="22"/>
          <w:szCs w:val="22"/>
          <w14:ligatures w14:val="none"/>
        </w:rPr>
      </w:pPr>
    </w:p>
    <w:p w14:paraId="1DA5A159" w14:textId="77777777" w:rsidR="009A6751" w:rsidRPr="009A6751" w:rsidRDefault="009A6751" w:rsidP="009A6751">
      <w:pPr>
        <w:pStyle w:val="ListParagraph"/>
        <w:widowControl w:val="0"/>
        <w:numPr>
          <w:ilvl w:val="0"/>
          <w:numId w:val="21"/>
        </w:numPr>
        <w:tabs>
          <w:tab w:val="left" w:pos="2880"/>
          <w:tab w:val="left" w:pos="5760"/>
          <w:tab w:val="left" w:pos="7920"/>
        </w:tabs>
        <w:spacing w:after="120" w:line="360" w:lineRule="auto"/>
        <w:jc w:val="both"/>
        <w:rPr>
          <w:rFonts w:ascii="Arial" w:eastAsia="Times New Roman" w:hAnsi="Arial" w:cs="Arial"/>
          <w:b/>
          <w:snapToGrid w:val="0"/>
          <w:vanish/>
          <w:kern w:val="0"/>
          <w:sz w:val="22"/>
          <w:szCs w:val="22"/>
          <w14:ligatures w14:val="none"/>
        </w:rPr>
      </w:pPr>
    </w:p>
    <w:p w14:paraId="6C400803" w14:textId="3C8A387B" w:rsidR="004E4F3A" w:rsidRPr="007B54B1" w:rsidRDefault="004E4F3A" w:rsidP="009A6751">
      <w:pPr>
        <w:widowControl w:val="0"/>
        <w:numPr>
          <w:ilvl w:val="1"/>
          <w:numId w:val="21"/>
        </w:numPr>
        <w:tabs>
          <w:tab w:val="left" w:pos="2880"/>
          <w:tab w:val="left" w:pos="5760"/>
          <w:tab w:val="left" w:pos="7920"/>
        </w:tabs>
        <w:spacing w:after="120" w:line="360" w:lineRule="auto"/>
        <w:ind w:left="720"/>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POINTS AWARDED FOR PRICE</w:t>
      </w:r>
    </w:p>
    <w:p w14:paraId="6F805CB7" w14:textId="77777777" w:rsidR="00BD7B3A" w:rsidRPr="007B54B1" w:rsidRDefault="00BD7B3A" w:rsidP="004E4F3A">
      <w:pPr>
        <w:widowControl w:val="0"/>
        <w:tabs>
          <w:tab w:val="left" w:pos="2880"/>
          <w:tab w:val="left" w:pos="5760"/>
          <w:tab w:val="left" w:pos="7920"/>
        </w:tabs>
        <w:spacing w:after="120" w:line="360" w:lineRule="auto"/>
        <w:ind w:left="851"/>
        <w:contextualSpacing/>
        <w:jc w:val="both"/>
        <w:rPr>
          <w:rFonts w:ascii="Arial" w:eastAsia="Times New Roman" w:hAnsi="Arial" w:cs="Arial"/>
          <w:b/>
          <w:snapToGrid w:val="0"/>
          <w:kern w:val="0"/>
          <w:sz w:val="22"/>
          <w:szCs w:val="22"/>
          <w14:ligatures w14:val="none"/>
        </w:rPr>
      </w:pPr>
    </w:p>
    <w:p w14:paraId="2A71BB9D" w14:textId="036310E3" w:rsidR="004E4F3A" w:rsidRPr="007B54B1" w:rsidRDefault="009A6751" w:rsidP="004E4F3A">
      <w:pPr>
        <w:widowControl w:val="0"/>
        <w:tabs>
          <w:tab w:val="left" w:pos="2880"/>
          <w:tab w:val="left" w:pos="5760"/>
          <w:tab w:val="left" w:pos="7920"/>
        </w:tabs>
        <w:spacing w:after="120" w:line="360" w:lineRule="auto"/>
        <w:ind w:left="720" w:hanging="720"/>
        <w:jc w:val="both"/>
        <w:rPr>
          <w:rFonts w:ascii="Arial" w:eastAsia="Times New Roman" w:hAnsi="Arial" w:cs="Arial"/>
          <w:b/>
          <w:snapToGrid w:val="0"/>
          <w:kern w:val="0"/>
          <w:sz w:val="22"/>
          <w:szCs w:val="22"/>
          <w14:ligatures w14:val="none"/>
        </w:rPr>
      </w:pPr>
      <w:r>
        <w:rPr>
          <w:rFonts w:ascii="Arial" w:eastAsia="Times New Roman" w:hAnsi="Arial" w:cs="Arial"/>
          <w:snapToGrid w:val="0"/>
          <w:kern w:val="0"/>
          <w:sz w:val="22"/>
          <w:szCs w:val="22"/>
          <w14:ligatures w14:val="none"/>
        </w:rPr>
        <w:t>4</w:t>
      </w:r>
      <w:r w:rsidR="004E4F3A" w:rsidRPr="007B54B1">
        <w:rPr>
          <w:rFonts w:ascii="Arial" w:eastAsia="Times New Roman" w:hAnsi="Arial" w:cs="Arial"/>
          <w:snapToGrid w:val="0"/>
          <w:kern w:val="0"/>
          <w:sz w:val="22"/>
          <w:szCs w:val="22"/>
          <w14:ligatures w14:val="none"/>
        </w:rPr>
        <w:t>.1.1</w:t>
      </w:r>
      <w:r w:rsidR="004E4F3A" w:rsidRPr="007B54B1">
        <w:rPr>
          <w:rFonts w:ascii="Arial" w:eastAsia="Times New Roman" w:hAnsi="Arial" w:cs="Arial"/>
          <w:b/>
          <w:snapToGrid w:val="0"/>
          <w:kern w:val="0"/>
          <w:sz w:val="22"/>
          <w:szCs w:val="22"/>
          <w14:ligatures w14:val="none"/>
        </w:rPr>
        <w:t xml:space="preserve">   THE 80/20 or 90/10 PREFERENCE POINT SYSTEMS </w:t>
      </w:r>
    </w:p>
    <w:p w14:paraId="6837357F" w14:textId="77777777" w:rsidR="004E4F3A" w:rsidRPr="007B54B1" w:rsidRDefault="004E4F3A" w:rsidP="004E4F3A">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ab/>
      </w:r>
      <w:bookmarkStart w:id="55" w:name="_Hlk78214518"/>
      <w:r w:rsidRPr="007B54B1">
        <w:rPr>
          <w:rFonts w:ascii="Arial" w:eastAsia="Times New Roman" w:hAnsi="Arial" w:cs="Arial"/>
          <w:snapToGrid w:val="0"/>
          <w:kern w:val="0"/>
          <w:sz w:val="22"/>
          <w:szCs w:val="22"/>
          <w14:ligatures w14:val="none"/>
        </w:rPr>
        <w:t>A maximum of 80 or 90 points is allocated for price on the following basis:</w:t>
      </w:r>
    </w:p>
    <w:p w14:paraId="290C4392" w14:textId="77777777" w:rsidR="004E4F3A" w:rsidRPr="007B54B1" w:rsidRDefault="004E4F3A" w:rsidP="004E4F3A">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56890A3C" w14:textId="77777777" w:rsidR="004E4F3A" w:rsidRPr="007B54B1" w:rsidRDefault="004E4F3A" w:rsidP="004E4F3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ab/>
      </w:r>
      <w:r w:rsidRPr="007B54B1">
        <w:rPr>
          <w:rFonts w:ascii="Arial" w:eastAsia="Times New Roman" w:hAnsi="Arial" w:cs="Arial"/>
          <w:b/>
          <w:snapToGrid w:val="0"/>
          <w:kern w:val="0"/>
          <w:sz w:val="22"/>
          <w:szCs w:val="22"/>
          <w14:ligatures w14:val="none"/>
        </w:rPr>
        <w:tab/>
      </w:r>
      <w:bookmarkStart w:id="56" w:name="_Toc201236018"/>
      <w:bookmarkStart w:id="57" w:name="_Toc201236587"/>
      <w:bookmarkStart w:id="58" w:name="_Toc201238379"/>
      <w:bookmarkStart w:id="59" w:name="_Toc219265044"/>
      <w:bookmarkStart w:id="60" w:name="_Toc180070686"/>
      <w:r w:rsidRPr="007B54B1">
        <w:rPr>
          <w:rFonts w:ascii="Arial" w:eastAsia="Times New Roman" w:hAnsi="Arial" w:cs="Arial"/>
          <w:b/>
          <w:snapToGrid w:val="0"/>
          <w:kern w:val="0"/>
          <w:sz w:val="22"/>
          <w:szCs w:val="22"/>
          <w14:ligatures w14:val="none"/>
        </w:rPr>
        <w:t>80/20</w:t>
      </w:r>
      <w:bookmarkEnd w:id="56"/>
      <w:bookmarkEnd w:id="57"/>
      <w:bookmarkEnd w:id="58"/>
      <w:bookmarkEnd w:id="59"/>
      <w:r w:rsidRPr="007B54B1">
        <w:rPr>
          <w:rFonts w:ascii="Arial" w:eastAsia="Times New Roman" w:hAnsi="Arial" w:cs="Arial"/>
          <w:b/>
          <w:snapToGrid w:val="0"/>
          <w:kern w:val="0"/>
          <w:sz w:val="22"/>
          <w:szCs w:val="22"/>
          <w14:ligatures w14:val="none"/>
        </w:rPr>
        <w:tab/>
      </w:r>
      <w:r w:rsidRPr="007B54B1">
        <w:rPr>
          <w:rFonts w:ascii="Arial" w:eastAsia="Times New Roman" w:hAnsi="Arial" w:cs="Arial"/>
          <w:b/>
          <w:snapToGrid w:val="0"/>
          <w:kern w:val="0"/>
          <w:sz w:val="22"/>
          <w:szCs w:val="22"/>
          <w14:ligatures w14:val="none"/>
        </w:rPr>
        <w:tab/>
      </w:r>
      <w:bookmarkEnd w:id="60"/>
    </w:p>
    <w:p w14:paraId="625A8399" w14:textId="77777777" w:rsidR="004E4F3A" w:rsidRPr="007B54B1" w:rsidRDefault="004E4F3A" w:rsidP="004E4F3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14:ligatures w14:val="none"/>
        </w:rPr>
      </w:pPr>
    </w:p>
    <w:p w14:paraId="457782B0" w14:textId="77777777" w:rsidR="004E4F3A" w:rsidRPr="007B54B1" w:rsidRDefault="004E4F3A" w:rsidP="004E4F3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lastRenderedPageBreak/>
        <w:tab/>
      </w:r>
      <m:oMath>
        <m:r>
          <m:rPr>
            <m:sty m:val="bi"/>
          </m:rPr>
          <w:rPr>
            <w:rFonts w:ascii="Cambria Math" w:eastAsia="Times New Roman" w:hAnsi="Cambria Math" w:cs="Arial"/>
            <w:snapToGrid w:val="0"/>
            <w:kern w:val="0"/>
            <w:sz w:val="28"/>
            <w:szCs w:val="22"/>
            <w14:ligatures w14:val="none"/>
          </w:rPr>
          <m:t>Ps=80</m:t>
        </m:r>
        <m:d>
          <m:dPr>
            <m:ctrlPr>
              <w:rPr>
                <w:rFonts w:ascii="Cambria Math" w:eastAsia="Times New Roman" w:hAnsi="Cambria Math" w:cs="Arial"/>
                <w:b/>
                <w:i/>
                <w:snapToGrid w:val="0"/>
                <w:kern w:val="0"/>
                <w:sz w:val="28"/>
                <w:szCs w:val="22"/>
                <w14:ligatures w14:val="none"/>
              </w:rPr>
            </m:ctrlPr>
          </m:dPr>
          <m:e>
            <m:r>
              <m:rPr>
                <m:sty m:val="bi"/>
              </m:rPr>
              <w:rPr>
                <w:rFonts w:ascii="Cambria Math" w:eastAsia="Times New Roman" w:hAnsi="Cambria Math" w:cs="Arial"/>
                <w:snapToGrid w:val="0"/>
                <w:kern w:val="0"/>
                <w:sz w:val="28"/>
                <w:szCs w:val="22"/>
                <w14:ligatures w14:val="none"/>
              </w:rPr>
              <m:t>1-</m:t>
            </m:r>
            <m:f>
              <m:fPr>
                <m:ctrlPr>
                  <w:rPr>
                    <w:rFonts w:ascii="Cambria Math" w:eastAsia="Times New Roman" w:hAnsi="Cambria Math" w:cs="Arial"/>
                    <w:b/>
                    <w:i/>
                    <w:snapToGrid w:val="0"/>
                    <w:kern w:val="0"/>
                    <w:sz w:val="28"/>
                    <w:szCs w:val="22"/>
                    <w14:ligatures w14:val="none"/>
                  </w:rPr>
                </m:ctrlPr>
              </m:fPr>
              <m:num>
                <m:r>
                  <m:rPr>
                    <m:sty m:val="bi"/>
                  </m:rPr>
                  <w:rPr>
                    <w:rFonts w:ascii="Cambria Math" w:eastAsia="Times New Roman" w:hAnsi="Cambria Math" w:cs="Arial"/>
                    <w:snapToGrid w:val="0"/>
                    <w:kern w:val="0"/>
                    <w:sz w:val="28"/>
                    <w:szCs w:val="22"/>
                    <w14:ligatures w14:val="none"/>
                  </w:rPr>
                  <m:t>Pt-P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num>
              <m:den>
                <m:r>
                  <m:rPr>
                    <m:sty m:val="bi"/>
                  </m:rPr>
                  <w:rPr>
                    <w:rFonts w:ascii="Cambria Math" w:eastAsia="Times New Roman" w:hAnsi="Cambria Math" w:cs="Arial"/>
                    <w:snapToGrid w:val="0"/>
                    <w:kern w:val="0"/>
                    <w:sz w:val="28"/>
                    <w:szCs w:val="22"/>
                    <w14:ligatures w14:val="none"/>
                  </w:rPr>
                  <m: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den>
            </m:f>
          </m:e>
        </m:d>
      </m:oMath>
      <w:r w:rsidRPr="007B54B1">
        <w:rPr>
          <w:rFonts w:ascii="Arial" w:eastAsia="Times New Roman" w:hAnsi="Arial" w:cs="Arial"/>
          <w:b/>
          <w:snapToGrid w:val="0"/>
          <w:kern w:val="0"/>
          <w:sz w:val="28"/>
          <w:szCs w:val="22"/>
          <w14:ligatures w14:val="none"/>
        </w:rPr>
        <w:tab/>
      </w:r>
      <w:r w:rsidRPr="007B54B1">
        <w:rPr>
          <w:rFonts w:ascii="Arial" w:eastAsia="Times New Roman" w:hAnsi="Arial" w:cs="Arial"/>
          <w:snapToGrid w:val="0"/>
          <w:kern w:val="0"/>
          <w:sz w:val="28"/>
          <w:szCs w:val="22"/>
          <w14:ligatures w14:val="none"/>
        </w:rPr>
        <w:tab/>
      </w:r>
    </w:p>
    <w:p w14:paraId="14DD6851" w14:textId="77777777" w:rsidR="004E4F3A" w:rsidRPr="007B54B1" w:rsidRDefault="004E4F3A" w:rsidP="004E4F3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r>
    </w:p>
    <w:p w14:paraId="0CF79EC1"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r>
      <w:proofErr w:type="gramStart"/>
      <w:r w:rsidRPr="007B54B1">
        <w:rPr>
          <w:rFonts w:ascii="Arial" w:eastAsia="Times New Roman" w:hAnsi="Arial" w:cs="Arial"/>
          <w:snapToGrid w:val="0"/>
          <w:kern w:val="0"/>
          <w:sz w:val="22"/>
          <w:szCs w:val="22"/>
          <w14:ligatures w14:val="none"/>
        </w:rPr>
        <w:t>Where</w:t>
      </w:r>
      <w:proofErr w:type="gramEnd"/>
    </w:p>
    <w:p w14:paraId="129215DA"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Ps</w:t>
      </w:r>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Points scored for price of tender under consideration</w:t>
      </w:r>
    </w:p>
    <w:p w14:paraId="095D0778"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Pt</w:t>
      </w:r>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Price of tender under consideration</w:t>
      </w:r>
    </w:p>
    <w:p w14:paraId="50F42DB5"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r>
      <w:proofErr w:type="spellStart"/>
      <w:r w:rsidRPr="007B54B1">
        <w:rPr>
          <w:rFonts w:ascii="Arial" w:eastAsia="Times New Roman" w:hAnsi="Arial" w:cs="Arial"/>
          <w:snapToGrid w:val="0"/>
          <w:kern w:val="0"/>
          <w:sz w:val="22"/>
          <w:szCs w:val="22"/>
          <w14:ligatures w14:val="none"/>
        </w:rPr>
        <w:t>Pmin</w:t>
      </w:r>
      <w:proofErr w:type="spellEnd"/>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Price of lowest acceptable tender</w:t>
      </w:r>
    </w:p>
    <w:p w14:paraId="428A4B8D"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p>
    <w:bookmarkEnd w:id="55"/>
    <w:p w14:paraId="79E74764"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07292706"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0E90CB14"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0CD4CED9"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1340D005"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15DF01A7"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22C43AC2"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20F7B55A"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2966E206"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09F7D3FD"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38BAC988"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4CACC5EC"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5EA68F8F"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069EE7C4"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13EB5393"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6F8F5713"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1BEC1749"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58935FF4"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0C063517"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69154DB1"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02AAC3CB"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0638C7D6"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64B755CB"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3F5613F5"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4A333643"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349D6162"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66EB0E04"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3D9992BD"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411A6842"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091CDC4A"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139F06CE"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3D0A75E7"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79BFA417"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509EED2E"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52C4BF18"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211CCE42"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46A99C30"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0008CB1C"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6CB9BE37" w14:textId="77777777" w:rsidR="009A6751" w:rsidRPr="009A6751" w:rsidRDefault="009A6751" w:rsidP="009A6751">
      <w:pPr>
        <w:pStyle w:val="ListParagraph"/>
        <w:widowControl w:val="0"/>
        <w:numPr>
          <w:ilvl w:val="0"/>
          <w:numId w:val="21"/>
        </w:numPr>
        <w:tabs>
          <w:tab w:val="left" w:pos="900"/>
          <w:tab w:val="left" w:pos="1620"/>
          <w:tab w:val="left" w:pos="2160"/>
          <w:tab w:val="left" w:pos="2700"/>
          <w:tab w:val="left" w:pos="7920"/>
        </w:tabs>
        <w:spacing w:after="120" w:line="360" w:lineRule="auto"/>
        <w:jc w:val="both"/>
        <w:rPr>
          <w:rFonts w:ascii="Arial" w:eastAsia="Times New Roman" w:hAnsi="Arial" w:cs="Arial"/>
          <w:b/>
          <w:snapToGrid w:val="0"/>
          <w:vanish/>
          <w:kern w:val="0"/>
          <w:sz w:val="22"/>
          <w:szCs w:val="22"/>
          <w14:ligatures w14:val="none"/>
        </w:rPr>
      </w:pPr>
    </w:p>
    <w:p w14:paraId="4E812F0C" w14:textId="6C64A924" w:rsidR="004E4F3A" w:rsidRPr="007B54B1" w:rsidRDefault="004E4F3A" w:rsidP="009A6751">
      <w:pPr>
        <w:widowControl w:val="0"/>
        <w:numPr>
          <w:ilvl w:val="1"/>
          <w:numId w:val="21"/>
        </w:numPr>
        <w:tabs>
          <w:tab w:val="left" w:pos="900"/>
          <w:tab w:val="left" w:pos="1620"/>
          <w:tab w:val="left" w:pos="2160"/>
          <w:tab w:val="left" w:pos="2700"/>
          <w:tab w:val="left" w:pos="7920"/>
        </w:tabs>
        <w:spacing w:after="120" w:line="360" w:lineRule="auto"/>
        <w:ind w:left="720"/>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FORMULAE FOR DISPOSAL OR LEASING OF STATE ASSETS AND INCOME GENERATING PROCUREMENT</w:t>
      </w:r>
    </w:p>
    <w:p w14:paraId="4CF6BC7F"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ind w:left="851"/>
        <w:contextualSpacing/>
        <w:jc w:val="both"/>
        <w:rPr>
          <w:rFonts w:ascii="Arial" w:eastAsia="Times New Roman" w:hAnsi="Arial" w:cs="Arial"/>
          <w:b/>
          <w:snapToGrid w:val="0"/>
          <w:kern w:val="0"/>
          <w:sz w:val="22"/>
          <w:szCs w:val="22"/>
          <w14:ligatures w14:val="none"/>
        </w:rPr>
      </w:pPr>
    </w:p>
    <w:p w14:paraId="30AA2583" w14:textId="77777777" w:rsidR="004E4F3A" w:rsidRPr="007B54B1" w:rsidRDefault="004E4F3A" w:rsidP="005F782D">
      <w:pPr>
        <w:widowControl w:val="0"/>
        <w:numPr>
          <w:ilvl w:val="2"/>
          <w:numId w:val="21"/>
        </w:numPr>
        <w:tabs>
          <w:tab w:val="left" w:pos="900"/>
          <w:tab w:val="left" w:pos="1620"/>
          <w:tab w:val="left" w:pos="2160"/>
          <w:tab w:val="left" w:pos="2700"/>
          <w:tab w:val="left" w:pos="7920"/>
        </w:tabs>
        <w:spacing w:after="120" w:line="360" w:lineRule="auto"/>
        <w:ind w:hanging="2520"/>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POINTS AWARDED FOR PRICE</w:t>
      </w:r>
    </w:p>
    <w:p w14:paraId="0A6DD01C"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ind w:left="2520"/>
        <w:contextualSpacing/>
        <w:jc w:val="both"/>
        <w:rPr>
          <w:rFonts w:ascii="Arial" w:eastAsia="Times New Roman" w:hAnsi="Arial" w:cs="Arial"/>
          <w:b/>
          <w:snapToGrid w:val="0"/>
          <w:kern w:val="0"/>
          <w:sz w:val="22"/>
          <w:szCs w:val="22"/>
          <w14:ligatures w14:val="none"/>
        </w:rPr>
      </w:pPr>
    </w:p>
    <w:p w14:paraId="31D57A85" w14:textId="77777777" w:rsidR="004E4F3A" w:rsidRPr="007B54B1" w:rsidRDefault="004E4F3A" w:rsidP="004E4F3A">
      <w:pPr>
        <w:widowControl w:val="0"/>
        <w:tabs>
          <w:tab w:val="left" w:pos="1620"/>
          <w:tab w:val="left" w:pos="2160"/>
          <w:tab w:val="left" w:pos="2700"/>
          <w:tab w:val="left" w:pos="7920"/>
        </w:tabs>
        <w:spacing w:after="120" w:line="360" w:lineRule="auto"/>
        <w:ind w:left="851"/>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 maximum of 80 or 90points is allocated for price on the following basis:</w:t>
      </w:r>
    </w:p>
    <w:p w14:paraId="65CA0A92" w14:textId="77777777" w:rsidR="004E4F3A" w:rsidRPr="007B54B1" w:rsidRDefault="004E4F3A" w:rsidP="004E4F3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ab/>
      </w:r>
    </w:p>
    <w:p w14:paraId="13045D1B" w14:textId="77777777" w:rsidR="004E4F3A" w:rsidRPr="007B54B1" w:rsidRDefault="004E4F3A" w:rsidP="004E4F3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ab/>
      </w:r>
      <w:r w:rsidRPr="007B54B1">
        <w:rPr>
          <w:rFonts w:ascii="Arial" w:eastAsia="Times New Roman" w:hAnsi="Arial" w:cs="Arial"/>
          <w:b/>
          <w:snapToGrid w:val="0"/>
          <w:kern w:val="0"/>
          <w:sz w:val="22"/>
          <w:szCs w:val="22"/>
          <w14:ligatures w14:val="none"/>
        </w:rPr>
        <w:tab/>
      </w:r>
      <w:bookmarkStart w:id="61" w:name="_Toc201236019"/>
      <w:bookmarkStart w:id="62" w:name="_Toc201236588"/>
      <w:bookmarkStart w:id="63" w:name="_Toc201238380"/>
      <w:bookmarkStart w:id="64" w:name="_Toc219265045"/>
      <w:bookmarkStart w:id="65" w:name="_Toc180070687"/>
      <w:r w:rsidRPr="007B54B1">
        <w:rPr>
          <w:rFonts w:ascii="Arial" w:eastAsia="Times New Roman" w:hAnsi="Arial" w:cs="Arial"/>
          <w:b/>
          <w:snapToGrid w:val="0"/>
          <w:kern w:val="0"/>
          <w:sz w:val="22"/>
          <w:szCs w:val="22"/>
          <w14:ligatures w14:val="none"/>
        </w:rPr>
        <w:t>80/20</w:t>
      </w:r>
      <w:bookmarkEnd w:id="61"/>
      <w:bookmarkEnd w:id="62"/>
      <w:bookmarkEnd w:id="63"/>
      <w:bookmarkEnd w:id="64"/>
      <w:r w:rsidRPr="007B54B1">
        <w:rPr>
          <w:rFonts w:ascii="Arial" w:eastAsia="Times New Roman" w:hAnsi="Arial" w:cs="Arial"/>
          <w:b/>
          <w:snapToGrid w:val="0"/>
          <w:kern w:val="0"/>
          <w:sz w:val="22"/>
          <w:szCs w:val="22"/>
          <w14:ligatures w14:val="none"/>
        </w:rPr>
        <w:tab/>
      </w:r>
      <w:r w:rsidRPr="007B54B1">
        <w:rPr>
          <w:rFonts w:ascii="Arial" w:eastAsia="Times New Roman" w:hAnsi="Arial" w:cs="Arial"/>
          <w:b/>
          <w:snapToGrid w:val="0"/>
          <w:kern w:val="0"/>
          <w:sz w:val="22"/>
          <w:szCs w:val="22"/>
          <w14:ligatures w14:val="none"/>
        </w:rPr>
        <w:tab/>
      </w:r>
      <w:bookmarkEnd w:id="65"/>
      <w:r w:rsidRPr="007B54B1">
        <w:rPr>
          <w:rFonts w:ascii="Arial" w:eastAsia="Times New Roman" w:hAnsi="Arial" w:cs="Arial"/>
          <w:b/>
          <w:snapToGrid w:val="0"/>
          <w:kern w:val="0"/>
          <w:sz w:val="22"/>
          <w:szCs w:val="22"/>
          <w14:ligatures w14:val="none"/>
        </w:rPr>
        <w:tab/>
      </w:r>
    </w:p>
    <w:p w14:paraId="29749506" w14:textId="77777777" w:rsidR="004E4F3A" w:rsidRPr="007B54B1" w:rsidRDefault="004E4F3A" w:rsidP="004E4F3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14:ligatures w14:val="none"/>
        </w:rPr>
      </w:pPr>
    </w:p>
    <w:p w14:paraId="7885D434" w14:textId="77777777" w:rsidR="004E4F3A" w:rsidRPr="007B54B1" w:rsidRDefault="004E4F3A" w:rsidP="004E4F3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ab/>
      </w:r>
      <m:oMath>
        <m:r>
          <m:rPr>
            <m:sty m:val="bi"/>
          </m:rPr>
          <w:rPr>
            <w:rFonts w:ascii="Cambria Math" w:eastAsia="Times New Roman" w:hAnsi="Cambria Math" w:cs="Arial"/>
            <w:snapToGrid w:val="0"/>
            <w:kern w:val="0"/>
            <w:sz w:val="28"/>
            <w:szCs w:val="22"/>
            <w14:ligatures w14:val="none"/>
          </w:rPr>
          <m:t>Ps=80</m:t>
        </m:r>
        <m:d>
          <m:dPr>
            <m:ctrlPr>
              <w:rPr>
                <w:rFonts w:ascii="Cambria Math" w:eastAsia="Times New Roman" w:hAnsi="Cambria Math" w:cs="Arial"/>
                <w:b/>
                <w:i/>
                <w:snapToGrid w:val="0"/>
                <w:kern w:val="0"/>
                <w:sz w:val="28"/>
                <w:szCs w:val="22"/>
                <w14:ligatures w14:val="none"/>
              </w:rPr>
            </m:ctrlPr>
          </m:dPr>
          <m:e>
            <m:r>
              <m:rPr>
                <m:sty m:val="bi"/>
              </m:rPr>
              <w:rPr>
                <w:rFonts w:ascii="Cambria Math" w:eastAsia="Times New Roman" w:hAnsi="Cambria Math" w:cs="Arial"/>
                <w:snapToGrid w:val="0"/>
                <w:kern w:val="0"/>
                <w:sz w:val="28"/>
                <w:szCs w:val="22"/>
                <w14:ligatures w14:val="none"/>
              </w:rPr>
              <m:t>1-</m:t>
            </m:r>
            <m:f>
              <m:fPr>
                <m:ctrlPr>
                  <w:rPr>
                    <w:rFonts w:ascii="Cambria Math" w:eastAsia="Times New Roman" w:hAnsi="Cambria Math" w:cs="Arial"/>
                    <w:b/>
                    <w:i/>
                    <w:snapToGrid w:val="0"/>
                    <w:kern w:val="0"/>
                    <w:sz w:val="28"/>
                    <w:szCs w:val="22"/>
                    <w14:ligatures w14:val="none"/>
                  </w:rPr>
                </m:ctrlPr>
              </m:fPr>
              <m:num>
                <m:r>
                  <m:rPr>
                    <m:sty m:val="bi"/>
                  </m:rPr>
                  <w:rPr>
                    <w:rFonts w:ascii="Cambria Math" w:eastAsia="Times New Roman" w:hAnsi="Cambria Math" w:cs="Arial"/>
                    <w:snapToGrid w:val="0"/>
                    <w:kern w:val="0"/>
                    <w:sz w:val="28"/>
                    <w:szCs w:val="22"/>
                    <w14:ligatures w14:val="none"/>
                  </w:rPr>
                  <m:t>Pt-P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num>
              <m:den>
                <m:r>
                  <m:rPr>
                    <m:sty m:val="bi"/>
                  </m:rPr>
                  <w:rPr>
                    <w:rFonts w:ascii="Cambria Math" w:eastAsia="Times New Roman" w:hAnsi="Cambria Math" w:cs="Arial"/>
                    <w:snapToGrid w:val="0"/>
                    <w:kern w:val="0"/>
                    <w:sz w:val="28"/>
                    <w:szCs w:val="22"/>
                    <w14:ligatures w14:val="none"/>
                  </w:rPr>
                  <m: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den>
            </m:f>
          </m:e>
        </m:d>
      </m:oMath>
      <w:r w:rsidRPr="007B54B1">
        <w:rPr>
          <w:rFonts w:ascii="Arial" w:eastAsia="Times New Roman" w:hAnsi="Arial" w:cs="Arial"/>
          <w:b/>
          <w:snapToGrid w:val="0"/>
          <w:kern w:val="0"/>
          <w:sz w:val="28"/>
          <w:szCs w:val="22"/>
          <w14:ligatures w14:val="none"/>
        </w:rPr>
        <w:tab/>
      </w:r>
      <w:r w:rsidRPr="007B54B1">
        <w:rPr>
          <w:rFonts w:ascii="Arial" w:eastAsia="Times New Roman" w:hAnsi="Arial" w:cs="Arial"/>
          <w:snapToGrid w:val="0"/>
          <w:kern w:val="0"/>
          <w:sz w:val="28"/>
          <w:szCs w:val="22"/>
          <w14:ligatures w14:val="none"/>
        </w:rPr>
        <w:tab/>
      </w:r>
    </w:p>
    <w:p w14:paraId="412AC49A" w14:textId="77777777" w:rsidR="004E4F3A" w:rsidRPr="007B54B1" w:rsidRDefault="004E4F3A" w:rsidP="004E4F3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r>
    </w:p>
    <w:p w14:paraId="20C52F93"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             </w:t>
      </w:r>
      <w:proofErr w:type="gramStart"/>
      <w:r w:rsidRPr="007B54B1">
        <w:rPr>
          <w:rFonts w:ascii="Arial" w:eastAsia="Times New Roman" w:hAnsi="Arial" w:cs="Arial"/>
          <w:snapToGrid w:val="0"/>
          <w:kern w:val="0"/>
          <w:sz w:val="22"/>
          <w:szCs w:val="22"/>
          <w14:ligatures w14:val="none"/>
        </w:rPr>
        <w:t>Where</w:t>
      </w:r>
      <w:proofErr w:type="gramEnd"/>
    </w:p>
    <w:p w14:paraId="47BED5E5"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Ps</w:t>
      </w:r>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Points scored for price of tender under consideration</w:t>
      </w:r>
    </w:p>
    <w:p w14:paraId="7F209492"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Pt</w:t>
      </w:r>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Price of tender under consideration</w:t>
      </w:r>
    </w:p>
    <w:p w14:paraId="1FF091D6"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Pmax</w:t>
      </w:r>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Price of highest acceptable tender</w:t>
      </w:r>
    </w:p>
    <w:p w14:paraId="6A6CDF49" w14:textId="77777777" w:rsidR="00E56E8F" w:rsidRPr="007B54B1" w:rsidRDefault="00E56E8F" w:rsidP="00AB5506">
      <w:pPr>
        <w:widowControl w:val="0"/>
        <w:tabs>
          <w:tab w:val="left" w:pos="900"/>
          <w:tab w:val="left" w:pos="1620"/>
          <w:tab w:val="left" w:pos="2160"/>
          <w:tab w:val="left" w:pos="2700"/>
          <w:tab w:val="left" w:pos="7920"/>
        </w:tabs>
        <w:spacing w:after="120" w:line="360" w:lineRule="auto"/>
        <w:jc w:val="both"/>
        <w:rPr>
          <w:rFonts w:ascii="Arial" w:eastAsia="Times New Roman" w:hAnsi="Arial" w:cs="Arial"/>
          <w:b/>
          <w:snapToGrid w:val="0"/>
          <w:kern w:val="0"/>
          <w:sz w:val="22"/>
          <w:szCs w:val="22"/>
          <w14:ligatures w14:val="none"/>
        </w:rPr>
      </w:pPr>
    </w:p>
    <w:p w14:paraId="01C9EEE0" w14:textId="77777777" w:rsidR="004E4F3A" w:rsidRPr="007B54B1" w:rsidRDefault="004E4F3A" w:rsidP="005F782D">
      <w:pPr>
        <w:widowControl w:val="0"/>
        <w:numPr>
          <w:ilvl w:val="0"/>
          <w:numId w:val="21"/>
        </w:numPr>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 xml:space="preserve">POINTS AWARDED FOR SPECIFIC GOALS </w:t>
      </w:r>
    </w:p>
    <w:p w14:paraId="3ADDC172" w14:textId="77777777" w:rsidR="004E4F3A" w:rsidRPr="007B54B1" w:rsidRDefault="004E4F3A" w:rsidP="005F782D">
      <w:pPr>
        <w:widowControl w:val="0"/>
        <w:numPr>
          <w:ilvl w:val="1"/>
          <w:numId w:val="21"/>
        </w:numPr>
        <w:tabs>
          <w:tab w:val="num" w:pos="720"/>
        </w:tabs>
        <w:spacing w:after="12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853037D" w14:textId="77777777" w:rsidR="004E4F3A" w:rsidRPr="007B54B1" w:rsidRDefault="004E4F3A" w:rsidP="005F782D">
      <w:pPr>
        <w:widowControl w:val="0"/>
        <w:numPr>
          <w:ilvl w:val="1"/>
          <w:numId w:val="21"/>
        </w:numPr>
        <w:spacing w:after="120" w:line="360" w:lineRule="auto"/>
        <w:ind w:left="709" w:hanging="709"/>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In cases where organs of state intend to use Regulation 3(2) of the Regulations, which states that, if it is unclear whether the 80/20 or 90/10 preference point system applies, </w:t>
      </w:r>
      <w:r w:rsidRPr="007B54B1">
        <w:rPr>
          <w:rFonts w:ascii="Arial" w:eastAsia="Times New Roman" w:hAnsi="Arial" w:cs="Arial"/>
          <w:snapToGrid w:val="0"/>
          <w:kern w:val="0"/>
          <w:sz w:val="22"/>
          <w:szCs w:val="22"/>
          <w14:ligatures w14:val="none"/>
        </w:rPr>
        <w:lastRenderedPageBreak/>
        <w:t xml:space="preserve">an organ of state must, in the tender documents, stipulate in the case of— </w:t>
      </w:r>
    </w:p>
    <w:p w14:paraId="53B9B16B" w14:textId="77777777" w:rsidR="004E4F3A" w:rsidRPr="007B54B1" w:rsidRDefault="004E4F3A" w:rsidP="005F782D">
      <w:pPr>
        <w:widowControl w:val="0"/>
        <w:numPr>
          <w:ilvl w:val="0"/>
          <w:numId w:val="19"/>
        </w:numPr>
        <w:spacing w:after="120" w:line="360" w:lineRule="auto"/>
        <w:ind w:left="993" w:hanging="284"/>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7B54B1">
        <w:rPr>
          <w:rFonts w:ascii="Arial" w:eastAsia="Times New Roman" w:hAnsi="Arial" w:cs="Arial"/>
          <w:snapToGrid w:val="0"/>
          <w:kern w:val="0"/>
          <w:sz w:val="22"/>
          <w:szCs w:val="22"/>
          <w14:ligatures w14:val="none"/>
        </w:rPr>
        <w:t>system;</w:t>
      </w:r>
      <w:proofErr w:type="gramEnd"/>
      <w:r w:rsidRPr="007B54B1">
        <w:rPr>
          <w:rFonts w:ascii="Arial" w:eastAsia="Times New Roman" w:hAnsi="Arial" w:cs="Arial"/>
          <w:snapToGrid w:val="0"/>
          <w:kern w:val="0"/>
          <w:sz w:val="22"/>
          <w:szCs w:val="22"/>
          <w14:ligatures w14:val="none"/>
        </w:rPr>
        <w:t xml:space="preserve"> or</w:t>
      </w:r>
    </w:p>
    <w:p w14:paraId="15D83C00" w14:textId="77777777" w:rsidR="004E4F3A" w:rsidRPr="007B54B1" w:rsidRDefault="004E4F3A" w:rsidP="004E4F3A">
      <w:pPr>
        <w:widowControl w:val="0"/>
        <w:spacing w:after="120" w:line="360" w:lineRule="auto"/>
        <w:ind w:left="1620"/>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 </w:t>
      </w:r>
    </w:p>
    <w:p w14:paraId="23829595" w14:textId="77777777" w:rsidR="004E4F3A" w:rsidRPr="007B54B1" w:rsidRDefault="004E4F3A" w:rsidP="005F782D">
      <w:pPr>
        <w:widowControl w:val="0"/>
        <w:numPr>
          <w:ilvl w:val="0"/>
          <w:numId w:val="19"/>
        </w:numPr>
        <w:spacing w:after="120" w:line="360" w:lineRule="auto"/>
        <w:ind w:left="993" w:hanging="284"/>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any other invitation for tender, that either the 80/20 or 90/10 preference point system will apply and that the lowest acceptable tender will be used to determine the applicable preference point system,  </w:t>
      </w:r>
    </w:p>
    <w:p w14:paraId="1F8CAA5A" w14:textId="532BD6E9" w:rsidR="00AB5506" w:rsidRPr="00E56E8F" w:rsidRDefault="004E4F3A" w:rsidP="00E56E8F">
      <w:pPr>
        <w:widowControl w:val="0"/>
        <w:spacing w:after="120" w:line="360" w:lineRule="auto"/>
        <w:ind w:left="993"/>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then the organ of state must indicate the points allocated for specific goals for both the 90/10 and 80/20 preference point system. </w:t>
      </w:r>
    </w:p>
    <w:p w14:paraId="727008B9" w14:textId="77777777" w:rsidR="004E4F3A" w:rsidRPr="007B54B1" w:rsidRDefault="004E4F3A" w:rsidP="004E4F3A">
      <w:pPr>
        <w:widowControl w:val="0"/>
        <w:spacing w:after="120" w:line="360" w:lineRule="auto"/>
        <w:ind w:left="142"/>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 xml:space="preserve">Table 1: Specific goals for the tender and points claimed are indicated per the table below. </w:t>
      </w:r>
    </w:p>
    <w:p w14:paraId="0922AE97" w14:textId="0306B4AA" w:rsidR="004E4F3A" w:rsidRPr="00906701" w:rsidRDefault="004E4F3A" w:rsidP="00906701">
      <w:pPr>
        <w:widowControl w:val="0"/>
        <w:spacing w:after="120" w:line="360" w:lineRule="auto"/>
        <w:ind w:left="142"/>
        <w:jc w:val="both"/>
        <w:rPr>
          <w:rFonts w:ascii="Arial" w:eastAsia="Times New Roman" w:hAnsi="Arial" w:cs="Arial"/>
          <w:b/>
          <w:iCs/>
          <w:snapToGrid w:val="0"/>
          <w:color w:val="FF0000"/>
          <w:kern w:val="0"/>
          <w:sz w:val="22"/>
          <w:szCs w:val="22"/>
          <w14:ligatures w14:val="none"/>
        </w:rPr>
      </w:pPr>
      <w:bookmarkStart w:id="66" w:name="_Hlk125038050"/>
      <w:r w:rsidRPr="009F08F0">
        <w:rPr>
          <w:rFonts w:ascii="Arial" w:eastAsia="Times New Roman" w:hAnsi="Arial" w:cs="Arial"/>
          <w:b/>
          <w:iCs/>
          <w:snapToGrid w:val="0"/>
          <w:color w:val="FF0000"/>
          <w:kern w:val="0"/>
          <w:sz w:val="22"/>
          <w:szCs w:val="22"/>
          <w14:ligatures w14:val="none"/>
        </w:rPr>
        <w:t>Note to tenderers: The tenderer must indicate how they claim points for each preference point system.</w:t>
      </w:r>
      <w:r w:rsidRPr="00734CED">
        <w:rPr>
          <w:rFonts w:ascii="Arial" w:eastAsia="Times New Roman" w:hAnsi="Arial" w:cs="Arial"/>
          <w:b/>
          <w:iCs/>
          <w:snapToGrid w:val="0"/>
          <w:color w:val="FF0000"/>
          <w:kern w:val="0"/>
          <w:sz w:val="22"/>
          <w:szCs w:val="22"/>
          <w14:ligatures w14:val="none"/>
        </w:rPr>
        <w:t xml:space="preserve">)  </w:t>
      </w:r>
      <w:bookmarkEnd w:id="66"/>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5"/>
        <w:gridCol w:w="2835"/>
      </w:tblGrid>
      <w:tr w:rsidR="00443E4B" w:rsidRPr="007B54B1" w14:paraId="6EDF897E" w14:textId="77777777" w:rsidTr="00DD1D5D">
        <w:trPr>
          <w:trHeight w:val="863"/>
        </w:trPr>
        <w:tc>
          <w:tcPr>
            <w:tcW w:w="2552" w:type="dxa"/>
            <w:tcBorders>
              <w:top w:val="nil"/>
            </w:tcBorders>
            <w:shd w:val="clear" w:color="auto" w:fill="AEAAAA"/>
            <w:vAlign w:val="center"/>
          </w:tcPr>
          <w:p w14:paraId="1290835E" w14:textId="77777777" w:rsidR="00443E4B" w:rsidRPr="007B54B1" w:rsidRDefault="00443E4B" w:rsidP="004E4F3A">
            <w:pPr>
              <w:kinsoku w:val="0"/>
              <w:overflowPunct w:val="0"/>
              <w:spacing w:before="96" w:after="0" w:line="240" w:lineRule="auto"/>
              <w:textAlignment w:val="baseline"/>
              <w:rPr>
                <w:rFonts w:ascii="Arial" w:eastAsia="Times New Roman" w:hAnsi="Arial" w:cs="Arial"/>
                <w:b/>
                <w:kern w:val="0"/>
                <w:sz w:val="22"/>
                <w:szCs w:val="22"/>
                <w14:ligatures w14:val="none"/>
              </w:rPr>
            </w:pPr>
            <w:r w:rsidRPr="007B54B1">
              <w:rPr>
                <w:rFonts w:ascii="Arial" w:eastAsia="Times New Roman" w:hAnsi="Arial" w:cs="Arial"/>
                <w:b/>
                <w:kern w:val="24"/>
                <w:sz w:val="22"/>
                <w:szCs w:val="22"/>
                <w14:ligatures w14:val="none"/>
              </w:rPr>
              <w:t>The specific goals allocated points in terms of this tender</w:t>
            </w:r>
          </w:p>
        </w:tc>
        <w:tc>
          <w:tcPr>
            <w:tcW w:w="3685" w:type="dxa"/>
            <w:shd w:val="clear" w:color="auto" w:fill="C00000"/>
            <w:vAlign w:val="center"/>
          </w:tcPr>
          <w:p w14:paraId="4D0C5C94"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Number of points</w:t>
            </w:r>
          </w:p>
          <w:p w14:paraId="6E4872C7"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allocated</w:t>
            </w:r>
          </w:p>
          <w:p w14:paraId="6C683467"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(80/20 system)</w:t>
            </w:r>
          </w:p>
          <w:p w14:paraId="74AF33D9"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0"/>
                <w:sz w:val="22"/>
                <w:szCs w:val="22"/>
                <w14:ligatures w14:val="none"/>
              </w:rPr>
            </w:pPr>
            <w:r w:rsidRPr="007B54B1">
              <w:rPr>
                <w:rFonts w:ascii="Arial" w:eastAsia="Times New Roman" w:hAnsi="Arial" w:cs="Arial"/>
                <w:b/>
                <w:kern w:val="0"/>
                <w:sz w:val="22"/>
                <w:szCs w:val="22"/>
                <w14:ligatures w14:val="none"/>
              </w:rPr>
              <w:t>(To be completed by the organ of state)</w:t>
            </w:r>
          </w:p>
        </w:tc>
        <w:tc>
          <w:tcPr>
            <w:tcW w:w="2835" w:type="dxa"/>
            <w:shd w:val="clear" w:color="auto" w:fill="F4B083"/>
          </w:tcPr>
          <w:p w14:paraId="00650359"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Number of points claimed (80/20 system)</w:t>
            </w:r>
          </w:p>
          <w:p w14:paraId="3E3E1605"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(To be completed by the tenderer)</w:t>
            </w:r>
          </w:p>
        </w:tc>
      </w:tr>
      <w:tr w:rsidR="00DD1D5D" w:rsidRPr="007B54B1" w14:paraId="26A746F0" w14:textId="77777777" w:rsidTr="00DD1D5D">
        <w:trPr>
          <w:trHeight w:val="317"/>
        </w:trPr>
        <w:tc>
          <w:tcPr>
            <w:tcW w:w="2552" w:type="dxa"/>
            <w:tcBorders>
              <w:top w:val="single" w:sz="4" w:space="0" w:color="auto"/>
              <w:left w:val="single" w:sz="4" w:space="0" w:color="auto"/>
              <w:bottom w:val="single" w:sz="4" w:space="0" w:color="auto"/>
              <w:right w:val="single" w:sz="4" w:space="0" w:color="auto"/>
            </w:tcBorders>
          </w:tcPr>
          <w:p w14:paraId="10AAA089" w14:textId="77777777" w:rsidR="00DD1D5D" w:rsidRPr="007B54B1" w:rsidRDefault="00DD1D5D" w:rsidP="00DD1D5D">
            <w:pPr>
              <w:kinsoku w:val="0"/>
              <w:overflowPunct w:val="0"/>
              <w:spacing w:before="115" w:after="0" w:line="240" w:lineRule="auto"/>
              <w:textAlignment w:val="baseline"/>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51% Black Owned Suppliers</w:t>
            </w:r>
          </w:p>
        </w:tc>
        <w:tc>
          <w:tcPr>
            <w:tcW w:w="3685" w:type="dxa"/>
          </w:tcPr>
          <w:p w14:paraId="7CDD61B0" w14:textId="027F7991" w:rsidR="00DD1D5D" w:rsidRPr="007B54B1" w:rsidRDefault="00905010" w:rsidP="00DD1D5D">
            <w:pPr>
              <w:kinsoku w:val="0"/>
              <w:overflowPunct w:val="0"/>
              <w:spacing w:before="115" w:after="0" w:line="240" w:lineRule="auto"/>
              <w:jc w:val="center"/>
              <w:textAlignment w:val="baseline"/>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w:t>
            </w:r>
            <w:r w:rsidR="00DD1D5D" w:rsidRPr="007B54B1">
              <w:rPr>
                <w:rFonts w:ascii="Arial" w:eastAsia="Times New Roman" w:hAnsi="Arial" w:cs="Arial"/>
                <w:b/>
                <w:bCs/>
                <w:kern w:val="0"/>
                <w:sz w:val="20"/>
                <w:szCs w:val="20"/>
                <w14:ligatures w14:val="none"/>
              </w:rPr>
              <w:t>0</w:t>
            </w:r>
          </w:p>
        </w:tc>
        <w:tc>
          <w:tcPr>
            <w:tcW w:w="2835" w:type="dxa"/>
          </w:tcPr>
          <w:p w14:paraId="53F98670" w14:textId="77777777" w:rsidR="00DD1D5D" w:rsidRPr="007B54B1" w:rsidRDefault="00DD1D5D" w:rsidP="00DD1D5D">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r>
      <w:tr w:rsidR="00905010" w:rsidRPr="007B54B1" w14:paraId="0D951333" w14:textId="77777777" w:rsidTr="005275E9">
        <w:trPr>
          <w:trHeight w:val="674"/>
        </w:trPr>
        <w:tc>
          <w:tcPr>
            <w:tcW w:w="2552" w:type="dxa"/>
            <w:tcBorders>
              <w:top w:val="single" w:sz="4" w:space="0" w:color="auto"/>
              <w:left w:val="single" w:sz="4" w:space="0" w:color="auto"/>
              <w:bottom w:val="single" w:sz="4" w:space="0" w:color="auto"/>
              <w:right w:val="single" w:sz="4" w:space="0" w:color="auto"/>
            </w:tcBorders>
          </w:tcPr>
          <w:p w14:paraId="2933112C" w14:textId="27AA0F06" w:rsidR="00905010" w:rsidRPr="007B54B1" w:rsidRDefault="005275E9" w:rsidP="00DD1D5D">
            <w:pPr>
              <w:kinsoku w:val="0"/>
              <w:overflowPunct w:val="0"/>
              <w:spacing w:before="115" w:after="0" w:line="240" w:lineRule="auto"/>
              <w:textAlignment w:val="baseline"/>
              <w:rPr>
                <w:rFonts w:ascii="Arial" w:eastAsia="Times New Roman" w:hAnsi="Arial" w:cs="Arial"/>
                <w:kern w:val="0"/>
                <w:sz w:val="22"/>
                <w:szCs w:val="22"/>
                <w14:ligatures w14:val="none"/>
              </w:rPr>
            </w:pPr>
            <w:r w:rsidRPr="005275E9">
              <w:rPr>
                <w:rFonts w:ascii="Arial" w:eastAsia="Times New Roman" w:hAnsi="Arial" w:cs="Arial"/>
                <w:kern w:val="0"/>
                <w:sz w:val="22"/>
                <w:szCs w:val="22"/>
                <w14:ligatures w14:val="none"/>
              </w:rPr>
              <w:t>30% Black Woman Owned Suppliers. (Section 2(1)(d)(</w:t>
            </w:r>
            <w:proofErr w:type="spellStart"/>
            <w:r w:rsidRPr="005275E9">
              <w:rPr>
                <w:rFonts w:ascii="Arial" w:eastAsia="Times New Roman" w:hAnsi="Arial" w:cs="Arial"/>
                <w:kern w:val="0"/>
                <w:sz w:val="22"/>
                <w:szCs w:val="22"/>
                <w14:ligatures w14:val="none"/>
              </w:rPr>
              <w:t>i</w:t>
            </w:r>
            <w:proofErr w:type="spellEnd"/>
            <w:r w:rsidRPr="005275E9">
              <w:rPr>
                <w:rFonts w:ascii="Arial" w:eastAsia="Times New Roman" w:hAnsi="Arial" w:cs="Arial"/>
                <w:kern w:val="0"/>
                <w:sz w:val="22"/>
                <w:szCs w:val="22"/>
                <w14:ligatures w14:val="none"/>
              </w:rPr>
              <w:t>) of the PPPFA)</w:t>
            </w:r>
          </w:p>
        </w:tc>
        <w:tc>
          <w:tcPr>
            <w:tcW w:w="3685" w:type="dxa"/>
          </w:tcPr>
          <w:p w14:paraId="27269995" w14:textId="5CA7FA21" w:rsidR="00905010" w:rsidRDefault="00905010" w:rsidP="00DD1D5D">
            <w:pPr>
              <w:kinsoku w:val="0"/>
              <w:overflowPunct w:val="0"/>
              <w:spacing w:before="115" w:after="0" w:line="240" w:lineRule="auto"/>
              <w:jc w:val="center"/>
              <w:textAlignment w:val="baseline"/>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10</w:t>
            </w:r>
          </w:p>
        </w:tc>
        <w:tc>
          <w:tcPr>
            <w:tcW w:w="2835" w:type="dxa"/>
          </w:tcPr>
          <w:p w14:paraId="0EDE9F61" w14:textId="77777777" w:rsidR="00905010" w:rsidRPr="007B54B1" w:rsidRDefault="00905010" w:rsidP="00DD1D5D">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r>
    </w:tbl>
    <w:p w14:paraId="7A592D44" w14:textId="77777777" w:rsidR="004E4F3A" w:rsidRDefault="004E4F3A" w:rsidP="004E4F3A">
      <w:pPr>
        <w:spacing w:after="120" w:line="360" w:lineRule="auto"/>
        <w:ind w:left="907"/>
        <w:jc w:val="both"/>
        <w:rPr>
          <w:rFonts w:ascii="Arial" w:eastAsia="Times New Roman" w:hAnsi="Arial" w:cs="Arial"/>
          <w:snapToGrid w:val="0"/>
          <w:kern w:val="0"/>
          <w:sz w:val="22"/>
          <w:szCs w:val="22"/>
          <w14:ligatures w14:val="none"/>
        </w:rPr>
      </w:pPr>
    </w:p>
    <w:p w14:paraId="671A3F4B" w14:textId="5FD6CD5E" w:rsidR="00E56E8F" w:rsidRDefault="00085941" w:rsidP="00085941">
      <w:pPr>
        <w:tabs>
          <w:tab w:val="left" w:pos="1350"/>
        </w:tabs>
        <w:spacing w:after="120" w:line="360" w:lineRule="auto"/>
        <w:ind w:left="907"/>
        <w:jc w:val="both"/>
        <w:rPr>
          <w:rFonts w:ascii="Arial" w:eastAsia="Times New Roman" w:hAnsi="Arial" w:cs="Arial"/>
          <w:snapToGrid w:val="0"/>
          <w:kern w:val="0"/>
          <w:sz w:val="22"/>
          <w:szCs w:val="22"/>
          <w14:ligatures w14:val="none"/>
        </w:rPr>
      </w:pPr>
      <w:r>
        <w:rPr>
          <w:rFonts w:ascii="Arial" w:eastAsia="Times New Roman" w:hAnsi="Arial" w:cs="Arial"/>
          <w:snapToGrid w:val="0"/>
          <w:kern w:val="0"/>
          <w:sz w:val="22"/>
          <w:szCs w:val="22"/>
          <w14:ligatures w14:val="none"/>
        </w:rPr>
        <w:tab/>
      </w:r>
    </w:p>
    <w:p w14:paraId="4A2A7FDD" w14:textId="77777777" w:rsidR="004E4F3A" w:rsidRPr="007B54B1" w:rsidRDefault="004E4F3A" w:rsidP="004E4F3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snapToGrid w:val="0"/>
          <w:kern w:val="0"/>
          <w:sz w:val="22"/>
          <w:szCs w:val="22"/>
          <w14:ligatures w14:val="none"/>
        </w:rPr>
        <w:tab/>
      </w:r>
      <w:r w:rsidRPr="007B54B1">
        <w:rPr>
          <w:rFonts w:ascii="Arial" w:eastAsia="Times New Roman" w:hAnsi="Arial" w:cs="Arial"/>
          <w:b/>
          <w:snapToGrid w:val="0"/>
          <w:kern w:val="0"/>
          <w:sz w:val="22"/>
          <w:szCs w:val="22"/>
          <w14:ligatures w14:val="none"/>
        </w:rPr>
        <w:t>DECLARATION WITH REGARD TO COMPANY/FIRM</w:t>
      </w:r>
    </w:p>
    <w:p w14:paraId="5B782C5B" w14:textId="77777777" w:rsidR="004E4F3A" w:rsidRPr="007B54B1" w:rsidRDefault="004E4F3A" w:rsidP="004E4F3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snapToGrid w:val="0"/>
          <w:kern w:val="0"/>
          <w:sz w:val="22"/>
          <w:szCs w:val="22"/>
          <w14:ligatures w14:val="none"/>
        </w:rPr>
      </w:pPr>
    </w:p>
    <w:p w14:paraId="2C4A8E8E" w14:textId="77777777" w:rsidR="004E4F3A" w:rsidRPr="007B54B1" w:rsidRDefault="004E4F3A" w:rsidP="005F782D">
      <w:pPr>
        <w:widowControl w:val="0"/>
        <w:numPr>
          <w:ilvl w:val="1"/>
          <w:numId w:val="21"/>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Name of company/firm…………………………………………………………………….</w:t>
      </w:r>
    </w:p>
    <w:p w14:paraId="434B9BDA" w14:textId="77777777" w:rsidR="004E4F3A" w:rsidRPr="007B54B1" w:rsidRDefault="004E4F3A" w:rsidP="005F782D">
      <w:pPr>
        <w:widowControl w:val="0"/>
        <w:numPr>
          <w:ilvl w:val="1"/>
          <w:numId w:val="21"/>
        </w:numPr>
        <w:tabs>
          <w:tab w:val="left" w:pos="900"/>
        </w:tabs>
        <w:spacing w:after="120" w:line="360" w:lineRule="auto"/>
        <w:ind w:left="907" w:right="95" w:hanging="907"/>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Company registration number: …………………………………………………………...</w:t>
      </w:r>
    </w:p>
    <w:p w14:paraId="46A6D1DD" w14:textId="77777777" w:rsidR="004E4F3A" w:rsidRPr="007B54B1" w:rsidRDefault="004E4F3A" w:rsidP="005F782D">
      <w:pPr>
        <w:widowControl w:val="0"/>
        <w:numPr>
          <w:ilvl w:val="1"/>
          <w:numId w:val="21"/>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TYPE OF COMPANY/ FIRM</w:t>
      </w:r>
    </w:p>
    <w:p w14:paraId="08CDD2B2"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Partnership/Joint Venture / Consortium</w:t>
      </w:r>
    </w:p>
    <w:p w14:paraId="5B18AE1C"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One-person business/sole propriety</w:t>
      </w:r>
    </w:p>
    <w:p w14:paraId="5CDC51E5"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lastRenderedPageBreak/>
        <w:sym w:font="Symbol" w:char="F07F"/>
      </w:r>
      <w:r w:rsidRPr="007B54B1">
        <w:rPr>
          <w:rFonts w:ascii="Arial" w:eastAsia="Times New Roman" w:hAnsi="Arial" w:cs="Arial"/>
          <w:snapToGrid w:val="0"/>
          <w:kern w:val="0"/>
          <w:sz w:val="22"/>
          <w:szCs w:val="22"/>
          <w14:ligatures w14:val="none"/>
        </w:rPr>
        <w:tab/>
        <w:t>Close corporation</w:t>
      </w:r>
    </w:p>
    <w:p w14:paraId="0B3EA359"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Public Company</w:t>
      </w:r>
    </w:p>
    <w:p w14:paraId="7D0D490C"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Personal Liability Company</w:t>
      </w:r>
    </w:p>
    <w:p w14:paraId="01B848A6"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bookmarkStart w:id="67" w:name="_Hlk117764996"/>
      <w:r w:rsidRPr="007B54B1">
        <w:rPr>
          <w:rFonts w:ascii="Arial" w:eastAsia="Symbol" w:hAnsi="Arial" w:cs="Arial"/>
          <w:snapToGrid w:val="0"/>
          <w:kern w:val="0"/>
          <w:sz w:val="22"/>
          <w:szCs w:val="22"/>
          <w14:ligatures w14:val="none"/>
        </w:rPr>
        <w:sym w:font="Symbol" w:char="F07F"/>
      </w:r>
      <w:bookmarkEnd w:id="67"/>
      <w:r w:rsidRPr="007B54B1">
        <w:rPr>
          <w:rFonts w:ascii="Arial" w:eastAsia="Times New Roman" w:hAnsi="Arial" w:cs="Arial"/>
          <w:snapToGrid w:val="0"/>
          <w:kern w:val="0"/>
          <w:sz w:val="22"/>
          <w:szCs w:val="22"/>
          <w14:ligatures w14:val="none"/>
        </w:rPr>
        <w:tab/>
        <w:t xml:space="preserve">(Pty) Limited </w:t>
      </w:r>
    </w:p>
    <w:p w14:paraId="15C7C261"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Non-Profit Company</w:t>
      </w:r>
    </w:p>
    <w:p w14:paraId="2B78ADF4"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State Owned Company</w:t>
      </w:r>
    </w:p>
    <w:p w14:paraId="67AD19E2" w14:textId="2D0C6D09" w:rsidR="004E4F3A" w:rsidRPr="005275E9" w:rsidRDefault="004E4F3A" w:rsidP="005275E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eastAsia="Times New Roman" w:hAnsi="Arial" w:cs="Arial"/>
          <w:snapToGrid w:val="0"/>
          <w:kern w:val="0"/>
          <w:sz w:val="22"/>
          <w:szCs w:val="22"/>
          <w14:ligatures w14:val="none"/>
        </w:rPr>
      </w:pPr>
      <w:r w:rsidRPr="007B54B1">
        <w:rPr>
          <w:rFonts w:ascii="Arial" w:eastAsia="Times New Roman" w:hAnsi="Arial" w:cs="Arial"/>
          <w:smallCaps/>
          <w:snapToGrid w:val="0"/>
          <w:kern w:val="0"/>
          <w:sz w:val="22"/>
          <w:szCs w:val="22"/>
          <w14:ligatures w14:val="none"/>
        </w:rPr>
        <w:t>[Tick applicable box]</w:t>
      </w:r>
    </w:p>
    <w:p w14:paraId="76C6DB2D" w14:textId="77777777" w:rsidR="004E4F3A" w:rsidRPr="007B54B1" w:rsidRDefault="004E4F3A" w:rsidP="005F782D">
      <w:pPr>
        <w:widowControl w:val="0"/>
        <w:numPr>
          <w:ilvl w:val="1"/>
          <w:numId w:val="21"/>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 the undersigned, who is duly authorised to do so on behalf of the company/firm, certify that the points claimed, based on the specific goals as advised in the tender, qualifies the company/ firm for the preference(s) shown and I acknowledge that:</w:t>
      </w:r>
    </w:p>
    <w:p w14:paraId="45D332A7" w14:textId="77777777" w:rsidR="004E4F3A" w:rsidRPr="007B54B1" w:rsidRDefault="004E4F3A" w:rsidP="005F782D">
      <w:pPr>
        <w:widowControl w:val="0"/>
        <w:numPr>
          <w:ilvl w:val="0"/>
          <w:numId w:val="17"/>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The information furnished is true and </w:t>
      </w:r>
      <w:proofErr w:type="gramStart"/>
      <w:r w:rsidRPr="007B54B1">
        <w:rPr>
          <w:rFonts w:ascii="Arial" w:eastAsia="Times New Roman" w:hAnsi="Arial" w:cs="Arial"/>
          <w:snapToGrid w:val="0"/>
          <w:kern w:val="0"/>
          <w:sz w:val="22"/>
          <w:szCs w:val="22"/>
          <w14:ligatures w14:val="none"/>
        </w:rPr>
        <w:t>correct;</w:t>
      </w:r>
      <w:proofErr w:type="gramEnd"/>
    </w:p>
    <w:p w14:paraId="524AFA52" w14:textId="77777777" w:rsidR="004E4F3A" w:rsidRPr="007B54B1" w:rsidRDefault="004E4F3A" w:rsidP="005F782D">
      <w:pPr>
        <w:widowControl w:val="0"/>
        <w:numPr>
          <w:ilvl w:val="0"/>
          <w:numId w:val="17"/>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The preference points claimed are in accordance with the General Conditions as indicated in paragraph 1 of this </w:t>
      </w:r>
      <w:proofErr w:type="gramStart"/>
      <w:r w:rsidRPr="007B54B1">
        <w:rPr>
          <w:rFonts w:ascii="Arial" w:eastAsia="Times New Roman" w:hAnsi="Arial" w:cs="Arial"/>
          <w:snapToGrid w:val="0"/>
          <w:kern w:val="0"/>
          <w:sz w:val="22"/>
          <w:szCs w:val="22"/>
          <w14:ligatures w14:val="none"/>
        </w:rPr>
        <w:t>form;</w:t>
      </w:r>
      <w:proofErr w:type="gramEnd"/>
    </w:p>
    <w:p w14:paraId="21720AD6" w14:textId="77777777" w:rsidR="004E4F3A" w:rsidRPr="007B54B1" w:rsidRDefault="004E4F3A" w:rsidP="005F782D">
      <w:pPr>
        <w:widowControl w:val="0"/>
        <w:numPr>
          <w:ilvl w:val="0"/>
          <w:numId w:val="17"/>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7B54B1">
        <w:rPr>
          <w:rFonts w:ascii="Arial" w:eastAsia="Times New Roman" w:hAnsi="Arial" w:cs="Arial"/>
          <w:snapToGrid w:val="0"/>
          <w:kern w:val="0"/>
          <w:sz w:val="22"/>
          <w:szCs w:val="22"/>
          <w14:ligatures w14:val="none"/>
        </w:rPr>
        <w:t>correct;</w:t>
      </w:r>
      <w:proofErr w:type="gramEnd"/>
      <w:r w:rsidRPr="007B54B1">
        <w:rPr>
          <w:rFonts w:ascii="Arial" w:eastAsia="Times New Roman" w:hAnsi="Arial" w:cs="Arial"/>
          <w:snapToGrid w:val="0"/>
          <w:kern w:val="0"/>
          <w:sz w:val="22"/>
          <w:szCs w:val="22"/>
          <w14:ligatures w14:val="none"/>
        </w:rPr>
        <w:t xml:space="preserve"> </w:t>
      </w:r>
    </w:p>
    <w:p w14:paraId="2F166E90" w14:textId="77777777" w:rsidR="004E4F3A" w:rsidRPr="007B54B1" w:rsidRDefault="004E4F3A" w:rsidP="005F782D">
      <w:pPr>
        <w:widowControl w:val="0"/>
        <w:numPr>
          <w:ilvl w:val="0"/>
          <w:numId w:val="17"/>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If the specific goals have been claimed or obtained on a fraudulent basis or any of the conditions of contract have not been fulfilled, the organ of state may, in addition to any other remedy it may have –</w:t>
      </w:r>
    </w:p>
    <w:p w14:paraId="0A9C5458" w14:textId="77777777" w:rsidR="004E4F3A" w:rsidRPr="007B54B1" w:rsidRDefault="004E4F3A" w:rsidP="005F782D">
      <w:pPr>
        <w:widowControl w:val="0"/>
        <w:numPr>
          <w:ilvl w:val="1"/>
          <w:numId w:val="18"/>
        </w:numPr>
        <w:tabs>
          <w:tab w:val="left" w:pos="1418"/>
        </w:tabs>
        <w:spacing w:after="120" w:line="360" w:lineRule="auto"/>
        <w:ind w:left="1987" w:right="749" w:hanging="994"/>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disqualify the person from the tendering </w:t>
      </w:r>
      <w:proofErr w:type="gramStart"/>
      <w:r w:rsidRPr="007B54B1">
        <w:rPr>
          <w:rFonts w:ascii="Arial" w:eastAsia="Times New Roman" w:hAnsi="Arial" w:cs="Arial"/>
          <w:snapToGrid w:val="0"/>
          <w:kern w:val="0"/>
          <w:sz w:val="22"/>
          <w:szCs w:val="22"/>
          <w14:ligatures w14:val="none"/>
        </w:rPr>
        <w:t>process;</w:t>
      </w:r>
      <w:proofErr w:type="gramEnd"/>
    </w:p>
    <w:p w14:paraId="2A5C7921" w14:textId="77777777" w:rsidR="004E4F3A" w:rsidRPr="007B54B1" w:rsidRDefault="004E4F3A" w:rsidP="005F782D">
      <w:pPr>
        <w:widowControl w:val="0"/>
        <w:numPr>
          <w:ilvl w:val="1"/>
          <w:numId w:val="18"/>
        </w:numPr>
        <w:tabs>
          <w:tab w:val="left" w:pos="1418"/>
        </w:tabs>
        <w:spacing w:after="120" w:line="360" w:lineRule="auto"/>
        <w:ind w:left="1418" w:right="749" w:hanging="425"/>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recover costs, losses or damages it has incurred or suffered as a result of that person’s </w:t>
      </w:r>
      <w:proofErr w:type="gramStart"/>
      <w:r w:rsidRPr="007B54B1">
        <w:rPr>
          <w:rFonts w:ascii="Arial" w:eastAsia="Times New Roman" w:hAnsi="Arial" w:cs="Arial"/>
          <w:snapToGrid w:val="0"/>
          <w:kern w:val="0"/>
          <w:sz w:val="22"/>
          <w:szCs w:val="22"/>
          <w14:ligatures w14:val="none"/>
        </w:rPr>
        <w:t>conduct;</w:t>
      </w:r>
      <w:proofErr w:type="gramEnd"/>
    </w:p>
    <w:p w14:paraId="389FB391" w14:textId="77777777" w:rsidR="004E4F3A" w:rsidRPr="007B54B1" w:rsidRDefault="004E4F3A" w:rsidP="005F782D">
      <w:pPr>
        <w:widowControl w:val="0"/>
        <w:numPr>
          <w:ilvl w:val="1"/>
          <w:numId w:val="18"/>
        </w:numPr>
        <w:tabs>
          <w:tab w:val="left" w:pos="1418"/>
        </w:tabs>
        <w:spacing w:after="120" w:line="360" w:lineRule="auto"/>
        <w:ind w:left="1418" w:right="749" w:hanging="425"/>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cancel the contract and claim any damages which it has suffered as a result of having to make less favourable arrangements due to such </w:t>
      </w:r>
      <w:proofErr w:type="gramStart"/>
      <w:r w:rsidRPr="007B54B1">
        <w:rPr>
          <w:rFonts w:ascii="Arial" w:eastAsia="Times New Roman" w:hAnsi="Arial" w:cs="Arial"/>
          <w:snapToGrid w:val="0"/>
          <w:kern w:val="0"/>
          <w:sz w:val="22"/>
          <w:szCs w:val="22"/>
          <w14:ligatures w14:val="none"/>
        </w:rPr>
        <w:t>cancellation;</w:t>
      </w:r>
      <w:proofErr w:type="gramEnd"/>
    </w:p>
    <w:p w14:paraId="61B88D94" w14:textId="77777777" w:rsidR="004E4F3A" w:rsidRPr="007B54B1" w:rsidRDefault="004E4F3A" w:rsidP="005F782D">
      <w:pPr>
        <w:widowControl w:val="0"/>
        <w:numPr>
          <w:ilvl w:val="1"/>
          <w:numId w:val="18"/>
        </w:numPr>
        <w:tabs>
          <w:tab w:val="left" w:pos="1701"/>
        </w:tabs>
        <w:spacing w:after="120" w:line="360" w:lineRule="auto"/>
        <w:ind w:left="1418" w:right="749" w:hanging="425"/>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B54B1">
        <w:rPr>
          <w:rFonts w:ascii="Arial" w:eastAsia="Times New Roman" w:hAnsi="Arial" w:cs="Arial"/>
          <w:i/>
          <w:snapToGrid w:val="0"/>
          <w:kern w:val="0"/>
          <w:sz w:val="22"/>
          <w:szCs w:val="22"/>
          <w14:ligatures w14:val="none"/>
        </w:rPr>
        <w:t>audi</w:t>
      </w:r>
      <w:proofErr w:type="spellEnd"/>
      <w:r w:rsidRPr="007B54B1">
        <w:rPr>
          <w:rFonts w:ascii="Arial" w:eastAsia="Times New Roman" w:hAnsi="Arial" w:cs="Arial"/>
          <w:i/>
          <w:snapToGrid w:val="0"/>
          <w:kern w:val="0"/>
          <w:sz w:val="22"/>
          <w:szCs w:val="22"/>
          <w14:ligatures w14:val="none"/>
        </w:rPr>
        <w:t xml:space="preserve"> alteram partem</w:t>
      </w:r>
      <w:r w:rsidRPr="007B54B1">
        <w:rPr>
          <w:rFonts w:ascii="Arial" w:eastAsia="Times New Roman" w:hAnsi="Arial" w:cs="Arial"/>
          <w:snapToGrid w:val="0"/>
          <w:kern w:val="0"/>
          <w:sz w:val="22"/>
          <w:szCs w:val="22"/>
          <w14:ligatures w14:val="none"/>
        </w:rPr>
        <w:t xml:space="preserve"> (hear the other side) rule has been applied; and</w:t>
      </w:r>
    </w:p>
    <w:p w14:paraId="001C40AF" w14:textId="77777777" w:rsidR="004E4F3A" w:rsidRPr="007B54B1" w:rsidRDefault="004E4F3A" w:rsidP="005F782D">
      <w:pPr>
        <w:widowControl w:val="0"/>
        <w:numPr>
          <w:ilvl w:val="1"/>
          <w:numId w:val="18"/>
        </w:numPr>
        <w:spacing w:after="120" w:line="360" w:lineRule="auto"/>
        <w:ind w:left="1418" w:right="749" w:hanging="425"/>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forward the matter for criminal prosecution, if deemed necessary.</w:t>
      </w:r>
    </w:p>
    <w:p w14:paraId="56EA2BDA" w14:textId="7A685DE4" w:rsidR="004E4F3A" w:rsidRPr="007B54B1" w:rsidRDefault="00341D32" w:rsidP="004E4F3A">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right="745"/>
        <w:jc w:val="both"/>
        <w:rPr>
          <w:rFonts w:ascii="Arial" w:eastAsia="Times New Roman" w:hAnsi="Arial" w:cs="Arial"/>
          <w:b/>
          <w:snapToGrid w:val="0"/>
          <w:kern w:val="0"/>
          <w:sz w:val="22"/>
          <w:szCs w:val="22"/>
          <w14:ligatures w14:val="none"/>
        </w:rPr>
      </w:pPr>
      <w:r w:rsidRPr="007B54B1">
        <w:rPr>
          <w:rFonts w:ascii="Arial" w:eastAsia="Times New Roman" w:hAnsi="Arial" w:cs="Arial"/>
          <w:noProof/>
          <w:kern w:val="0"/>
          <w:sz w:val="22"/>
          <w:szCs w:val="22"/>
          <w:lang w:eastAsia="en-ZA"/>
          <w14:ligatures w14:val="none"/>
        </w:rPr>
        <w:lastRenderedPageBreak/>
        <mc:AlternateContent>
          <mc:Choice Requires="wps">
            <w:drawing>
              <wp:anchor distT="0" distB="0" distL="114300" distR="114300" simplePos="0" relativeHeight="251658240" behindDoc="0" locked="0" layoutInCell="1" allowOverlap="1" wp14:anchorId="1C55B4EB" wp14:editId="10E6FB9A">
                <wp:simplePos x="0" y="0"/>
                <wp:positionH relativeFrom="margin">
                  <wp:align>center</wp:align>
                </wp:positionH>
                <wp:positionV relativeFrom="paragraph">
                  <wp:posOffset>9957</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6F9FC146" w14:textId="77777777" w:rsidR="004E4F3A" w:rsidRPr="00233572" w:rsidRDefault="004E4F3A" w:rsidP="004E4F3A">
                            <w:pPr>
                              <w:jc w:val="center"/>
                              <w:rPr>
                                <w:rFonts w:ascii="Arial" w:hAnsi="Arial" w:cs="Arial"/>
                                <w:sz w:val="18"/>
                                <w:szCs w:val="18"/>
                              </w:rPr>
                            </w:pPr>
                          </w:p>
                          <w:p w14:paraId="5EC67E3C" w14:textId="77777777" w:rsidR="004E4F3A" w:rsidRPr="00233572" w:rsidRDefault="004E4F3A" w:rsidP="004E4F3A">
                            <w:pPr>
                              <w:jc w:val="center"/>
                              <w:rPr>
                                <w:rFonts w:ascii="Arial" w:hAnsi="Arial" w:cs="Arial"/>
                                <w:sz w:val="18"/>
                                <w:szCs w:val="18"/>
                              </w:rPr>
                            </w:pPr>
                            <w:r w:rsidRPr="00233572">
                              <w:rPr>
                                <w:rFonts w:ascii="Arial" w:hAnsi="Arial" w:cs="Arial"/>
                                <w:sz w:val="18"/>
                                <w:szCs w:val="18"/>
                              </w:rPr>
                              <w:t>……………………………………….</w:t>
                            </w:r>
                          </w:p>
                          <w:p w14:paraId="7FE59B89" w14:textId="77777777" w:rsidR="004E4F3A" w:rsidRPr="00233572" w:rsidRDefault="004E4F3A" w:rsidP="004E4F3A">
                            <w:pPr>
                              <w:jc w:val="center"/>
                              <w:rPr>
                                <w:rFonts w:ascii="Arial" w:hAnsi="Arial" w:cs="Arial"/>
                                <w:b/>
                                <w:sz w:val="18"/>
                                <w:szCs w:val="18"/>
                              </w:rPr>
                            </w:pPr>
                            <w:r w:rsidRPr="00233572">
                              <w:rPr>
                                <w:rFonts w:ascii="Arial" w:hAnsi="Arial" w:cs="Arial"/>
                                <w:b/>
                                <w:sz w:val="18"/>
                                <w:szCs w:val="18"/>
                              </w:rPr>
                              <w:t>SIGNATURE(S) OF TENDERER(S)</w:t>
                            </w:r>
                          </w:p>
                          <w:p w14:paraId="268CCB82" w14:textId="77777777" w:rsidR="004E4F3A" w:rsidRPr="00233572" w:rsidRDefault="004E4F3A" w:rsidP="004E4F3A">
                            <w:pPr>
                              <w:rPr>
                                <w:rFonts w:ascii="Arial" w:hAnsi="Arial" w:cs="Arial"/>
                                <w:sz w:val="18"/>
                                <w:szCs w:val="18"/>
                              </w:rPr>
                            </w:pPr>
                          </w:p>
                          <w:p w14:paraId="02681412" w14:textId="77777777" w:rsidR="004E4F3A" w:rsidRPr="00233572" w:rsidRDefault="004E4F3A" w:rsidP="004E4F3A">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6DD6A1D8" w14:textId="77777777" w:rsidR="004E4F3A" w:rsidRPr="00233572" w:rsidRDefault="004E4F3A" w:rsidP="004E4F3A">
                            <w:pPr>
                              <w:spacing w:after="120"/>
                              <w:rPr>
                                <w:rFonts w:ascii="Arial" w:hAnsi="Arial" w:cs="Arial"/>
                                <w:b/>
                                <w:sz w:val="18"/>
                                <w:szCs w:val="18"/>
                              </w:rPr>
                            </w:pPr>
                          </w:p>
                          <w:p w14:paraId="5E0BDB39"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7E5FEF0"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1D71FFE0" w14:textId="77777777" w:rsidR="004E4F3A" w:rsidRPr="00233572" w:rsidRDefault="004E4F3A" w:rsidP="004E4F3A">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3972012D"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65A3FC27"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5F0D5815" w14:textId="77777777" w:rsidR="004E4F3A" w:rsidRPr="00233572" w:rsidRDefault="004E4F3A" w:rsidP="004E4F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5B4EB" id="Rectangle 4" o:spid="_x0000_s1026" style="position:absolute;left:0;text-align:left;margin-left:0;margin-top:.8pt;width:421.5pt;height:18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">
                <v:textbox>
                  <w:txbxContent>
                    <w:p w14:paraId="6F9FC146" w14:textId="77777777" w:rsidR="004E4F3A" w:rsidRPr="00233572" w:rsidRDefault="004E4F3A" w:rsidP="004E4F3A">
                      <w:pPr>
                        <w:jc w:val="center"/>
                        <w:rPr>
                          <w:rFonts w:ascii="Arial" w:hAnsi="Arial" w:cs="Arial"/>
                          <w:sz w:val="18"/>
                          <w:szCs w:val="18"/>
                        </w:rPr>
                      </w:pPr>
                    </w:p>
                    <w:p w14:paraId="5EC67E3C" w14:textId="77777777" w:rsidR="004E4F3A" w:rsidRPr="00233572" w:rsidRDefault="004E4F3A" w:rsidP="004E4F3A">
                      <w:pPr>
                        <w:jc w:val="center"/>
                        <w:rPr>
                          <w:rFonts w:ascii="Arial" w:hAnsi="Arial" w:cs="Arial"/>
                          <w:sz w:val="18"/>
                          <w:szCs w:val="18"/>
                        </w:rPr>
                      </w:pPr>
                      <w:r w:rsidRPr="00233572">
                        <w:rPr>
                          <w:rFonts w:ascii="Arial" w:hAnsi="Arial" w:cs="Arial"/>
                          <w:sz w:val="18"/>
                          <w:szCs w:val="18"/>
                        </w:rPr>
                        <w:t>……………………………………….</w:t>
                      </w:r>
                    </w:p>
                    <w:p w14:paraId="7FE59B89" w14:textId="77777777" w:rsidR="004E4F3A" w:rsidRPr="00233572" w:rsidRDefault="004E4F3A" w:rsidP="004E4F3A">
                      <w:pPr>
                        <w:jc w:val="center"/>
                        <w:rPr>
                          <w:rFonts w:ascii="Arial" w:hAnsi="Arial" w:cs="Arial"/>
                          <w:b/>
                          <w:sz w:val="18"/>
                          <w:szCs w:val="18"/>
                        </w:rPr>
                      </w:pPr>
                      <w:r w:rsidRPr="00233572">
                        <w:rPr>
                          <w:rFonts w:ascii="Arial" w:hAnsi="Arial" w:cs="Arial"/>
                          <w:b/>
                          <w:sz w:val="18"/>
                          <w:szCs w:val="18"/>
                        </w:rPr>
                        <w:t>SIGNATURE(S) OF TENDERER(S)</w:t>
                      </w:r>
                    </w:p>
                    <w:p w14:paraId="268CCB82" w14:textId="77777777" w:rsidR="004E4F3A" w:rsidRPr="00233572" w:rsidRDefault="004E4F3A" w:rsidP="004E4F3A">
                      <w:pPr>
                        <w:rPr>
                          <w:rFonts w:ascii="Arial" w:hAnsi="Arial" w:cs="Arial"/>
                          <w:sz w:val="18"/>
                          <w:szCs w:val="18"/>
                        </w:rPr>
                      </w:pPr>
                    </w:p>
                    <w:p w14:paraId="02681412" w14:textId="77777777" w:rsidR="004E4F3A" w:rsidRPr="00233572" w:rsidRDefault="004E4F3A" w:rsidP="004E4F3A">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6DD6A1D8" w14:textId="77777777" w:rsidR="004E4F3A" w:rsidRPr="00233572" w:rsidRDefault="004E4F3A" w:rsidP="004E4F3A">
                      <w:pPr>
                        <w:spacing w:after="120"/>
                        <w:rPr>
                          <w:rFonts w:ascii="Arial" w:hAnsi="Arial" w:cs="Arial"/>
                          <w:b/>
                          <w:sz w:val="18"/>
                          <w:szCs w:val="18"/>
                        </w:rPr>
                      </w:pPr>
                    </w:p>
                    <w:p w14:paraId="5E0BDB39"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7E5FEF0"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1D71FFE0" w14:textId="77777777" w:rsidR="004E4F3A" w:rsidRPr="00233572" w:rsidRDefault="004E4F3A" w:rsidP="004E4F3A">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3972012D"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65A3FC27"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5F0D5815" w14:textId="77777777" w:rsidR="004E4F3A" w:rsidRPr="00233572" w:rsidRDefault="004E4F3A" w:rsidP="004E4F3A">
                      <w:pPr>
                        <w:jc w:val="center"/>
                      </w:pPr>
                    </w:p>
                  </w:txbxContent>
                </v:textbox>
                <w10:wrap anchorx="margin"/>
              </v:rect>
            </w:pict>
          </mc:Fallback>
        </mc:AlternateContent>
      </w:r>
    </w:p>
    <w:p w14:paraId="70A11F76" w14:textId="364B1B70" w:rsidR="004E4F3A" w:rsidRPr="007B54B1" w:rsidRDefault="004E4F3A" w:rsidP="004E4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360" w:lineRule="auto"/>
        <w:ind w:right="745"/>
        <w:jc w:val="both"/>
        <w:rPr>
          <w:rFonts w:ascii="Arial" w:eastAsia="Times New Roman" w:hAnsi="Arial" w:cs="Arial"/>
          <w:snapToGrid w:val="0"/>
          <w:kern w:val="0"/>
          <w:sz w:val="22"/>
          <w:szCs w:val="22"/>
          <w14:ligatures w14:val="none"/>
        </w:rPr>
      </w:pPr>
    </w:p>
    <w:p w14:paraId="7040F537" w14:textId="77777777" w:rsidR="004E4F3A" w:rsidRPr="007B54B1" w:rsidRDefault="004E4F3A" w:rsidP="004E4F3A">
      <w:pPr>
        <w:spacing w:line="360" w:lineRule="auto"/>
        <w:rPr>
          <w:rFonts w:ascii="Arial" w:eastAsia="Calibri" w:hAnsi="Arial" w:cs="Arial"/>
          <w:kern w:val="0"/>
          <w:sz w:val="22"/>
          <w:szCs w:val="22"/>
          <w14:ligatures w14:val="none"/>
        </w:rPr>
      </w:pPr>
    </w:p>
    <w:p w14:paraId="070C28DC" w14:textId="77777777" w:rsidR="004E4F3A" w:rsidRPr="007B54B1" w:rsidRDefault="004E4F3A" w:rsidP="004E4F3A">
      <w:pPr>
        <w:spacing w:after="0" w:line="360" w:lineRule="auto"/>
        <w:jc w:val="both"/>
        <w:rPr>
          <w:rFonts w:ascii="Arial" w:eastAsia="Calibri" w:hAnsi="Arial" w:cs="Arial"/>
          <w:kern w:val="0"/>
          <w:sz w:val="22"/>
          <w:szCs w:val="22"/>
          <w14:ligatures w14:val="none"/>
        </w:rPr>
      </w:pPr>
    </w:p>
    <w:p w14:paraId="7888265B" w14:textId="77777777" w:rsidR="004E4F3A" w:rsidRPr="007B54B1" w:rsidRDefault="004E4F3A" w:rsidP="00341D32">
      <w:pPr>
        <w:pStyle w:val="Heading1"/>
        <w:jc w:val="center"/>
        <w:rPr>
          <w:rFonts w:eastAsia="Times New Roman" w:cs="Arial"/>
          <w:snapToGrid w:val="0"/>
        </w:rPr>
      </w:pPr>
      <w:bookmarkStart w:id="68" w:name="_Toc62836056"/>
      <w:bookmarkStart w:id="69" w:name="_Toc127267022"/>
      <w:bookmarkStart w:id="70" w:name="_Toc142667169"/>
      <w:bookmarkStart w:id="71" w:name="_Toc149909825"/>
      <w:bookmarkStart w:id="72" w:name="_Toc158036794"/>
      <w:bookmarkStart w:id="73" w:name="_Toc219265046"/>
      <w:r w:rsidRPr="007B54B1">
        <w:rPr>
          <w:rFonts w:eastAsia="Times New Roman" w:cs="Arial"/>
          <w:snapToGrid w:val="0"/>
        </w:rPr>
        <w:t>GENERAL CONDITIONS OF CONTRACT</w:t>
      </w:r>
      <w:bookmarkEnd w:id="68"/>
      <w:bookmarkEnd w:id="69"/>
      <w:bookmarkEnd w:id="70"/>
      <w:bookmarkEnd w:id="71"/>
      <w:bookmarkEnd w:id="72"/>
      <w:bookmarkEnd w:id="73"/>
    </w:p>
    <w:p w14:paraId="1A34783B" w14:textId="77777777" w:rsidR="004E4F3A" w:rsidRDefault="004E4F3A" w:rsidP="004E4F3A">
      <w:pPr>
        <w:spacing w:after="0" w:line="240" w:lineRule="auto"/>
        <w:rPr>
          <w:rFonts w:ascii="Arial" w:eastAsia="Times New Roman" w:hAnsi="Arial" w:cs="Arial"/>
          <w:kern w:val="0"/>
          <w14:ligatures w14:val="none"/>
        </w:rPr>
      </w:pPr>
    </w:p>
    <w:p w14:paraId="1E999FC4" w14:textId="77777777" w:rsidR="009A6751" w:rsidRDefault="009A6751" w:rsidP="004E4F3A">
      <w:pPr>
        <w:spacing w:after="0" w:line="240" w:lineRule="auto"/>
        <w:rPr>
          <w:rFonts w:ascii="Arial" w:eastAsia="Times New Roman" w:hAnsi="Arial" w:cs="Arial"/>
          <w:kern w:val="0"/>
          <w14:ligatures w14:val="none"/>
        </w:rPr>
      </w:pPr>
    </w:p>
    <w:p w14:paraId="4C21AE9B" w14:textId="77777777" w:rsidR="009A6751" w:rsidRDefault="009A6751" w:rsidP="004E4F3A">
      <w:pPr>
        <w:spacing w:after="0" w:line="240" w:lineRule="auto"/>
        <w:rPr>
          <w:rFonts w:ascii="Arial" w:eastAsia="Times New Roman" w:hAnsi="Arial" w:cs="Arial"/>
          <w:kern w:val="0"/>
          <w14:ligatures w14:val="none"/>
        </w:rPr>
      </w:pPr>
    </w:p>
    <w:p w14:paraId="460DBC7F" w14:textId="77777777" w:rsidR="009A6751" w:rsidRDefault="009A6751" w:rsidP="004E4F3A">
      <w:pPr>
        <w:spacing w:after="0" w:line="240" w:lineRule="auto"/>
        <w:rPr>
          <w:rFonts w:ascii="Arial" w:eastAsia="Times New Roman" w:hAnsi="Arial" w:cs="Arial"/>
          <w:kern w:val="0"/>
          <w14:ligatures w14:val="none"/>
        </w:rPr>
      </w:pPr>
    </w:p>
    <w:p w14:paraId="1A629A41" w14:textId="77777777" w:rsidR="009A6751" w:rsidRDefault="009A6751" w:rsidP="004E4F3A">
      <w:pPr>
        <w:spacing w:after="0" w:line="240" w:lineRule="auto"/>
        <w:rPr>
          <w:rFonts w:ascii="Arial" w:eastAsia="Times New Roman" w:hAnsi="Arial" w:cs="Arial"/>
          <w:kern w:val="0"/>
          <w14:ligatures w14:val="none"/>
        </w:rPr>
      </w:pPr>
    </w:p>
    <w:p w14:paraId="2FF1FCD7" w14:textId="77777777" w:rsidR="009A6751" w:rsidRDefault="009A6751" w:rsidP="004E4F3A">
      <w:pPr>
        <w:spacing w:after="0" w:line="240" w:lineRule="auto"/>
        <w:rPr>
          <w:rFonts w:ascii="Arial" w:eastAsia="Times New Roman" w:hAnsi="Arial" w:cs="Arial"/>
          <w:kern w:val="0"/>
          <w14:ligatures w14:val="none"/>
        </w:rPr>
      </w:pPr>
    </w:p>
    <w:p w14:paraId="7835C035" w14:textId="77777777" w:rsidR="009A6751" w:rsidRDefault="009A6751" w:rsidP="004E4F3A">
      <w:pPr>
        <w:spacing w:after="0" w:line="240" w:lineRule="auto"/>
        <w:rPr>
          <w:rFonts w:ascii="Arial" w:eastAsia="Times New Roman" w:hAnsi="Arial" w:cs="Arial"/>
          <w:kern w:val="0"/>
          <w14:ligatures w14:val="none"/>
        </w:rPr>
      </w:pPr>
    </w:p>
    <w:p w14:paraId="5E00AC6C" w14:textId="77777777" w:rsidR="009A6751" w:rsidRDefault="009A6751" w:rsidP="004E4F3A">
      <w:pPr>
        <w:spacing w:after="0" w:line="240" w:lineRule="auto"/>
        <w:rPr>
          <w:rFonts w:ascii="Arial" w:eastAsia="Times New Roman" w:hAnsi="Arial" w:cs="Arial"/>
          <w:kern w:val="0"/>
          <w14:ligatures w14:val="none"/>
        </w:rPr>
      </w:pPr>
    </w:p>
    <w:p w14:paraId="6823FCAA" w14:textId="77777777" w:rsidR="009A6751" w:rsidRDefault="009A6751" w:rsidP="004E4F3A">
      <w:pPr>
        <w:spacing w:after="0" w:line="240" w:lineRule="auto"/>
        <w:rPr>
          <w:rFonts w:ascii="Arial" w:eastAsia="Times New Roman" w:hAnsi="Arial" w:cs="Arial"/>
          <w:kern w:val="0"/>
          <w14:ligatures w14:val="none"/>
        </w:rPr>
      </w:pPr>
    </w:p>
    <w:p w14:paraId="037D8D70" w14:textId="77777777" w:rsidR="009A6751" w:rsidRDefault="009A6751" w:rsidP="004E4F3A">
      <w:pPr>
        <w:spacing w:after="0" w:line="240" w:lineRule="auto"/>
        <w:rPr>
          <w:rFonts w:ascii="Arial" w:eastAsia="Times New Roman" w:hAnsi="Arial" w:cs="Arial"/>
          <w:kern w:val="0"/>
          <w14:ligatures w14:val="none"/>
        </w:rPr>
      </w:pPr>
    </w:p>
    <w:p w14:paraId="751A923B" w14:textId="77777777" w:rsidR="009A6751" w:rsidRDefault="009A6751" w:rsidP="004E4F3A">
      <w:pPr>
        <w:spacing w:after="0" w:line="240" w:lineRule="auto"/>
        <w:rPr>
          <w:rFonts w:ascii="Arial" w:eastAsia="Times New Roman" w:hAnsi="Arial" w:cs="Arial"/>
          <w:kern w:val="0"/>
          <w14:ligatures w14:val="none"/>
        </w:rPr>
      </w:pPr>
    </w:p>
    <w:p w14:paraId="2CCD7CAA" w14:textId="77777777" w:rsidR="009A6751" w:rsidRDefault="009A6751" w:rsidP="004E4F3A">
      <w:pPr>
        <w:spacing w:after="0" w:line="240" w:lineRule="auto"/>
        <w:rPr>
          <w:rFonts w:ascii="Arial" w:eastAsia="Times New Roman" w:hAnsi="Arial" w:cs="Arial"/>
          <w:kern w:val="0"/>
          <w14:ligatures w14:val="none"/>
        </w:rPr>
      </w:pPr>
    </w:p>
    <w:p w14:paraId="0E35E2E7" w14:textId="77777777" w:rsidR="009A6751" w:rsidRDefault="009A6751" w:rsidP="004E4F3A">
      <w:pPr>
        <w:spacing w:after="0" w:line="240" w:lineRule="auto"/>
        <w:rPr>
          <w:rFonts w:ascii="Arial" w:eastAsia="Times New Roman" w:hAnsi="Arial" w:cs="Arial"/>
          <w:kern w:val="0"/>
          <w14:ligatures w14:val="none"/>
        </w:rPr>
      </w:pPr>
    </w:p>
    <w:p w14:paraId="12801094" w14:textId="77777777" w:rsidR="009A6751" w:rsidRDefault="009A6751" w:rsidP="004E4F3A">
      <w:pPr>
        <w:spacing w:after="0" w:line="240" w:lineRule="auto"/>
        <w:rPr>
          <w:rFonts w:ascii="Arial" w:eastAsia="Times New Roman" w:hAnsi="Arial" w:cs="Arial"/>
          <w:kern w:val="0"/>
          <w14:ligatures w14:val="none"/>
        </w:rPr>
      </w:pPr>
    </w:p>
    <w:p w14:paraId="270B831E" w14:textId="77777777" w:rsidR="009A6751" w:rsidRDefault="009A6751" w:rsidP="004E4F3A">
      <w:pPr>
        <w:spacing w:after="0" w:line="240" w:lineRule="auto"/>
        <w:rPr>
          <w:rFonts w:ascii="Arial" w:eastAsia="Times New Roman" w:hAnsi="Arial" w:cs="Arial"/>
          <w:kern w:val="0"/>
          <w14:ligatures w14:val="none"/>
        </w:rPr>
      </w:pPr>
    </w:p>
    <w:p w14:paraId="11847D47" w14:textId="77777777" w:rsidR="009A6751" w:rsidRDefault="009A6751" w:rsidP="004E4F3A">
      <w:pPr>
        <w:spacing w:after="0" w:line="240" w:lineRule="auto"/>
        <w:rPr>
          <w:rFonts w:ascii="Arial" w:eastAsia="Times New Roman" w:hAnsi="Arial" w:cs="Arial"/>
          <w:kern w:val="0"/>
          <w14:ligatures w14:val="none"/>
        </w:rPr>
      </w:pPr>
    </w:p>
    <w:p w14:paraId="731B5931" w14:textId="77777777" w:rsidR="009A6751" w:rsidRDefault="009A6751" w:rsidP="004E4F3A">
      <w:pPr>
        <w:spacing w:after="0" w:line="240" w:lineRule="auto"/>
        <w:rPr>
          <w:rFonts w:ascii="Arial" w:eastAsia="Times New Roman" w:hAnsi="Arial" w:cs="Arial"/>
          <w:kern w:val="0"/>
          <w14:ligatures w14:val="none"/>
        </w:rPr>
      </w:pPr>
    </w:p>
    <w:p w14:paraId="6A846103" w14:textId="77777777" w:rsidR="009A6751" w:rsidRDefault="009A6751" w:rsidP="004E4F3A">
      <w:pPr>
        <w:spacing w:after="0" w:line="240" w:lineRule="auto"/>
        <w:rPr>
          <w:rFonts w:ascii="Arial" w:eastAsia="Times New Roman" w:hAnsi="Arial" w:cs="Arial"/>
          <w:kern w:val="0"/>
          <w14:ligatures w14:val="none"/>
        </w:rPr>
      </w:pPr>
    </w:p>
    <w:p w14:paraId="29B40944" w14:textId="77777777" w:rsidR="009A6751" w:rsidRDefault="009A6751" w:rsidP="004E4F3A">
      <w:pPr>
        <w:spacing w:after="0" w:line="240" w:lineRule="auto"/>
        <w:rPr>
          <w:rFonts w:ascii="Arial" w:eastAsia="Times New Roman" w:hAnsi="Arial" w:cs="Arial"/>
          <w:kern w:val="0"/>
          <w14:ligatures w14:val="none"/>
        </w:rPr>
      </w:pPr>
    </w:p>
    <w:p w14:paraId="3B9AF496" w14:textId="77777777" w:rsidR="009A6751" w:rsidRDefault="009A6751" w:rsidP="004E4F3A">
      <w:pPr>
        <w:spacing w:after="0" w:line="240" w:lineRule="auto"/>
        <w:rPr>
          <w:rFonts w:ascii="Arial" w:eastAsia="Times New Roman" w:hAnsi="Arial" w:cs="Arial"/>
          <w:kern w:val="0"/>
          <w14:ligatures w14:val="none"/>
        </w:rPr>
      </w:pPr>
    </w:p>
    <w:p w14:paraId="72DBB611" w14:textId="77777777" w:rsidR="009A6751" w:rsidRDefault="009A6751" w:rsidP="004E4F3A">
      <w:pPr>
        <w:spacing w:after="0" w:line="240" w:lineRule="auto"/>
        <w:rPr>
          <w:rFonts w:ascii="Arial" w:eastAsia="Times New Roman" w:hAnsi="Arial" w:cs="Arial"/>
          <w:kern w:val="0"/>
          <w14:ligatures w14:val="none"/>
        </w:rPr>
      </w:pPr>
    </w:p>
    <w:p w14:paraId="6BB6E500" w14:textId="77777777" w:rsidR="009A6751" w:rsidRDefault="009A6751" w:rsidP="004E4F3A">
      <w:pPr>
        <w:spacing w:after="0" w:line="240" w:lineRule="auto"/>
        <w:rPr>
          <w:rFonts w:ascii="Arial" w:eastAsia="Times New Roman" w:hAnsi="Arial" w:cs="Arial"/>
          <w:kern w:val="0"/>
          <w14:ligatures w14:val="none"/>
        </w:rPr>
      </w:pPr>
    </w:p>
    <w:p w14:paraId="508134C2" w14:textId="77777777" w:rsidR="009A6751" w:rsidRDefault="009A6751" w:rsidP="004E4F3A">
      <w:pPr>
        <w:spacing w:after="0" w:line="240" w:lineRule="auto"/>
        <w:rPr>
          <w:rFonts w:ascii="Arial" w:eastAsia="Times New Roman" w:hAnsi="Arial" w:cs="Arial"/>
          <w:kern w:val="0"/>
          <w14:ligatures w14:val="none"/>
        </w:rPr>
      </w:pPr>
    </w:p>
    <w:p w14:paraId="198A4A12" w14:textId="77777777" w:rsidR="009A6751" w:rsidRDefault="009A6751" w:rsidP="004E4F3A">
      <w:pPr>
        <w:spacing w:after="0" w:line="240" w:lineRule="auto"/>
        <w:rPr>
          <w:rFonts w:ascii="Arial" w:eastAsia="Times New Roman" w:hAnsi="Arial" w:cs="Arial"/>
          <w:kern w:val="0"/>
          <w14:ligatures w14:val="none"/>
        </w:rPr>
      </w:pPr>
    </w:p>
    <w:p w14:paraId="18160F90" w14:textId="77777777" w:rsidR="009A6751" w:rsidRDefault="009A6751" w:rsidP="004E4F3A">
      <w:pPr>
        <w:spacing w:after="0" w:line="240" w:lineRule="auto"/>
        <w:rPr>
          <w:rFonts w:ascii="Arial" w:eastAsia="Times New Roman" w:hAnsi="Arial" w:cs="Arial"/>
          <w:kern w:val="0"/>
          <w14:ligatures w14:val="none"/>
        </w:rPr>
      </w:pPr>
    </w:p>
    <w:p w14:paraId="731FEB70" w14:textId="77777777" w:rsidR="009A6751" w:rsidRDefault="009A6751" w:rsidP="004E4F3A">
      <w:pPr>
        <w:spacing w:after="0" w:line="240" w:lineRule="auto"/>
        <w:rPr>
          <w:rFonts w:ascii="Arial" w:eastAsia="Times New Roman" w:hAnsi="Arial" w:cs="Arial"/>
          <w:kern w:val="0"/>
          <w14:ligatures w14:val="none"/>
        </w:rPr>
      </w:pPr>
    </w:p>
    <w:p w14:paraId="26BB7021" w14:textId="77777777" w:rsidR="009A6751" w:rsidRDefault="009A6751" w:rsidP="004E4F3A">
      <w:pPr>
        <w:spacing w:after="0" w:line="240" w:lineRule="auto"/>
        <w:rPr>
          <w:rFonts w:ascii="Arial" w:eastAsia="Times New Roman" w:hAnsi="Arial" w:cs="Arial"/>
          <w:kern w:val="0"/>
          <w14:ligatures w14:val="none"/>
        </w:rPr>
      </w:pPr>
    </w:p>
    <w:p w14:paraId="6F7AE75E" w14:textId="77777777" w:rsidR="009A6751" w:rsidRDefault="009A6751" w:rsidP="004E4F3A">
      <w:pPr>
        <w:spacing w:after="0" w:line="240" w:lineRule="auto"/>
        <w:rPr>
          <w:rFonts w:ascii="Arial" w:eastAsia="Times New Roman" w:hAnsi="Arial" w:cs="Arial"/>
          <w:kern w:val="0"/>
          <w14:ligatures w14:val="none"/>
        </w:rPr>
      </w:pPr>
    </w:p>
    <w:p w14:paraId="12B9140E" w14:textId="77777777" w:rsidR="009A6751" w:rsidRDefault="009A6751" w:rsidP="004E4F3A">
      <w:pPr>
        <w:spacing w:after="0" w:line="240" w:lineRule="auto"/>
        <w:rPr>
          <w:rFonts w:ascii="Arial" w:eastAsia="Times New Roman" w:hAnsi="Arial" w:cs="Arial"/>
          <w:kern w:val="0"/>
          <w14:ligatures w14:val="none"/>
        </w:rPr>
      </w:pPr>
    </w:p>
    <w:p w14:paraId="644C9C94" w14:textId="77777777" w:rsidR="009A6751" w:rsidRDefault="009A6751" w:rsidP="004E4F3A">
      <w:pPr>
        <w:spacing w:after="0" w:line="240" w:lineRule="auto"/>
        <w:rPr>
          <w:rFonts w:ascii="Arial" w:eastAsia="Times New Roman" w:hAnsi="Arial" w:cs="Arial"/>
          <w:kern w:val="0"/>
          <w14:ligatures w14:val="none"/>
        </w:rPr>
      </w:pPr>
    </w:p>
    <w:p w14:paraId="5FE91412" w14:textId="77777777" w:rsidR="009A6751" w:rsidRDefault="009A6751" w:rsidP="004E4F3A">
      <w:pPr>
        <w:spacing w:after="0" w:line="240" w:lineRule="auto"/>
        <w:rPr>
          <w:rFonts w:ascii="Arial" w:eastAsia="Times New Roman" w:hAnsi="Arial" w:cs="Arial"/>
          <w:kern w:val="0"/>
          <w14:ligatures w14:val="none"/>
        </w:rPr>
      </w:pPr>
    </w:p>
    <w:p w14:paraId="0E1CB618" w14:textId="77777777" w:rsidR="009A6751" w:rsidRDefault="009A6751" w:rsidP="004E4F3A">
      <w:pPr>
        <w:spacing w:after="0" w:line="240" w:lineRule="auto"/>
        <w:rPr>
          <w:rFonts w:ascii="Arial" w:eastAsia="Times New Roman" w:hAnsi="Arial" w:cs="Arial"/>
          <w:kern w:val="0"/>
          <w14:ligatures w14:val="none"/>
        </w:rPr>
      </w:pPr>
    </w:p>
    <w:p w14:paraId="6A6D8623" w14:textId="77777777" w:rsidR="009A6751" w:rsidRDefault="009A6751" w:rsidP="004E4F3A">
      <w:pPr>
        <w:spacing w:after="0" w:line="240" w:lineRule="auto"/>
        <w:rPr>
          <w:rFonts w:ascii="Arial" w:eastAsia="Times New Roman" w:hAnsi="Arial" w:cs="Arial"/>
          <w:kern w:val="0"/>
          <w14:ligatures w14:val="none"/>
        </w:rPr>
      </w:pPr>
    </w:p>
    <w:p w14:paraId="0B1C0E9E" w14:textId="77777777" w:rsidR="009A6751" w:rsidRDefault="009A6751" w:rsidP="004E4F3A">
      <w:pPr>
        <w:spacing w:after="0" w:line="240" w:lineRule="auto"/>
        <w:rPr>
          <w:rFonts w:ascii="Arial" w:eastAsia="Times New Roman" w:hAnsi="Arial" w:cs="Arial"/>
          <w:kern w:val="0"/>
          <w14:ligatures w14:val="none"/>
        </w:rPr>
      </w:pPr>
    </w:p>
    <w:p w14:paraId="3EA64530" w14:textId="77777777" w:rsidR="009A6751" w:rsidRDefault="009A6751" w:rsidP="004E4F3A">
      <w:pPr>
        <w:spacing w:after="0" w:line="240" w:lineRule="auto"/>
        <w:rPr>
          <w:rFonts w:ascii="Arial" w:eastAsia="Times New Roman" w:hAnsi="Arial" w:cs="Arial"/>
          <w:kern w:val="0"/>
          <w14:ligatures w14:val="none"/>
        </w:rPr>
      </w:pPr>
    </w:p>
    <w:p w14:paraId="5431877C" w14:textId="77777777" w:rsidR="009A6751" w:rsidRDefault="009A6751" w:rsidP="004E4F3A">
      <w:pPr>
        <w:spacing w:after="0" w:line="240" w:lineRule="auto"/>
        <w:rPr>
          <w:rFonts w:ascii="Arial" w:eastAsia="Times New Roman" w:hAnsi="Arial" w:cs="Arial"/>
          <w:kern w:val="0"/>
          <w14:ligatures w14:val="none"/>
        </w:rPr>
      </w:pPr>
    </w:p>
    <w:p w14:paraId="07C32561" w14:textId="77777777" w:rsidR="009A6751" w:rsidRDefault="009A6751" w:rsidP="004E4F3A">
      <w:pPr>
        <w:spacing w:after="0" w:line="240" w:lineRule="auto"/>
        <w:rPr>
          <w:rFonts w:ascii="Arial" w:eastAsia="Times New Roman" w:hAnsi="Arial" w:cs="Arial"/>
          <w:kern w:val="0"/>
          <w14:ligatures w14:val="none"/>
        </w:rPr>
      </w:pPr>
    </w:p>
    <w:p w14:paraId="4250703E" w14:textId="77777777" w:rsidR="009A6751" w:rsidRPr="007B54B1" w:rsidRDefault="009A6751" w:rsidP="004E4F3A">
      <w:pPr>
        <w:spacing w:after="0" w:line="240" w:lineRule="auto"/>
        <w:rPr>
          <w:rFonts w:ascii="Arial" w:eastAsia="Times New Roman" w:hAnsi="Arial" w:cs="Arial"/>
          <w:kern w:val="0"/>
          <w14:ligatures w14:val="none"/>
        </w:rPr>
      </w:pPr>
    </w:p>
    <w:p w14:paraId="655A8C65"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69F53CFB" w14:textId="590664EC" w:rsidR="004E4F3A" w:rsidRPr="007B54B1" w:rsidRDefault="004E4F3A" w:rsidP="004E4F3A">
      <w:pPr>
        <w:spacing w:after="0" w:line="360" w:lineRule="auto"/>
        <w:contextualSpacing/>
        <w:jc w:val="both"/>
        <w:rPr>
          <w:rFonts w:ascii="Arial" w:eastAsia="Times New Roman" w:hAnsi="Arial" w:cs="Arial"/>
          <w:b/>
          <w:bCs/>
          <w:kern w:val="0"/>
          <w:sz w:val="22"/>
          <w:szCs w:val="22"/>
          <w14:ligatures w14:val="none"/>
        </w:rPr>
      </w:pPr>
      <w:r w:rsidRPr="007B54B1">
        <w:rPr>
          <w:rFonts w:ascii="Arial" w:eastAsia="Times New Roman" w:hAnsi="Arial" w:cs="Arial"/>
          <w:b/>
          <w:bCs/>
          <w:kern w:val="0"/>
          <w:sz w:val="22"/>
          <w:szCs w:val="22"/>
          <w14:ligatures w14:val="none"/>
        </w:rPr>
        <w:lastRenderedPageBreak/>
        <w:t>TABLE OF CLAUSES</w:t>
      </w:r>
    </w:p>
    <w:p w14:paraId="0031695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w:t>
      </w:r>
      <w:r w:rsidRPr="007B54B1">
        <w:rPr>
          <w:rFonts w:ascii="Arial" w:eastAsia="Times New Roman" w:hAnsi="Arial" w:cs="Arial"/>
          <w:kern w:val="0"/>
          <w:sz w:val="22"/>
          <w:szCs w:val="22"/>
          <w14:ligatures w14:val="none"/>
        </w:rPr>
        <w:tab/>
        <w:t>Definitions</w:t>
      </w:r>
    </w:p>
    <w:p w14:paraId="02A1ECC5"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w:t>
      </w:r>
      <w:r w:rsidRPr="007B54B1">
        <w:rPr>
          <w:rFonts w:ascii="Arial" w:eastAsia="Times New Roman" w:hAnsi="Arial" w:cs="Arial"/>
          <w:kern w:val="0"/>
          <w:sz w:val="22"/>
          <w:szCs w:val="22"/>
          <w14:ligatures w14:val="none"/>
        </w:rPr>
        <w:tab/>
        <w:t>Application</w:t>
      </w:r>
    </w:p>
    <w:p w14:paraId="1904F8B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w:t>
      </w:r>
      <w:r w:rsidRPr="007B54B1">
        <w:rPr>
          <w:rFonts w:ascii="Arial" w:eastAsia="Times New Roman" w:hAnsi="Arial" w:cs="Arial"/>
          <w:kern w:val="0"/>
          <w:sz w:val="22"/>
          <w:szCs w:val="22"/>
          <w14:ligatures w14:val="none"/>
        </w:rPr>
        <w:tab/>
        <w:t>General</w:t>
      </w:r>
    </w:p>
    <w:p w14:paraId="6EC660B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4.</w:t>
      </w:r>
      <w:r w:rsidRPr="007B54B1">
        <w:rPr>
          <w:rFonts w:ascii="Arial" w:eastAsia="Times New Roman" w:hAnsi="Arial" w:cs="Arial"/>
          <w:kern w:val="0"/>
          <w:sz w:val="22"/>
          <w:szCs w:val="22"/>
          <w14:ligatures w14:val="none"/>
        </w:rPr>
        <w:tab/>
        <w:t>Standards</w:t>
      </w:r>
    </w:p>
    <w:p w14:paraId="4B78CA5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5.</w:t>
      </w:r>
      <w:r w:rsidRPr="007B54B1">
        <w:rPr>
          <w:rFonts w:ascii="Arial" w:eastAsia="Times New Roman" w:hAnsi="Arial" w:cs="Arial"/>
          <w:kern w:val="0"/>
          <w:sz w:val="22"/>
          <w:szCs w:val="22"/>
          <w14:ligatures w14:val="none"/>
        </w:rPr>
        <w:tab/>
        <w:t>Use of contract documents and information; inspection</w:t>
      </w:r>
    </w:p>
    <w:p w14:paraId="73F7783E"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6.</w:t>
      </w:r>
      <w:r w:rsidRPr="007B54B1">
        <w:rPr>
          <w:rFonts w:ascii="Arial" w:eastAsia="Times New Roman" w:hAnsi="Arial" w:cs="Arial"/>
          <w:kern w:val="0"/>
          <w:sz w:val="22"/>
          <w:szCs w:val="22"/>
          <w14:ligatures w14:val="none"/>
        </w:rPr>
        <w:tab/>
        <w:t>Patent rights</w:t>
      </w:r>
    </w:p>
    <w:p w14:paraId="77CCE066"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7.</w:t>
      </w:r>
      <w:r w:rsidRPr="007B54B1">
        <w:rPr>
          <w:rFonts w:ascii="Arial" w:eastAsia="Times New Roman" w:hAnsi="Arial" w:cs="Arial"/>
          <w:kern w:val="0"/>
          <w:sz w:val="22"/>
          <w:szCs w:val="22"/>
          <w14:ligatures w14:val="none"/>
        </w:rPr>
        <w:tab/>
        <w:t>Performance security</w:t>
      </w:r>
    </w:p>
    <w:p w14:paraId="09C9AF4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8.</w:t>
      </w:r>
      <w:r w:rsidRPr="007B54B1">
        <w:rPr>
          <w:rFonts w:ascii="Arial" w:eastAsia="Times New Roman" w:hAnsi="Arial" w:cs="Arial"/>
          <w:kern w:val="0"/>
          <w:sz w:val="22"/>
          <w:szCs w:val="22"/>
          <w14:ligatures w14:val="none"/>
        </w:rPr>
        <w:tab/>
        <w:t>Inspections, tests and analysis</w:t>
      </w:r>
    </w:p>
    <w:p w14:paraId="1955106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9.</w:t>
      </w:r>
      <w:r w:rsidRPr="007B54B1">
        <w:rPr>
          <w:rFonts w:ascii="Arial" w:eastAsia="Times New Roman" w:hAnsi="Arial" w:cs="Arial"/>
          <w:kern w:val="0"/>
          <w:sz w:val="22"/>
          <w:szCs w:val="22"/>
          <w14:ligatures w14:val="none"/>
        </w:rPr>
        <w:tab/>
        <w:t>Packing</w:t>
      </w:r>
    </w:p>
    <w:p w14:paraId="6F6222D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10.</w:t>
      </w:r>
      <w:r w:rsidRPr="007B54B1">
        <w:rPr>
          <w:rFonts w:ascii="Arial" w:eastAsia="Times New Roman" w:hAnsi="Arial" w:cs="Arial"/>
          <w:kern w:val="0"/>
          <w:sz w:val="22"/>
          <w:szCs w:val="22"/>
          <w14:ligatures w14:val="none"/>
        </w:rPr>
        <w:tab/>
        <w:t>Delivery and documents</w:t>
      </w:r>
    </w:p>
    <w:p w14:paraId="22DE940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11.</w:t>
      </w:r>
      <w:r w:rsidRPr="007B54B1">
        <w:rPr>
          <w:rFonts w:ascii="Arial" w:eastAsia="Times New Roman" w:hAnsi="Arial" w:cs="Arial"/>
          <w:kern w:val="0"/>
          <w:sz w:val="22"/>
          <w:szCs w:val="22"/>
          <w14:ligatures w14:val="none"/>
        </w:rPr>
        <w:tab/>
        <w:t>Insurance</w:t>
      </w:r>
    </w:p>
    <w:p w14:paraId="4FE0A96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12.</w:t>
      </w:r>
      <w:r w:rsidRPr="007B54B1">
        <w:rPr>
          <w:rFonts w:ascii="Arial" w:eastAsia="Times New Roman" w:hAnsi="Arial" w:cs="Arial"/>
          <w:kern w:val="0"/>
          <w:sz w:val="22"/>
          <w:szCs w:val="22"/>
          <w14:ligatures w14:val="none"/>
        </w:rPr>
        <w:tab/>
        <w:t>Transportation</w:t>
      </w:r>
    </w:p>
    <w:p w14:paraId="78CEBEDC"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13.</w:t>
      </w:r>
      <w:r w:rsidRPr="007B54B1">
        <w:rPr>
          <w:rFonts w:ascii="Arial" w:eastAsia="Times New Roman" w:hAnsi="Arial" w:cs="Arial"/>
          <w:kern w:val="0"/>
          <w:sz w:val="22"/>
          <w:szCs w:val="22"/>
          <w14:ligatures w14:val="none"/>
        </w:rPr>
        <w:tab/>
        <w:t>Incidental services</w:t>
      </w:r>
    </w:p>
    <w:p w14:paraId="2E7CE8D9"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14.</w:t>
      </w:r>
      <w:r w:rsidRPr="007B54B1">
        <w:rPr>
          <w:rFonts w:ascii="Arial" w:eastAsia="Times New Roman" w:hAnsi="Arial" w:cs="Arial"/>
          <w:kern w:val="0"/>
          <w:sz w:val="22"/>
          <w:szCs w:val="22"/>
          <w14:ligatures w14:val="none"/>
        </w:rPr>
        <w:tab/>
        <w:t>Spare parts</w:t>
      </w:r>
    </w:p>
    <w:p w14:paraId="08FD881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15.</w:t>
      </w:r>
      <w:r w:rsidRPr="007B54B1">
        <w:rPr>
          <w:rFonts w:ascii="Arial" w:eastAsia="Times New Roman" w:hAnsi="Arial" w:cs="Arial"/>
          <w:kern w:val="0"/>
          <w:sz w:val="22"/>
          <w:szCs w:val="22"/>
          <w14:ligatures w14:val="none"/>
        </w:rPr>
        <w:tab/>
        <w:t>Warranty</w:t>
      </w:r>
    </w:p>
    <w:p w14:paraId="015B1AE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16.</w:t>
      </w:r>
      <w:r w:rsidRPr="007B54B1">
        <w:rPr>
          <w:rFonts w:ascii="Arial" w:eastAsia="Times New Roman" w:hAnsi="Arial" w:cs="Arial"/>
          <w:kern w:val="0"/>
          <w:sz w:val="22"/>
          <w:szCs w:val="22"/>
          <w14:ligatures w14:val="none"/>
        </w:rPr>
        <w:tab/>
        <w:t>Payment</w:t>
      </w:r>
    </w:p>
    <w:p w14:paraId="1F24A28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17.</w:t>
      </w:r>
      <w:r w:rsidRPr="007B54B1">
        <w:rPr>
          <w:rFonts w:ascii="Arial" w:eastAsia="Times New Roman" w:hAnsi="Arial" w:cs="Arial"/>
          <w:kern w:val="0"/>
          <w:sz w:val="22"/>
          <w:szCs w:val="22"/>
          <w14:ligatures w14:val="none"/>
        </w:rPr>
        <w:tab/>
        <w:t>Prices</w:t>
      </w:r>
    </w:p>
    <w:p w14:paraId="5B7C0A3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18.</w:t>
      </w:r>
      <w:r w:rsidRPr="007B54B1">
        <w:rPr>
          <w:rFonts w:ascii="Arial" w:eastAsia="Times New Roman" w:hAnsi="Arial" w:cs="Arial"/>
          <w:kern w:val="0"/>
          <w:sz w:val="22"/>
          <w:szCs w:val="22"/>
          <w14:ligatures w14:val="none"/>
        </w:rPr>
        <w:tab/>
        <w:t>Contract amendments</w:t>
      </w:r>
    </w:p>
    <w:p w14:paraId="40A16212"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19.</w:t>
      </w:r>
      <w:r w:rsidRPr="007B54B1">
        <w:rPr>
          <w:rFonts w:ascii="Arial" w:eastAsia="Times New Roman" w:hAnsi="Arial" w:cs="Arial"/>
          <w:kern w:val="0"/>
          <w:sz w:val="22"/>
          <w:szCs w:val="22"/>
          <w14:ligatures w14:val="none"/>
        </w:rPr>
        <w:tab/>
        <w:t>Assignment</w:t>
      </w:r>
    </w:p>
    <w:p w14:paraId="0A3C2C9A"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20.</w:t>
      </w:r>
      <w:r w:rsidRPr="007B54B1">
        <w:rPr>
          <w:rFonts w:ascii="Arial" w:eastAsia="Times New Roman" w:hAnsi="Arial" w:cs="Arial"/>
          <w:kern w:val="0"/>
          <w:sz w:val="22"/>
          <w:szCs w:val="22"/>
          <w14:ligatures w14:val="none"/>
        </w:rPr>
        <w:tab/>
        <w:t>Subcontracts</w:t>
      </w:r>
    </w:p>
    <w:p w14:paraId="4187BE2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21.</w:t>
      </w:r>
      <w:r w:rsidRPr="007B54B1">
        <w:rPr>
          <w:rFonts w:ascii="Arial" w:eastAsia="Times New Roman" w:hAnsi="Arial" w:cs="Arial"/>
          <w:kern w:val="0"/>
          <w:sz w:val="22"/>
          <w:szCs w:val="22"/>
          <w14:ligatures w14:val="none"/>
        </w:rPr>
        <w:tab/>
        <w:t>Delays in the supplier’s performance</w:t>
      </w:r>
    </w:p>
    <w:p w14:paraId="0F97A0F6"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22.</w:t>
      </w:r>
      <w:r w:rsidRPr="007B54B1">
        <w:rPr>
          <w:rFonts w:ascii="Arial" w:eastAsia="Times New Roman" w:hAnsi="Arial" w:cs="Arial"/>
          <w:kern w:val="0"/>
          <w:sz w:val="22"/>
          <w:szCs w:val="22"/>
          <w14:ligatures w14:val="none"/>
        </w:rPr>
        <w:tab/>
        <w:t>Penalties</w:t>
      </w:r>
    </w:p>
    <w:p w14:paraId="4706C453"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23.</w:t>
      </w:r>
      <w:r w:rsidRPr="007B54B1">
        <w:rPr>
          <w:rFonts w:ascii="Arial" w:eastAsia="Times New Roman" w:hAnsi="Arial" w:cs="Arial"/>
          <w:kern w:val="0"/>
          <w:sz w:val="22"/>
          <w:szCs w:val="22"/>
          <w14:ligatures w14:val="none"/>
        </w:rPr>
        <w:tab/>
        <w:t>Termination for default</w:t>
      </w:r>
    </w:p>
    <w:p w14:paraId="69A67E83"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24.</w:t>
      </w:r>
      <w:r w:rsidRPr="007B54B1">
        <w:rPr>
          <w:rFonts w:ascii="Arial" w:eastAsia="Times New Roman" w:hAnsi="Arial" w:cs="Arial"/>
          <w:kern w:val="0"/>
          <w:sz w:val="22"/>
          <w:szCs w:val="22"/>
          <w14:ligatures w14:val="none"/>
        </w:rPr>
        <w:tab/>
        <w:t>Dumping and countervailing duties</w:t>
      </w:r>
    </w:p>
    <w:p w14:paraId="33506A0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25.</w:t>
      </w:r>
      <w:r w:rsidRPr="007B54B1">
        <w:rPr>
          <w:rFonts w:ascii="Arial" w:eastAsia="Times New Roman" w:hAnsi="Arial" w:cs="Arial"/>
          <w:kern w:val="0"/>
          <w:sz w:val="22"/>
          <w:szCs w:val="22"/>
          <w14:ligatures w14:val="none"/>
        </w:rPr>
        <w:tab/>
        <w:t>Force Majeure</w:t>
      </w:r>
    </w:p>
    <w:p w14:paraId="2F00E48A"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26.</w:t>
      </w:r>
      <w:r w:rsidRPr="007B54B1">
        <w:rPr>
          <w:rFonts w:ascii="Arial" w:eastAsia="Times New Roman" w:hAnsi="Arial" w:cs="Arial"/>
          <w:kern w:val="0"/>
          <w:sz w:val="22"/>
          <w:szCs w:val="22"/>
          <w14:ligatures w14:val="none"/>
        </w:rPr>
        <w:tab/>
        <w:t>Termination for insolvency</w:t>
      </w:r>
    </w:p>
    <w:p w14:paraId="504C52F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27.</w:t>
      </w:r>
      <w:r w:rsidRPr="007B54B1">
        <w:rPr>
          <w:rFonts w:ascii="Arial" w:eastAsia="Times New Roman" w:hAnsi="Arial" w:cs="Arial"/>
          <w:kern w:val="0"/>
          <w:sz w:val="22"/>
          <w:szCs w:val="22"/>
          <w14:ligatures w14:val="none"/>
        </w:rPr>
        <w:tab/>
        <w:t>Settlement of disputes</w:t>
      </w:r>
    </w:p>
    <w:p w14:paraId="1B1840A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28.</w:t>
      </w:r>
      <w:r w:rsidRPr="007B54B1">
        <w:rPr>
          <w:rFonts w:ascii="Arial" w:eastAsia="Times New Roman" w:hAnsi="Arial" w:cs="Arial"/>
          <w:kern w:val="0"/>
          <w:sz w:val="22"/>
          <w:szCs w:val="22"/>
          <w14:ligatures w14:val="none"/>
        </w:rPr>
        <w:tab/>
        <w:t>Limitation of liability</w:t>
      </w:r>
    </w:p>
    <w:p w14:paraId="0C74F580"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29.</w:t>
      </w:r>
      <w:r w:rsidRPr="007B54B1">
        <w:rPr>
          <w:rFonts w:ascii="Arial" w:eastAsia="Times New Roman" w:hAnsi="Arial" w:cs="Arial"/>
          <w:kern w:val="0"/>
          <w:sz w:val="22"/>
          <w:szCs w:val="22"/>
          <w14:ligatures w14:val="none"/>
        </w:rPr>
        <w:tab/>
        <w:t>Governing language</w:t>
      </w:r>
    </w:p>
    <w:p w14:paraId="7DFAF72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30.</w:t>
      </w:r>
      <w:r w:rsidRPr="007B54B1">
        <w:rPr>
          <w:rFonts w:ascii="Arial" w:eastAsia="Times New Roman" w:hAnsi="Arial" w:cs="Arial"/>
          <w:kern w:val="0"/>
          <w:sz w:val="22"/>
          <w:szCs w:val="22"/>
          <w14:ligatures w14:val="none"/>
        </w:rPr>
        <w:tab/>
        <w:t>Applicable law</w:t>
      </w:r>
    </w:p>
    <w:p w14:paraId="1FE79FB5"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31.</w:t>
      </w:r>
      <w:r w:rsidRPr="007B54B1">
        <w:rPr>
          <w:rFonts w:ascii="Arial" w:eastAsia="Times New Roman" w:hAnsi="Arial" w:cs="Arial"/>
          <w:kern w:val="0"/>
          <w:sz w:val="22"/>
          <w:szCs w:val="22"/>
          <w14:ligatures w14:val="none"/>
        </w:rPr>
        <w:tab/>
        <w:t>Notices</w:t>
      </w:r>
    </w:p>
    <w:p w14:paraId="13E699D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32.</w:t>
      </w:r>
      <w:r w:rsidRPr="007B54B1">
        <w:rPr>
          <w:rFonts w:ascii="Arial" w:eastAsia="Times New Roman" w:hAnsi="Arial" w:cs="Arial"/>
          <w:kern w:val="0"/>
          <w:sz w:val="22"/>
          <w:szCs w:val="22"/>
          <w14:ligatures w14:val="none"/>
        </w:rPr>
        <w:tab/>
        <w:t>Taxes and duties</w:t>
      </w:r>
    </w:p>
    <w:p w14:paraId="10A820E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33.</w:t>
      </w:r>
      <w:r w:rsidRPr="007B54B1">
        <w:rPr>
          <w:rFonts w:ascii="Arial" w:eastAsia="Times New Roman" w:hAnsi="Arial" w:cs="Arial"/>
          <w:kern w:val="0"/>
          <w:sz w:val="22"/>
          <w:szCs w:val="22"/>
          <w14:ligatures w14:val="none"/>
        </w:rPr>
        <w:tab/>
        <w:t>National Industrial Participation Programme (NIPP)</w:t>
      </w:r>
    </w:p>
    <w:p w14:paraId="1D02EAF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34.</w:t>
      </w:r>
      <w:r w:rsidRPr="007B54B1">
        <w:rPr>
          <w:rFonts w:ascii="Arial" w:eastAsia="Times New Roman" w:hAnsi="Arial" w:cs="Arial"/>
          <w:kern w:val="0"/>
          <w:sz w:val="22"/>
          <w:szCs w:val="22"/>
          <w14:ligatures w14:val="none"/>
        </w:rPr>
        <w:tab/>
        <w:t>Prohibition of restrictive practices</w:t>
      </w:r>
    </w:p>
    <w:p w14:paraId="13FC4C7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 xml:space="preserve"> Definitions</w:t>
      </w:r>
    </w:p>
    <w:p w14:paraId="510F139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A6EE922"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following terms shall be interpreted as indicated:</w:t>
      </w:r>
    </w:p>
    <w:p w14:paraId="1BF2AB6C"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8EF9497"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18DCD9FE"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7F5E4173"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0A2CCD12"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3A80A2F2"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0C8C25E8"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752C97F8"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0463F6D7"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700BB84E"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031FE083"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5BFBDF91"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2A7441EE"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56E220A9"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2F879D89"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7A2B2116"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3E67D61B"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4233E6DA"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20C0BF01"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6137FE4B"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38E9CAC9"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5BBE4AE9"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4E5F2BED"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0836A9D0"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6406EB70"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57C40859"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731B8F8C"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6B94F0EB"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20BAA689"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3E30259E"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5FADD4DF"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7B8C33EC"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38D0026C"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6C7BBB91"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2732EA38"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0776F967"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1CD1456C"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5D663144"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35687588"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39673B91"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62A71A44"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1AB48BE4"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688CFE55"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7297B1FE"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14BC3B20"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4E7C8329" w14:textId="77777777" w:rsidR="009A6751" w:rsidRPr="009A6751" w:rsidRDefault="009A6751" w:rsidP="009A6751">
      <w:pPr>
        <w:pStyle w:val="ListParagraph"/>
        <w:numPr>
          <w:ilvl w:val="0"/>
          <w:numId w:val="24"/>
        </w:numPr>
        <w:spacing w:after="0" w:line="360" w:lineRule="auto"/>
        <w:jc w:val="both"/>
        <w:rPr>
          <w:rFonts w:ascii="Arial" w:eastAsia="Times New Roman" w:hAnsi="Arial" w:cs="Arial"/>
          <w:vanish/>
          <w:kern w:val="0"/>
          <w:sz w:val="22"/>
          <w:szCs w:val="22"/>
          <w14:ligatures w14:val="none"/>
        </w:rPr>
      </w:pPr>
    </w:p>
    <w:p w14:paraId="47A7218E" w14:textId="1434F3E0" w:rsidR="004E4F3A" w:rsidRPr="007B54B1" w:rsidRDefault="004E4F3A" w:rsidP="009A6751">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“Closing time” means the date and hour specified in the bidding documents for the receipt of bids.</w:t>
      </w:r>
    </w:p>
    <w:p w14:paraId="71BF1DD3"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“Contract” means the written agreement entered into between the purchaser and the supplier, as recorded in the contract form signed by the parties, including all attachments and appendices thereto and all documents incorporated by reference therein.</w:t>
      </w:r>
    </w:p>
    <w:p w14:paraId="4BE80E4E"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“Contract price” means the price payable to the supplier under the contract for the full and proper performance of his contractual obligations.</w:t>
      </w:r>
    </w:p>
    <w:p w14:paraId="20799A7C"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“Corrupt practice” means the offering, giving, receiving, or soliciting of anything of value to influence the action of a public official in the procurement process or in contract execution.</w:t>
      </w:r>
    </w:p>
    <w:p w14:paraId="742839D8"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"Countervailing duties" are imposed in cases where an enterprise abroad is subsidized by its government and encouraged to market its products internationally.</w:t>
      </w:r>
    </w:p>
    <w:p w14:paraId="46401984"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41FB525"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“Day” means calendar day.</w:t>
      </w:r>
    </w:p>
    <w:p w14:paraId="6F751E43"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“Delivery” means delivery in compliance of the conditions of the contract or order.</w:t>
      </w:r>
    </w:p>
    <w:p w14:paraId="7B16D7AA"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“Delivery ex stock” means immediate delivery directly from stock on hand.</w:t>
      </w:r>
    </w:p>
    <w:p w14:paraId="365C812E"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5D49542"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"Dumping" occurs when a private enterprise abroad market its goods on own initiative in the RSA at lower prices than that of the country of origin and which have the potential to harm the local industries in    the RSA. </w:t>
      </w:r>
    </w:p>
    <w:p w14:paraId="176ECCC3"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“Force majeure” means an event beyond the control of the supplier and not involving the supplier’s fault or negligence and not foreseeable. Such events may include, but is </w:t>
      </w:r>
      <w:r w:rsidRPr="007B54B1">
        <w:rPr>
          <w:rFonts w:ascii="Arial" w:eastAsia="Times New Roman" w:hAnsi="Arial" w:cs="Arial"/>
          <w:kern w:val="0"/>
          <w:sz w:val="22"/>
          <w:szCs w:val="22"/>
          <w14:ligatures w14:val="none"/>
        </w:rPr>
        <w:lastRenderedPageBreak/>
        <w:t>not restricted to, acts of the purchaser in its sovereign capacity, wars or revolutions, fires, floods, epidemics, quarantine restrictions and freight embargoes.</w:t>
      </w:r>
    </w:p>
    <w:p w14:paraId="10B208C5"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9071C53"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“GCC” means the General Conditions of Contract.</w:t>
      </w:r>
    </w:p>
    <w:p w14:paraId="40D65CD1" w14:textId="5A3978E2"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“Goods” means all of the equipment, machinery, and/or other materials that the supplier is required </w:t>
      </w:r>
      <w:r w:rsidR="002F6148" w:rsidRPr="007B54B1">
        <w:rPr>
          <w:rFonts w:ascii="Arial" w:eastAsia="Times New Roman" w:hAnsi="Arial" w:cs="Arial"/>
          <w:kern w:val="0"/>
          <w:sz w:val="22"/>
          <w:szCs w:val="22"/>
          <w14:ligatures w14:val="none"/>
        </w:rPr>
        <w:t xml:space="preserve">to </w:t>
      </w:r>
      <w:proofErr w:type="gramStart"/>
      <w:r w:rsidR="002F6148" w:rsidRPr="007B54B1">
        <w:rPr>
          <w:rFonts w:ascii="Arial" w:eastAsia="Times New Roman" w:hAnsi="Arial" w:cs="Arial"/>
          <w:kern w:val="0"/>
          <w:sz w:val="22"/>
          <w:szCs w:val="22"/>
          <w14:ligatures w14:val="none"/>
        </w:rPr>
        <w:t>supply</w:t>
      </w:r>
      <w:r w:rsidRPr="007B54B1">
        <w:rPr>
          <w:rFonts w:ascii="Arial" w:eastAsia="Times New Roman" w:hAnsi="Arial" w:cs="Arial"/>
          <w:kern w:val="0"/>
          <w:sz w:val="22"/>
          <w:szCs w:val="22"/>
          <w14:ligatures w14:val="none"/>
        </w:rPr>
        <w:t xml:space="preserve">  to</w:t>
      </w:r>
      <w:proofErr w:type="gramEnd"/>
      <w:r w:rsidRPr="007B54B1">
        <w:rPr>
          <w:rFonts w:ascii="Arial" w:eastAsia="Times New Roman" w:hAnsi="Arial" w:cs="Arial"/>
          <w:kern w:val="0"/>
          <w:sz w:val="22"/>
          <w:szCs w:val="22"/>
          <w14:ligatures w14:val="none"/>
        </w:rPr>
        <w:t xml:space="preserve">  the </w:t>
      </w:r>
      <w:proofErr w:type="gramStart"/>
      <w:r w:rsidRPr="007B54B1">
        <w:rPr>
          <w:rFonts w:ascii="Arial" w:eastAsia="Times New Roman" w:hAnsi="Arial" w:cs="Arial"/>
          <w:kern w:val="0"/>
          <w:sz w:val="22"/>
          <w:szCs w:val="22"/>
          <w14:ligatures w14:val="none"/>
        </w:rPr>
        <w:t>purchaser  under</w:t>
      </w:r>
      <w:proofErr w:type="gramEnd"/>
      <w:r w:rsidRPr="007B54B1">
        <w:rPr>
          <w:rFonts w:ascii="Arial" w:eastAsia="Times New Roman" w:hAnsi="Arial" w:cs="Arial"/>
          <w:kern w:val="0"/>
          <w:sz w:val="22"/>
          <w:szCs w:val="22"/>
          <w14:ligatures w14:val="none"/>
        </w:rPr>
        <w:t xml:space="preserve"> the contract.</w:t>
      </w:r>
    </w:p>
    <w:p w14:paraId="7AB38E65"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56ABC0A"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“Local content” means that portion of the bidding price which is not included in the imported content provided that local manufacture does take place.</w:t>
      </w:r>
    </w:p>
    <w:p w14:paraId="7ABCB581"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“Manufacture” means the production of products in a factory using labour, materials, components, and machinery and includes other related value-adding activities.</w:t>
      </w:r>
    </w:p>
    <w:p w14:paraId="348C08F4"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“Order” means an official written order issued for the supply of goods or works or the rendering of a service.</w:t>
      </w:r>
    </w:p>
    <w:p w14:paraId="7B40527A"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“Project site,” where applicable, means the place indicated in bidding documents.</w:t>
      </w:r>
    </w:p>
    <w:p w14:paraId="6DA90A5A"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“Purchaser” means the organization purchasing the goods.</w:t>
      </w:r>
    </w:p>
    <w:p w14:paraId="08FF1E9A"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“Republic” means the Republic of South Africa.</w:t>
      </w:r>
    </w:p>
    <w:p w14:paraId="3E45AFD2"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“SCC” means the Special Conditions of Contract.</w:t>
      </w:r>
    </w:p>
    <w:p w14:paraId="1276D5C5"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“Services” means </w:t>
      </w:r>
      <w:proofErr w:type="gramStart"/>
      <w:r w:rsidRPr="007B54B1">
        <w:rPr>
          <w:rFonts w:ascii="Arial" w:eastAsia="Times New Roman" w:hAnsi="Arial" w:cs="Arial"/>
          <w:kern w:val="0"/>
          <w:sz w:val="22"/>
          <w:szCs w:val="22"/>
          <w14:ligatures w14:val="none"/>
        </w:rPr>
        <w:t>those functional services ancillary</w:t>
      </w:r>
      <w:proofErr w:type="gramEnd"/>
      <w:r w:rsidRPr="007B54B1">
        <w:rPr>
          <w:rFonts w:ascii="Arial" w:eastAsia="Times New Roman" w:hAnsi="Arial" w:cs="Arial"/>
          <w:kern w:val="0"/>
          <w:sz w:val="22"/>
          <w:szCs w:val="22"/>
          <w14:ligatures w14:val="none"/>
        </w:rPr>
        <w:t xml:space="preserve"> to the supply of the goods, such as transportation and any other incidental services, such as installation, commissioning, provision of technical assistance, training, catering, gardening, security, </w:t>
      </w:r>
      <w:proofErr w:type="gramStart"/>
      <w:r w:rsidRPr="007B54B1">
        <w:rPr>
          <w:rFonts w:ascii="Arial" w:eastAsia="Times New Roman" w:hAnsi="Arial" w:cs="Arial"/>
          <w:kern w:val="0"/>
          <w:sz w:val="22"/>
          <w:szCs w:val="22"/>
          <w14:ligatures w14:val="none"/>
        </w:rPr>
        <w:t>maintenance  and</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other  such</w:t>
      </w:r>
      <w:proofErr w:type="gramEnd"/>
      <w:r w:rsidRPr="007B54B1">
        <w:rPr>
          <w:rFonts w:ascii="Arial" w:eastAsia="Times New Roman" w:hAnsi="Arial" w:cs="Arial"/>
          <w:kern w:val="0"/>
          <w:sz w:val="22"/>
          <w:szCs w:val="22"/>
          <w14:ligatures w14:val="none"/>
        </w:rPr>
        <w:t xml:space="preserve"> obligations of the supplier covered under the contract.</w:t>
      </w:r>
    </w:p>
    <w:p w14:paraId="73F3AF2B" w14:textId="77777777" w:rsidR="004E4F3A" w:rsidRPr="007B54B1" w:rsidRDefault="004E4F3A" w:rsidP="00A81838">
      <w:pPr>
        <w:numPr>
          <w:ilvl w:val="1"/>
          <w:numId w:val="2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“Written” or “in writing” means handwritten in ink or any form of electronic or mechanical writing.</w:t>
      </w:r>
    </w:p>
    <w:p w14:paraId="66940532"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79843AD" w14:textId="77777777" w:rsidR="004E4F3A" w:rsidRPr="007B54B1" w:rsidRDefault="004E4F3A" w:rsidP="00F509FB">
      <w:pPr>
        <w:numPr>
          <w:ilvl w:val="6"/>
          <w:numId w:val="23"/>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Application</w:t>
      </w:r>
      <w:r w:rsidRPr="007B54B1">
        <w:rPr>
          <w:rFonts w:ascii="Arial" w:eastAsia="Times New Roman" w:hAnsi="Arial" w:cs="Arial"/>
          <w:kern w:val="0"/>
          <w:sz w:val="22"/>
          <w:szCs w:val="22"/>
          <w14:ligatures w14:val="none"/>
        </w:rPr>
        <w:tab/>
      </w:r>
    </w:p>
    <w:p w14:paraId="14C60D17" w14:textId="77777777" w:rsidR="00F509FB" w:rsidRPr="00F509FB" w:rsidRDefault="00F509FB" w:rsidP="00F509FB">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12CBFE95" w14:textId="77777777" w:rsidR="00F509FB" w:rsidRPr="00F509FB" w:rsidRDefault="00F509FB" w:rsidP="00F509FB">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07692F00" w14:textId="0CF0F3F7" w:rsidR="004E4F3A" w:rsidRPr="00F509FB" w:rsidRDefault="004E4F3A" w:rsidP="00F509FB">
      <w:pPr>
        <w:pStyle w:val="ListParagraph"/>
        <w:numPr>
          <w:ilvl w:val="1"/>
          <w:numId w:val="8"/>
        </w:numPr>
        <w:spacing w:after="0" w:line="360" w:lineRule="auto"/>
        <w:jc w:val="both"/>
        <w:rPr>
          <w:rFonts w:ascii="Arial" w:eastAsia="Times New Roman" w:hAnsi="Arial" w:cs="Arial"/>
          <w:kern w:val="0"/>
          <w:sz w:val="22"/>
          <w:szCs w:val="22"/>
          <w14:ligatures w14:val="none"/>
        </w:rPr>
      </w:pPr>
      <w:r w:rsidRPr="00F509FB">
        <w:rPr>
          <w:rFonts w:ascii="Arial" w:eastAsia="Times New Roman" w:hAnsi="Arial" w:cs="Arial"/>
          <w:kern w:val="0"/>
          <w:sz w:val="22"/>
          <w:szCs w:val="22"/>
          <w14:ligatures w14:val="none"/>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693CBCBC"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Where applicable, special conditions of contract are also laid down to cover specific supplies, services or works.</w:t>
      </w:r>
    </w:p>
    <w:p w14:paraId="5A2158CE"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Where such special conditions of contract are in conflict with these general conditions, the special conditions shall apply.</w:t>
      </w:r>
    </w:p>
    <w:p w14:paraId="4C58AEE0"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BF24DB9"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77E320F0"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715E1F3E"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620F8A01"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4A0E149F"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612139A8"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6F85BABD"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2B322985"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5B13C311"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51FC34D4"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77345DBF"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4749A124"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1ABC4C05"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240081EC"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00A22012"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47983170"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7F625FC5"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4B984352"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6F42C6BE"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038124C5"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2FD4C7B0"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697C90B8"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3792D6D8"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6232A7FE"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28A34E6D"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71A00C77"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598322F4"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49AD3F89"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2A709AA6"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6AA642CF"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3C5E011E"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0C4BE547"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7725EE13"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6AABC35D"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7BC23DB2"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734584F9"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444779DD"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7463DDAA"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2E5701AB"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0A6815F7"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0DD5006B"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557E9634" w14:textId="77777777" w:rsidR="00F509FB" w:rsidRPr="00F509FB" w:rsidRDefault="00F509FB" w:rsidP="005F782D">
      <w:pPr>
        <w:pStyle w:val="ListParagraph"/>
        <w:numPr>
          <w:ilvl w:val="0"/>
          <w:numId w:val="8"/>
        </w:numPr>
        <w:spacing w:after="0" w:line="360" w:lineRule="auto"/>
        <w:jc w:val="both"/>
        <w:rPr>
          <w:rFonts w:ascii="Arial" w:eastAsia="Times New Roman" w:hAnsi="Arial" w:cs="Arial"/>
          <w:vanish/>
          <w:kern w:val="0"/>
          <w:sz w:val="22"/>
          <w:szCs w:val="22"/>
          <w14:ligatures w14:val="none"/>
        </w:rPr>
      </w:pPr>
    </w:p>
    <w:p w14:paraId="0139B1A1" w14:textId="3F7DBB13"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General</w:t>
      </w:r>
    </w:p>
    <w:p w14:paraId="1D601055"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Unless otherwise indicated in the bidding documents, the purchaser shall not be liable for any expense incurred in the preparation and submission of a bid. Where applicable a non-refundable fee for documents may be charged.</w:t>
      </w:r>
    </w:p>
    <w:p w14:paraId="095F521E"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8DE0195"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67EF878E"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Standards</w:t>
      </w:r>
    </w:p>
    <w:p w14:paraId="6B3053A6"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goods supplied shall conform to the standards mentioned in the bidding documents and specifications.</w:t>
      </w:r>
    </w:p>
    <w:p w14:paraId="3805EF9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6C5E127"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Use of contract documents and information; inspection. </w:t>
      </w:r>
    </w:p>
    <w:p w14:paraId="005B78D4"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0370075"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not, without the purchaser’s prior written consent, make use of any document or information mentioned in GCC   clause except for purposes of performing the contract.</w:t>
      </w:r>
    </w:p>
    <w:p w14:paraId="69195F1F"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 xml:space="preserve">Any document, other than the contract itself mentioned in GCC clause shall remain the property of the purchaser and shall be returned (all copies) to the purchaser on completion of the supplier’s performance under the contract if </w:t>
      </w:r>
      <w:proofErr w:type="gramStart"/>
      <w:r w:rsidRPr="007B54B1">
        <w:rPr>
          <w:rFonts w:ascii="Arial" w:eastAsia="Times New Roman" w:hAnsi="Arial" w:cs="Arial"/>
          <w:kern w:val="0"/>
          <w:sz w:val="22"/>
          <w:szCs w:val="22"/>
          <w14:ligatures w14:val="none"/>
        </w:rPr>
        <w:t>so</w:t>
      </w:r>
      <w:proofErr w:type="gramEnd"/>
      <w:r w:rsidRPr="007B54B1">
        <w:rPr>
          <w:rFonts w:ascii="Arial" w:eastAsia="Times New Roman" w:hAnsi="Arial" w:cs="Arial"/>
          <w:kern w:val="0"/>
          <w:sz w:val="22"/>
          <w:szCs w:val="22"/>
          <w14:ligatures w14:val="none"/>
        </w:rPr>
        <w:t xml:space="preserve"> required by the purchaser.</w:t>
      </w:r>
    </w:p>
    <w:p w14:paraId="0D630F97"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permit the purchaser to inspect the supplier’s records relating to the performance of the supplier and to have them audited by auditors appointed by the purchaser, if so, required by the purchaser.</w:t>
      </w:r>
    </w:p>
    <w:p w14:paraId="2C59D9D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0E06D99C"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Patent rights</w:t>
      </w:r>
      <w:r w:rsidRPr="007B54B1">
        <w:rPr>
          <w:rFonts w:ascii="Arial" w:eastAsia="Times New Roman" w:hAnsi="Arial" w:cs="Arial"/>
          <w:kern w:val="0"/>
          <w:sz w:val="22"/>
          <w:szCs w:val="22"/>
          <w14:ligatures w14:val="none"/>
        </w:rPr>
        <w:tab/>
      </w:r>
    </w:p>
    <w:p w14:paraId="37D6FA9B"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The </w:t>
      </w:r>
      <w:proofErr w:type="gramStart"/>
      <w:r w:rsidRPr="007B54B1">
        <w:rPr>
          <w:rFonts w:ascii="Arial" w:eastAsia="Times New Roman" w:hAnsi="Arial" w:cs="Arial"/>
          <w:kern w:val="0"/>
          <w:sz w:val="22"/>
          <w:szCs w:val="22"/>
          <w14:ligatures w14:val="none"/>
        </w:rPr>
        <w:t>supplier  shall</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indemnify  the</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purchaser  against</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all  third</w:t>
      </w:r>
      <w:proofErr w:type="gramEnd"/>
      <w:r w:rsidRPr="007B54B1">
        <w:rPr>
          <w:rFonts w:ascii="Arial" w:eastAsia="Times New Roman" w:hAnsi="Arial" w:cs="Arial"/>
          <w:kern w:val="0"/>
          <w:sz w:val="22"/>
          <w:szCs w:val="22"/>
          <w14:ligatures w14:val="none"/>
        </w:rPr>
        <w:t>-party claims of infringement of patent, trademark, or industrial design rights arising from use of the goods or any part thereof by the purchaser.</w:t>
      </w:r>
    </w:p>
    <w:p w14:paraId="4D58EA5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67230A3B"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Performance security</w:t>
      </w:r>
    </w:p>
    <w:p w14:paraId="464C7896"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Within thirty (30) days of receipt of the notification of contract award, the successful bidder shall furnish to the purchaser the performance security of the amount specified in SCC.</w:t>
      </w:r>
    </w:p>
    <w:p w14:paraId="7EBAF5B2"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proceeds of the performance security shall be payable to the purchaser as compensation for any loss resulting from the supplier’s failure to complete his obligations under the contract.</w:t>
      </w:r>
    </w:p>
    <w:p w14:paraId="65709A62"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performance security shall be denominated in the currency of the contract, or in a freely convertible currency acceptable to the purchaser and shall be in one of the following forms:</w:t>
      </w:r>
    </w:p>
    <w:p w14:paraId="2BDF9106" w14:textId="77777777" w:rsidR="004E4F3A" w:rsidRPr="007B54B1" w:rsidRDefault="004E4F3A" w:rsidP="00A81838">
      <w:pPr>
        <w:numPr>
          <w:ilvl w:val="0"/>
          <w:numId w:val="25"/>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a bank guarantee or an irrevocable letter of credit issued by a reputable bank located in the purchaser’s country or abroad, acceptable to the purchaser, in the form provided </w:t>
      </w:r>
      <w:proofErr w:type="gramStart"/>
      <w:r w:rsidRPr="007B54B1">
        <w:rPr>
          <w:rFonts w:ascii="Arial" w:eastAsia="Times New Roman" w:hAnsi="Arial" w:cs="Arial"/>
          <w:kern w:val="0"/>
          <w:sz w:val="22"/>
          <w:szCs w:val="22"/>
          <w14:ligatures w14:val="none"/>
        </w:rPr>
        <w:t>in  the</w:t>
      </w:r>
      <w:proofErr w:type="gramEnd"/>
      <w:r w:rsidRPr="007B54B1">
        <w:rPr>
          <w:rFonts w:ascii="Arial" w:eastAsia="Times New Roman" w:hAnsi="Arial" w:cs="Arial"/>
          <w:kern w:val="0"/>
          <w:sz w:val="22"/>
          <w:szCs w:val="22"/>
          <w14:ligatures w14:val="none"/>
        </w:rPr>
        <w:t xml:space="preserve">  bidding documents or another form acceptable to the </w:t>
      </w:r>
      <w:proofErr w:type="gramStart"/>
      <w:r w:rsidRPr="007B54B1">
        <w:rPr>
          <w:rFonts w:ascii="Arial" w:eastAsia="Times New Roman" w:hAnsi="Arial" w:cs="Arial"/>
          <w:kern w:val="0"/>
          <w:sz w:val="22"/>
          <w:szCs w:val="22"/>
          <w14:ligatures w14:val="none"/>
        </w:rPr>
        <w:t>purchaser;</w:t>
      </w:r>
      <w:proofErr w:type="gramEnd"/>
      <w:r w:rsidRPr="007B54B1">
        <w:rPr>
          <w:rFonts w:ascii="Arial" w:eastAsia="Times New Roman" w:hAnsi="Arial" w:cs="Arial"/>
          <w:kern w:val="0"/>
          <w:sz w:val="22"/>
          <w:szCs w:val="22"/>
          <w14:ligatures w14:val="none"/>
        </w:rPr>
        <w:t xml:space="preserve"> or a cashier’s or certified cheque</w:t>
      </w:r>
    </w:p>
    <w:p w14:paraId="3ACB4A7A"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3F5061C"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09F82735"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Inspections, tests and analyses </w:t>
      </w:r>
    </w:p>
    <w:p w14:paraId="1004D73A"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All pre-bidding testing will be for the account of the bidder.</w:t>
      </w:r>
    </w:p>
    <w:p w14:paraId="24C17DAD"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w:t>
      </w:r>
      <w:r w:rsidRPr="007B54B1">
        <w:rPr>
          <w:rFonts w:ascii="Arial" w:eastAsia="Times New Roman" w:hAnsi="Arial" w:cs="Arial"/>
          <w:kern w:val="0"/>
          <w:sz w:val="22"/>
          <w:szCs w:val="22"/>
          <w14:ligatures w14:val="none"/>
        </w:rPr>
        <w:lastRenderedPageBreak/>
        <w:t>by a representative of the Department or an organization acting on behalf of the Department.</w:t>
      </w:r>
    </w:p>
    <w:p w14:paraId="2DFF12C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2D7FB688"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178A4445"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the inspections, tests and analyses referred to in clauses 8.2 and 8.3 show the supplies to be in accordance with the contract requirements, the cost of the inspections, tests and analyses shall be defrayed by the purchaser.</w:t>
      </w:r>
    </w:p>
    <w:p w14:paraId="2E69BBC5"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95550F4"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Supplies and services which are referred to in clauses 8.2 and 8.3 and which do not comply with the contract requirements may be rejected.</w:t>
      </w:r>
    </w:p>
    <w:p w14:paraId="490F790E"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1A3F4CF"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provisions of clauses 8.4 to 8.7 shall not prejudice the right of the purchaser to cancel the contract on account of a breach of the conditions thereof, or to act in terms of Clause 23 of GCC.</w:t>
      </w:r>
    </w:p>
    <w:p w14:paraId="39F3AA8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3E1C44D"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Packing</w:t>
      </w:r>
      <w:r w:rsidRPr="007B54B1">
        <w:rPr>
          <w:rFonts w:ascii="Arial" w:eastAsia="Times New Roman" w:hAnsi="Arial" w:cs="Arial"/>
          <w:kern w:val="0"/>
          <w:sz w:val="22"/>
          <w:szCs w:val="22"/>
          <w14:ligatures w14:val="none"/>
        </w:rPr>
        <w:tab/>
      </w:r>
    </w:p>
    <w:p w14:paraId="17348DD9"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The supplier shall provide such packing of the goods as is   required to prevent their damage or deterioration during transit to their final destination, as indicated in the contract. The packing </w:t>
      </w:r>
      <w:proofErr w:type="gramStart"/>
      <w:r w:rsidRPr="007B54B1">
        <w:rPr>
          <w:rFonts w:ascii="Arial" w:eastAsia="Times New Roman" w:hAnsi="Arial" w:cs="Arial"/>
          <w:kern w:val="0"/>
          <w:sz w:val="22"/>
          <w:szCs w:val="22"/>
          <w14:ligatures w14:val="none"/>
        </w:rPr>
        <w:t>shall  be</w:t>
      </w:r>
      <w:proofErr w:type="gramEnd"/>
      <w:r w:rsidRPr="007B54B1">
        <w:rPr>
          <w:rFonts w:ascii="Arial" w:eastAsia="Times New Roman" w:hAnsi="Arial" w:cs="Arial"/>
          <w:kern w:val="0"/>
          <w:sz w:val="22"/>
          <w:szCs w:val="22"/>
          <w14:ligatures w14:val="none"/>
        </w:rPr>
        <w:t xml:space="preserve">  sufficient to withstand, without limitation, rough handling during transit and exposure to extreme temperatures, salt and precipitation during transit, and open storage. Packing, case size and weights shall take into consideration, where </w:t>
      </w:r>
      <w:r w:rsidRPr="007B54B1">
        <w:rPr>
          <w:rFonts w:ascii="Arial" w:eastAsia="Times New Roman" w:hAnsi="Arial" w:cs="Arial"/>
          <w:kern w:val="0"/>
          <w:sz w:val="22"/>
          <w:szCs w:val="22"/>
          <w14:ligatures w14:val="none"/>
        </w:rPr>
        <w:lastRenderedPageBreak/>
        <w:t>appropriate, the remoteness of the goods’ final destination and the absence of heavy handling facilities at all points in transit.</w:t>
      </w:r>
    </w:p>
    <w:p w14:paraId="0A9907B3" w14:textId="5864F23F" w:rsidR="004E4F3A" w:rsidRPr="005275E9" w:rsidRDefault="004E4F3A" w:rsidP="004E4F3A">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2BC90B83"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ACB5DE1"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Delivery and documents</w:t>
      </w:r>
    </w:p>
    <w:p w14:paraId="46DD70E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38414AE6"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Delivery of the goods shall be made by the supplier in accordance with the terms specified in the contract. The details of shipping and/or other documents to be furnished by the supplier are specified in SCC.</w:t>
      </w:r>
    </w:p>
    <w:p w14:paraId="3BE3327F"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Documents to be submitted by the supplier are specified in SCC.</w:t>
      </w:r>
    </w:p>
    <w:p w14:paraId="1614FCE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3E37817D"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Insurance</w:t>
      </w:r>
      <w:r w:rsidRPr="007B54B1">
        <w:rPr>
          <w:rFonts w:ascii="Arial" w:eastAsia="Times New Roman" w:hAnsi="Arial" w:cs="Arial"/>
          <w:kern w:val="0"/>
          <w:sz w:val="22"/>
          <w:szCs w:val="22"/>
          <w14:ligatures w14:val="none"/>
        </w:rPr>
        <w:tab/>
      </w:r>
    </w:p>
    <w:p w14:paraId="726F6223"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goods supplied under the contract shall be fully insured in a freely convertible currency against loss or damage incidental to manufacture or acquisition, transportation, storage and delivery in the manner specified in the SCC.</w:t>
      </w:r>
    </w:p>
    <w:p w14:paraId="3614CEBA"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74B92B5"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Transportation    </w:t>
      </w:r>
    </w:p>
    <w:p w14:paraId="0947FB21"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Should a price other than an all-inclusive delivered price be required, this shall be specified in the SCC.</w:t>
      </w:r>
    </w:p>
    <w:p w14:paraId="2979DE82"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359D993"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Incidental services</w:t>
      </w:r>
    </w:p>
    <w:p w14:paraId="68FCA6A7"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may be required to provide any or all of the following services, including additional services, if any, specified in SCC:</w:t>
      </w:r>
    </w:p>
    <w:p w14:paraId="3F925518" w14:textId="77777777" w:rsidR="004E4F3A" w:rsidRPr="007B54B1" w:rsidRDefault="004E4F3A" w:rsidP="00A81838">
      <w:pPr>
        <w:numPr>
          <w:ilvl w:val="1"/>
          <w:numId w:val="26"/>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performance or supervision of on-site assembly and/or commissioning of the supplied </w:t>
      </w:r>
      <w:proofErr w:type="gramStart"/>
      <w:r w:rsidRPr="007B54B1">
        <w:rPr>
          <w:rFonts w:ascii="Arial" w:eastAsia="Times New Roman" w:hAnsi="Arial" w:cs="Arial"/>
          <w:kern w:val="0"/>
          <w:sz w:val="22"/>
          <w:szCs w:val="22"/>
          <w14:ligatures w14:val="none"/>
        </w:rPr>
        <w:t>goods;</w:t>
      </w:r>
      <w:proofErr w:type="gramEnd"/>
    </w:p>
    <w:p w14:paraId="6BD7604B" w14:textId="77777777" w:rsidR="004E4F3A" w:rsidRPr="007B54B1" w:rsidRDefault="004E4F3A" w:rsidP="00A81838">
      <w:pPr>
        <w:numPr>
          <w:ilvl w:val="1"/>
          <w:numId w:val="26"/>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furnishing of tools required for assembly and/or maintenance of the supplied </w:t>
      </w:r>
      <w:proofErr w:type="gramStart"/>
      <w:r w:rsidRPr="007B54B1">
        <w:rPr>
          <w:rFonts w:ascii="Arial" w:eastAsia="Times New Roman" w:hAnsi="Arial" w:cs="Arial"/>
          <w:kern w:val="0"/>
          <w:sz w:val="22"/>
          <w:szCs w:val="22"/>
          <w14:ligatures w14:val="none"/>
        </w:rPr>
        <w:t>goods;</w:t>
      </w:r>
      <w:proofErr w:type="gramEnd"/>
    </w:p>
    <w:p w14:paraId="409610A3" w14:textId="77777777" w:rsidR="004E4F3A" w:rsidRPr="007B54B1" w:rsidRDefault="004E4F3A" w:rsidP="00A81838">
      <w:pPr>
        <w:numPr>
          <w:ilvl w:val="1"/>
          <w:numId w:val="26"/>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furnishing of a detailed operations and maintenance manual for each appropriate unit of the supplied </w:t>
      </w:r>
      <w:proofErr w:type="gramStart"/>
      <w:r w:rsidRPr="007B54B1">
        <w:rPr>
          <w:rFonts w:ascii="Arial" w:eastAsia="Times New Roman" w:hAnsi="Arial" w:cs="Arial"/>
          <w:kern w:val="0"/>
          <w:sz w:val="22"/>
          <w:szCs w:val="22"/>
          <w14:ligatures w14:val="none"/>
        </w:rPr>
        <w:t>goods;</w:t>
      </w:r>
      <w:proofErr w:type="gramEnd"/>
    </w:p>
    <w:p w14:paraId="58090C90" w14:textId="77777777" w:rsidR="004E4F3A" w:rsidRPr="007B54B1" w:rsidRDefault="004E4F3A" w:rsidP="00A81838">
      <w:pPr>
        <w:numPr>
          <w:ilvl w:val="1"/>
          <w:numId w:val="26"/>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performance or supervision or maintenance and/or repair of the supplied goods, for a period of time agreed by the parties, provided that this service shall not relieve the supplier of any warranty obligations under this contract; and</w:t>
      </w:r>
    </w:p>
    <w:p w14:paraId="6E33D7DC" w14:textId="77777777" w:rsidR="004E4F3A" w:rsidRPr="007B54B1" w:rsidRDefault="004E4F3A" w:rsidP="00A81838">
      <w:pPr>
        <w:numPr>
          <w:ilvl w:val="1"/>
          <w:numId w:val="26"/>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 xml:space="preserve">training of the purchaser’s personnel, at the supplier’s plant and/or on-site, in assembly, start-up, </w:t>
      </w:r>
      <w:proofErr w:type="gramStart"/>
      <w:r w:rsidRPr="007B54B1">
        <w:rPr>
          <w:rFonts w:ascii="Arial" w:eastAsia="Times New Roman" w:hAnsi="Arial" w:cs="Arial"/>
          <w:kern w:val="0"/>
          <w:sz w:val="22"/>
          <w:szCs w:val="22"/>
          <w14:ligatures w14:val="none"/>
        </w:rPr>
        <w:t>operation,  maintenance</w:t>
      </w:r>
      <w:proofErr w:type="gramEnd"/>
      <w:r w:rsidRPr="007B54B1">
        <w:rPr>
          <w:rFonts w:ascii="Arial" w:eastAsia="Times New Roman" w:hAnsi="Arial" w:cs="Arial"/>
          <w:kern w:val="0"/>
          <w:sz w:val="22"/>
          <w:szCs w:val="22"/>
          <w14:ligatures w14:val="none"/>
        </w:rPr>
        <w:t>, and/or repair of the supplied goods.</w:t>
      </w:r>
    </w:p>
    <w:p w14:paraId="55ED142C"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032BC29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0D3DB5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A9267F6"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Spare parts</w:t>
      </w:r>
      <w:r w:rsidRPr="007B54B1">
        <w:rPr>
          <w:rFonts w:ascii="Arial" w:eastAsia="Times New Roman" w:hAnsi="Arial" w:cs="Arial"/>
          <w:kern w:val="0"/>
          <w:sz w:val="22"/>
          <w:szCs w:val="22"/>
          <w14:ligatures w14:val="none"/>
        </w:rPr>
        <w:tab/>
      </w:r>
    </w:p>
    <w:p w14:paraId="7DAAFA31"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As specified in SCC, the supplier may be required to provide any or all of the following materials, notifications, and information pertaining to spare parts manufactured or distributed by the supplier:</w:t>
      </w:r>
    </w:p>
    <w:p w14:paraId="234D21FD" w14:textId="77777777" w:rsidR="004E4F3A" w:rsidRPr="007B54B1" w:rsidRDefault="004E4F3A" w:rsidP="00A81838">
      <w:pPr>
        <w:numPr>
          <w:ilvl w:val="0"/>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such spare parts as the purchaser may elect to purchase from the supplier, provided that this election shall not relieve the supplier of any warranty obligations under the contract; and</w:t>
      </w:r>
    </w:p>
    <w:p w14:paraId="611DA7DF" w14:textId="77777777" w:rsidR="004E4F3A" w:rsidRPr="007B54B1" w:rsidRDefault="004E4F3A" w:rsidP="00A81838">
      <w:pPr>
        <w:numPr>
          <w:ilvl w:val="0"/>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in the event of termination of production of the spare parts:</w:t>
      </w:r>
    </w:p>
    <w:p w14:paraId="49BE025C" w14:textId="77777777" w:rsidR="004E4F3A" w:rsidRPr="007B54B1" w:rsidRDefault="004E4F3A" w:rsidP="00A81838">
      <w:pPr>
        <w:numPr>
          <w:ilvl w:val="0"/>
          <w:numId w:val="2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Advance notification to the purchaser of the pending termination, in sufficient time to permit the purchaser to procure needed requirements; and</w:t>
      </w:r>
    </w:p>
    <w:p w14:paraId="196D4FED" w14:textId="77777777" w:rsidR="004E4F3A" w:rsidRPr="007B54B1" w:rsidRDefault="004E4F3A" w:rsidP="00A81838">
      <w:pPr>
        <w:numPr>
          <w:ilvl w:val="0"/>
          <w:numId w:val="2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following such termination, furnishing at no cost to the purchaser, the blueprints, drawings, and specifications of the spare parts, if requested.</w:t>
      </w:r>
    </w:p>
    <w:p w14:paraId="119FFC09"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1949CF1"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Warranty</w:t>
      </w:r>
    </w:p>
    <w:p w14:paraId="7D55A1D0"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92DA7B7"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787FAC3"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The purchaser shall promptly notify the supplier in writing of any claims arising under this warranty.</w:t>
      </w:r>
    </w:p>
    <w:p w14:paraId="46ABD82A"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Upon receipt of such notice, the supplier shall, within the period specified in SCC and with all reasonable speed, repair or replace the defective goods or parts thereof, without costs to the purchaser.</w:t>
      </w:r>
    </w:p>
    <w:p w14:paraId="4990AE7B"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If the supplier, having been notified, fails to remedy </w:t>
      </w:r>
      <w:proofErr w:type="gramStart"/>
      <w:r w:rsidRPr="007B54B1">
        <w:rPr>
          <w:rFonts w:ascii="Arial" w:eastAsia="Times New Roman" w:hAnsi="Arial" w:cs="Arial"/>
          <w:kern w:val="0"/>
          <w:sz w:val="22"/>
          <w:szCs w:val="22"/>
          <w14:ligatures w14:val="none"/>
        </w:rPr>
        <w:t>the  defect</w:t>
      </w:r>
      <w:proofErr w:type="gramEnd"/>
      <w:r w:rsidRPr="007B54B1">
        <w:rPr>
          <w:rFonts w:ascii="Arial" w:eastAsia="Times New Roman" w:hAnsi="Arial" w:cs="Arial"/>
          <w:kern w:val="0"/>
          <w:sz w:val="22"/>
          <w:szCs w:val="22"/>
          <w14:ligatures w14:val="none"/>
        </w:rPr>
        <w:t>(s) within the period specified in SCC, the purchaser may proceed to   take such remedial action as may be necessary, at the supplier’s risk and expense and without prejudice to any other rights which the purchaser may have against the supplier under the contract.</w:t>
      </w:r>
    </w:p>
    <w:p w14:paraId="4E827BC0"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7ED25122"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Payment</w:t>
      </w:r>
      <w:r w:rsidRPr="007B54B1">
        <w:rPr>
          <w:rFonts w:ascii="Arial" w:eastAsia="Times New Roman" w:hAnsi="Arial" w:cs="Arial"/>
          <w:kern w:val="0"/>
          <w:sz w:val="22"/>
          <w:szCs w:val="22"/>
          <w14:ligatures w14:val="none"/>
        </w:rPr>
        <w:tab/>
      </w:r>
    </w:p>
    <w:p w14:paraId="657F8421"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The </w:t>
      </w:r>
      <w:proofErr w:type="gramStart"/>
      <w:r w:rsidRPr="007B54B1">
        <w:rPr>
          <w:rFonts w:ascii="Arial" w:eastAsia="Times New Roman" w:hAnsi="Arial" w:cs="Arial"/>
          <w:kern w:val="0"/>
          <w:sz w:val="22"/>
          <w:szCs w:val="22"/>
          <w14:ligatures w14:val="none"/>
        </w:rPr>
        <w:t>method  and</w:t>
      </w:r>
      <w:proofErr w:type="gramEnd"/>
      <w:r w:rsidRPr="007B54B1">
        <w:rPr>
          <w:rFonts w:ascii="Arial" w:eastAsia="Times New Roman" w:hAnsi="Arial" w:cs="Arial"/>
          <w:kern w:val="0"/>
          <w:sz w:val="22"/>
          <w:szCs w:val="22"/>
          <w14:ligatures w14:val="none"/>
        </w:rPr>
        <w:t xml:space="preserve">  conditions </w:t>
      </w:r>
      <w:proofErr w:type="gramStart"/>
      <w:r w:rsidRPr="007B54B1">
        <w:rPr>
          <w:rFonts w:ascii="Arial" w:eastAsia="Times New Roman" w:hAnsi="Arial" w:cs="Arial"/>
          <w:kern w:val="0"/>
          <w:sz w:val="22"/>
          <w:szCs w:val="22"/>
          <w14:ligatures w14:val="none"/>
        </w:rPr>
        <w:t>of  payment</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to  be</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made  to</w:t>
      </w:r>
      <w:proofErr w:type="gramEnd"/>
      <w:r w:rsidRPr="007B54B1">
        <w:rPr>
          <w:rFonts w:ascii="Arial" w:eastAsia="Times New Roman" w:hAnsi="Arial" w:cs="Arial"/>
          <w:kern w:val="0"/>
          <w:sz w:val="22"/>
          <w:szCs w:val="22"/>
          <w14:ligatures w14:val="none"/>
        </w:rPr>
        <w:t xml:space="preserve"> the supplier under this contract shall be specified in SCC.</w:t>
      </w:r>
    </w:p>
    <w:p w14:paraId="67FCCCB6"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furnish the purchaser with an invoice accompanied by a copy of the delivery note and upon fulfilment of other obligations stipulated in the contract.</w:t>
      </w:r>
    </w:p>
    <w:p w14:paraId="68466371"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Payments shall be made promptly by the purchaser, but in no case later than thirty (30) days after submission of an invoice or claim by the supplier.</w:t>
      </w:r>
    </w:p>
    <w:p w14:paraId="6F61D385"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Payment will be made in Rand unless otherwise stipulated in SCC.</w:t>
      </w:r>
    </w:p>
    <w:p w14:paraId="16FC7D9F"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6F6BEA3E"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Prices</w:t>
      </w:r>
      <w:r w:rsidRPr="007B54B1">
        <w:rPr>
          <w:rFonts w:ascii="Arial" w:eastAsia="Times New Roman" w:hAnsi="Arial" w:cs="Arial"/>
          <w:kern w:val="0"/>
          <w:sz w:val="22"/>
          <w:szCs w:val="22"/>
          <w14:ligatures w14:val="none"/>
        </w:rPr>
        <w:tab/>
      </w:r>
    </w:p>
    <w:p w14:paraId="1A06302E"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Prices </w:t>
      </w:r>
      <w:proofErr w:type="gramStart"/>
      <w:r w:rsidRPr="007B54B1">
        <w:rPr>
          <w:rFonts w:ascii="Arial" w:eastAsia="Times New Roman" w:hAnsi="Arial" w:cs="Arial"/>
          <w:kern w:val="0"/>
          <w:sz w:val="22"/>
          <w:szCs w:val="22"/>
          <w14:ligatures w14:val="none"/>
        </w:rPr>
        <w:t>charged  by</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the  supplier</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for  goods</w:t>
      </w:r>
      <w:proofErr w:type="gramEnd"/>
      <w:r w:rsidRPr="007B54B1">
        <w:rPr>
          <w:rFonts w:ascii="Arial" w:eastAsia="Times New Roman" w:hAnsi="Arial" w:cs="Arial"/>
          <w:kern w:val="0"/>
          <w:sz w:val="22"/>
          <w:szCs w:val="22"/>
          <w14:ligatures w14:val="none"/>
        </w:rPr>
        <w:t xml:space="preserve">  delivered     </w:t>
      </w:r>
      <w:proofErr w:type="gramStart"/>
      <w:r w:rsidRPr="007B54B1">
        <w:rPr>
          <w:rFonts w:ascii="Arial" w:eastAsia="Times New Roman" w:hAnsi="Arial" w:cs="Arial"/>
          <w:kern w:val="0"/>
          <w:sz w:val="22"/>
          <w:szCs w:val="22"/>
          <w14:ligatures w14:val="none"/>
        </w:rPr>
        <w:t>and  services</w:t>
      </w:r>
      <w:proofErr w:type="gramEnd"/>
      <w:r w:rsidRPr="007B54B1">
        <w:rPr>
          <w:rFonts w:ascii="Arial" w:eastAsia="Times New Roman" w:hAnsi="Arial" w:cs="Arial"/>
          <w:kern w:val="0"/>
          <w:sz w:val="22"/>
          <w:szCs w:val="22"/>
          <w14:ligatures w14:val="none"/>
        </w:rPr>
        <w:t xml:space="preserve"> performed under the contract shall not vary from the prices quoted by the supplier in his bid, with the exception of any price adjustments authorized in SCC or in the purchaser’s request for bid validity extension, as the case may be.</w:t>
      </w:r>
    </w:p>
    <w:p w14:paraId="7A731EA9"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2D6C4450"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Contract amendments </w:t>
      </w:r>
    </w:p>
    <w:p w14:paraId="2D8581E9"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No variation in or modification of the terms of the contract shall be made except by written amendment signed by the parties concerned.</w:t>
      </w:r>
    </w:p>
    <w:p w14:paraId="75D5A11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1F92845E"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Assignment</w:t>
      </w:r>
    </w:p>
    <w:p w14:paraId="52ECD1DB"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not assign, in whole or in part, its obligations to perform under the contract, except with the purchaser’s prior written consent.</w:t>
      </w:r>
    </w:p>
    <w:p w14:paraId="623B91E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22583DFB"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Subcontracts</w:t>
      </w:r>
    </w:p>
    <w:p w14:paraId="2E4E8679"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1589A3F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5C6392DE"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Delays in the supplier’s performance </w:t>
      </w:r>
    </w:p>
    <w:p w14:paraId="73063692"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Delivery of the goods and performance of services shall be made </w:t>
      </w:r>
      <w:proofErr w:type="gramStart"/>
      <w:r w:rsidRPr="007B54B1">
        <w:rPr>
          <w:rFonts w:ascii="Arial" w:eastAsia="Times New Roman" w:hAnsi="Arial" w:cs="Arial"/>
          <w:kern w:val="0"/>
          <w:sz w:val="22"/>
          <w:szCs w:val="22"/>
          <w14:ligatures w14:val="none"/>
        </w:rPr>
        <w:t>by  the</w:t>
      </w:r>
      <w:proofErr w:type="gramEnd"/>
      <w:r w:rsidRPr="007B54B1">
        <w:rPr>
          <w:rFonts w:ascii="Arial" w:eastAsia="Times New Roman" w:hAnsi="Arial" w:cs="Arial"/>
          <w:kern w:val="0"/>
          <w:sz w:val="22"/>
          <w:szCs w:val="22"/>
          <w14:ligatures w14:val="none"/>
        </w:rPr>
        <w:t xml:space="preserve"> supplier in accordance with the time schedule prescribed by the purchaser in the contract.</w:t>
      </w:r>
    </w:p>
    <w:p w14:paraId="50687CC5"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5387639D"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No provision in a contract shall be deemed to prohibit the obtaining of supplies or services from a national department, provincial department, or a local authority.</w:t>
      </w:r>
    </w:p>
    <w:p w14:paraId="0C0553E8"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4370A4E7"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Except as provided under GCC Clause 25, a delay by the supplier </w:t>
      </w:r>
      <w:proofErr w:type="gramStart"/>
      <w:r w:rsidRPr="007B54B1">
        <w:rPr>
          <w:rFonts w:ascii="Arial" w:eastAsia="Times New Roman" w:hAnsi="Arial" w:cs="Arial"/>
          <w:kern w:val="0"/>
          <w:sz w:val="22"/>
          <w:szCs w:val="22"/>
          <w14:ligatures w14:val="none"/>
        </w:rPr>
        <w:t>in  the</w:t>
      </w:r>
      <w:proofErr w:type="gramEnd"/>
      <w:r w:rsidRPr="007B54B1">
        <w:rPr>
          <w:rFonts w:ascii="Arial" w:eastAsia="Times New Roman" w:hAnsi="Arial" w:cs="Arial"/>
          <w:kern w:val="0"/>
          <w:sz w:val="22"/>
          <w:szCs w:val="22"/>
          <w14:ligatures w14:val="none"/>
        </w:rPr>
        <w:t xml:space="preserve"> performance of its delivery obligations shall render the supplier liable to the imposition of penalties, pursuant to GCC </w:t>
      </w:r>
      <w:proofErr w:type="gramStart"/>
      <w:r w:rsidRPr="007B54B1">
        <w:rPr>
          <w:rFonts w:ascii="Arial" w:eastAsia="Times New Roman" w:hAnsi="Arial" w:cs="Arial"/>
          <w:kern w:val="0"/>
          <w:sz w:val="22"/>
          <w:szCs w:val="22"/>
          <w14:ligatures w14:val="none"/>
        </w:rPr>
        <w:t>Clause  22</w:t>
      </w:r>
      <w:proofErr w:type="gramEnd"/>
      <w:r w:rsidRPr="007B54B1">
        <w:rPr>
          <w:rFonts w:ascii="Arial" w:eastAsia="Times New Roman" w:hAnsi="Arial" w:cs="Arial"/>
          <w:kern w:val="0"/>
          <w:sz w:val="22"/>
          <w:szCs w:val="22"/>
          <w14:ligatures w14:val="none"/>
        </w:rPr>
        <w:t>, unless an extension of time is agreed upon pursuant to GCC Clause without the application of penalties.</w:t>
      </w:r>
    </w:p>
    <w:p w14:paraId="5372FF8B"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DC2583A"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23BF9605"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Penalties</w:t>
      </w:r>
      <w:r w:rsidRPr="007B54B1">
        <w:rPr>
          <w:rFonts w:ascii="Arial" w:eastAsia="Times New Roman" w:hAnsi="Arial" w:cs="Arial"/>
          <w:kern w:val="0"/>
          <w:sz w:val="22"/>
          <w:szCs w:val="22"/>
          <w14:ligatures w14:val="none"/>
        </w:rPr>
        <w:tab/>
      </w:r>
    </w:p>
    <w:p w14:paraId="07EAF57E"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Subject to GCC Clause 25, if the supplier fails to deliver any or   all of the goods or to perform the services within the period(s) specified in the contract, the purchaser shall, </w:t>
      </w:r>
      <w:r w:rsidRPr="007B54B1">
        <w:rPr>
          <w:rFonts w:ascii="Arial" w:eastAsia="Times New Roman" w:hAnsi="Arial" w:cs="Arial"/>
          <w:kern w:val="0"/>
          <w:sz w:val="22"/>
          <w:szCs w:val="22"/>
          <w14:ligatures w14:val="none"/>
        </w:rPr>
        <w:lastRenderedPageBreak/>
        <w:t>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BD894A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ECC89A4"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Termination for default</w:t>
      </w:r>
    </w:p>
    <w:p w14:paraId="27C9156C"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purchaser, without prejudice to any other remedy for breach of contract, by written notice of default sent to the supplier, may terminate this contract in whole or in part:</w:t>
      </w:r>
    </w:p>
    <w:p w14:paraId="68479697" w14:textId="77777777" w:rsidR="004E4F3A" w:rsidRPr="007B54B1" w:rsidRDefault="004E4F3A" w:rsidP="00A81838">
      <w:pPr>
        <w:numPr>
          <w:ilvl w:val="0"/>
          <w:numId w:val="29"/>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the supplier fails to deliver any or all of the goods within the period(s) specified in the contract, or within any extension thereof granted by the purchaser pursuant to GCC Clause 21.2.</w:t>
      </w:r>
    </w:p>
    <w:p w14:paraId="1D690E34" w14:textId="77777777" w:rsidR="004E4F3A" w:rsidRPr="007B54B1" w:rsidRDefault="004E4F3A" w:rsidP="00A81838">
      <w:pPr>
        <w:numPr>
          <w:ilvl w:val="0"/>
          <w:numId w:val="29"/>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the Supplier fails to perform any other obligation(s) under the contract; or</w:t>
      </w:r>
    </w:p>
    <w:p w14:paraId="62529138" w14:textId="77777777" w:rsidR="004E4F3A" w:rsidRPr="007B54B1" w:rsidRDefault="004E4F3A" w:rsidP="00A81838">
      <w:pPr>
        <w:numPr>
          <w:ilvl w:val="0"/>
          <w:numId w:val="29"/>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if the supplier, in the judgment of the purchaser, has engaged in corrupt or fraudulent practices in competing </w:t>
      </w:r>
      <w:proofErr w:type="gramStart"/>
      <w:r w:rsidRPr="007B54B1">
        <w:rPr>
          <w:rFonts w:ascii="Arial" w:eastAsia="Times New Roman" w:hAnsi="Arial" w:cs="Arial"/>
          <w:kern w:val="0"/>
          <w:sz w:val="22"/>
          <w:szCs w:val="22"/>
          <w14:ligatures w14:val="none"/>
        </w:rPr>
        <w:t>for  or</w:t>
      </w:r>
      <w:proofErr w:type="gramEnd"/>
      <w:r w:rsidRPr="007B54B1">
        <w:rPr>
          <w:rFonts w:ascii="Arial" w:eastAsia="Times New Roman" w:hAnsi="Arial" w:cs="Arial"/>
          <w:kern w:val="0"/>
          <w:sz w:val="22"/>
          <w:szCs w:val="22"/>
          <w14:ligatures w14:val="none"/>
        </w:rPr>
        <w:t xml:space="preserve"> in executing the contract.</w:t>
      </w:r>
    </w:p>
    <w:p w14:paraId="1499F141"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70C91145"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Where the purchaser terminates the contract in whole or in part, the purchaser may decide to impose a restriction penalty on the supplier by prohibiting such supplier from doing business with the public sector for a period not exceeding 10 years.</w:t>
      </w:r>
    </w:p>
    <w:p w14:paraId="6CA868EB"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If </w:t>
      </w:r>
      <w:proofErr w:type="gramStart"/>
      <w:r w:rsidRPr="007B54B1">
        <w:rPr>
          <w:rFonts w:ascii="Arial" w:eastAsia="Times New Roman" w:hAnsi="Arial" w:cs="Arial"/>
          <w:kern w:val="0"/>
          <w:sz w:val="22"/>
          <w:szCs w:val="22"/>
          <w14:ligatures w14:val="none"/>
        </w:rPr>
        <w:t>a  purchaser</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intends  imposing</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a  restriction</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on  a</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supplier  or</w:t>
      </w:r>
      <w:proofErr w:type="gramEnd"/>
      <w:r w:rsidRPr="007B54B1">
        <w:rPr>
          <w:rFonts w:ascii="Arial" w:eastAsia="Times New Roman" w:hAnsi="Arial" w:cs="Arial"/>
          <w:kern w:val="0"/>
          <w:sz w:val="22"/>
          <w:szCs w:val="22"/>
          <w14:ligatures w14:val="none"/>
        </w:rPr>
        <w:t xml:space="preserve">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3CDEC18"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DE71DC6"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If a restriction is imposed, the purchaser must, within five (5) working days of such imposition, furnish the National Treasury, with the following information:</w:t>
      </w:r>
    </w:p>
    <w:p w14:paraId="066E1298" w14:textId="77777777" w:rsidR="004E4F3A" w:rsidRPr="007B54B1" w:rsidRDefault="004E4F3A" w:rsidP="00A81838">
      <w:pPr>
        <w:numPr>
          <w:ilvl w:val="0"/>
          <w:numId w:val="3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the name and address of the supplier and / or person restricted by the </w:t>
      </w:r>
      <w:proofErr w:type="gramStart"/>
      <w:r w:rsidRPr="007B54B1">
        <w:rPr>
          <w:rFonts w:ascii="Arial" w:eastAsia="Times New Roman" w:hAnsi="Arial" w:cs="Arial"/>
          <w:kern w:val="0"/>
          <w:sz w:val="22"/>
          <w:szCs w:val="22"/>
          <w14:ligatures w14:val="none"/>
        </w:rPr>
        <w:t>purchaser;</w:t>
      </w:r>
      <w:proofErr w:type="gramEnd"/>
    </w:p>
    <w:p w14:paraId="47CC06A4" w14:textId="77777777" w:rsidR="004E4F3A" w:rsidRPr="007B54B1" w:rsidRDefault="004E4F3A" w:rsidP="00A81838">
      <w:pPr>
        <w:numPr>
          <w:ilvl w:val="0"/>
          <w:numId w:val="3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date of commencement of the restriction</w:t>
      </w:r>
    </w:p>
    <w:p w14:paraId="7927AEF8" w14:textId="77777777" w:rsidR="004E4F3A" w:rsidRPr="007B54B1" w:rsidRDefault="004E4F3A" w:rsidP="00A81838">
      <w:pPr>
        <w:numPr>
          <w:ilvl w:val="0"/>
          <w:numId w:val="3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period of restriction; and</w:t>
      </w:r>
    </w:p>
    <w:p w14:paraId="027067CB" w14:textId="77777777" w:rsidR="004E4F3A" w:rsidRPr="007B54B1" w:rsidRDefault="004E4F3A" w:rsidP="00A81838">
      <w:pPr>
        <w:numPr>
          <w:ilvl w:val="0"/>
          <w:numId w:val="3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reasons for the restriction.</w:t>
      </w:r>
    </w:p>
    <w:p w14:paraId="2D4A886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F60817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These details will be loaded in the National Treasury’s central database   of suppliers or persons prohibited from doing business with the public sector.</w:t>
      </w:r>
    </w:p>
    <w:p w14:paraId="5454524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1E46A25" w14:textId="32FB2B06"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734CED" w:rsidRPr="007B54B1">
        <w:rPr>
          <w:rFonts w:ascii="Arial" w:eastAsia="Times New Roman" w:hAnsi="Arial" w:cs="Arial"/>
          <w:kern w:val="0"/>
          <w:sz w:val="22"/>
          <w:szCs w:val="22"/>
          <w14:ligatures w14:val="none"/>
        </w:rPr>
        <w:t>restriction,</w:t>
      </w:r>
      <w:r w:rsidRPr="007B54B1">
        <w:rPr>
          <w:rFonts w:ascii="Arial" w:eastAsia="Times New Roman" w:hAnsi="Arial" w:cs="Arial"/>
          <w:kern w:val="0"/>
          <w:sz w:val="22"/>
          <w:szCs w:val="22"/>
          <w14:ligatures w14:val="none"/>
        </w:rPr>
        <w:t xml:space="preserve"> and each case will be dealt with on its own merits.  According to section 32 of the Act the Register must </w:t>
      </w:r>
      <w:proofErr w:type="gramStart"/>
      <w:r w:rsidRPr="007B54B1">
        <w:rPr>
          <w:rFonts w:ascii="Arial" w:eastAsia="Times New Roman" w:hAnsi="Arial" w:cs="Arial"/>
          <w:kern w:val="0"/>
          <w:sz w:val="22"/>
          <w:szCs w:val="22"/>
          <w14:ligatures w14:val="none"/>
        </w:rPr>
        <w:t>be  open</w:t>
      </w:r>
      <w:proofErr w:type="gramEnd"/>
      <w:r w:rsidRPr="007B54B1">
        <w:rPr>
          <w:rFonts w:ascii="Arial" w:eastAsia="Times New Roman" w:hAnsi="Arial" w:cs="Arial"/>
          <w:kern w:val="0"/>
          <w:sz w:val="22"/>
          <w:szCs w:val="22"/>
          <w14:ligatures w14:val="none"/>
        </w:rPr>
        <w:t xml:space="preserve"> to the public. The Register can be perused on the National Treasury website.</w:t>
      </w:r>
    </w:p>
    <w:p w14:paraId="72C8E1CF"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F8BB045"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Anti-dumping and countervailing duties and rights </w:t>
      </w:r>
    </w:p>
    <w:p w14:paraId="4CF61A76"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862011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02D01870"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Force Majeure</w:t>
      </w:r>
    </w:p>
    <w:p w14:paraId="04462EB3"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 xml:space="preserve"> </w:t>
      </w:r>
    </w:p>
    <w:p w14:paraId="137A2A60"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0B868D3"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4D9A4DF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33ACEC45"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Termination for insolvency</w:t>
      </w:r>
    </w:p>
    <w:p w14:paraId="0BF0E51E"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33925F6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1162D26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172E870C"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Settlement of Disputes</w:t>
      </w:r>
    </w:p>
    <w:p w14:paraId="6EFF91BA"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5D867984"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AF09AFE"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Should it not be possible to settle a dispute by means of mediation, it may be settled in a South African court of law.</w:t>
      </w:r>
    </w:p>
    <w:p w14:paraId="4B76B42D"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Mediation proceedings shall be conducted in accordance with the rules of procedure specified in the SCC.</w:t>
      </w:r>
    </w:p>
    <w:p w14:paraId="23EAFB24"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Notwithstanding any reference to mediation and/or court proceedings herein,</w:t>
      </w:r>
    </w:p>
    <w:p w14:paraId="08B150EC"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57A341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w:t>
      </w:r>
      <w:r w:rsidRPr="007B54B1">
        <w:rPr>
          <w:rFonts w:ascii="Arial" w:eastAsia="Times New Roman" w:hAnsi="Arial" w:cs="Arial"/>
          <w:kern w:val="0"/>
          <w:sz w:val="22"/>
          <w:szCs w:val="22"/>
          <w14:ligatures w14:val="none"/>
        </w:rPr>
        <w:tab/>
        <w:t>the parties shall continue to perform their respective obligations under the contract unless they otherwise agree; and</w:t>
      </w:r>
    </w:p>
    <w:p w14:paraId="0C2D45B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(b)</w:t>
      </w:r>
      <w:r w:rsidRPr="007B54B1">
        <w:rPr>
          <w:rFonts w:ascii="Arial" w:eastAsia="Times New Roman" w:hAnsi="Arial" w:cs="Arial"/>
          <w:kern w:val="0"/>
          <w:sz w:val="22"/>
          <w:szCs w:val="22"/>
          <w14:ligatures w14:val="none"/>
        </w:rPr>
        <w:tab/>
        <w:t>the purchaser shall pay the supplier any monies due the supplier.</w:t>
      </w:r>
    </w:p>
    <w:p w14:paraId="3FD7BAB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22304C0"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Limited liability</w:t>
      </w:r>
    </w:p>
    <w:p w14:paraId="247A26C6" w14:textId="77777777" w:rsidR="004E4F3A" w:rsidRPr="007B54B1" w:rsidRDefault="004E4F3A" w:rsidP="005F782D">
      <w:pPr>
        <w:numPr>
          <w:ilvl w:val="1"/>
          <w:numId w:val="8"/>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Except in cases of criminal negligence or wilful misconduct, and in the case of infringement pursuant to Clause </w:t>
      </w:r>
      <w:proofErr w:type="gramStart"/>
      <w:r w:rsidRPr="007B54B1">
        <w:rPr>
          <w:rFonts w:ascii="Arial" w:eastAsia="Times New Roman" w:hAnsi="Arial" w:cs="Arial"/>
          <w:kern w:val="0"/>
          <w:sz w:val="22"/>
          <w:szCs w:val="22"/>
          <w14:ligatures w14:val="none"/>
        </w:rPr>
        <w:t>6;</w:t>
      </w:r>
      <w:proofErr w:type="gramEnd"/>
    </w:p>
    <w:p w14:paraId="7D2E386B" w14:textId="77777777" w:rsidR="004E4F3A" w:rsidRPr="007B54B1" w:rsidRDefault="004E4F3A" w:rsidP="00A81838">
      <w:pPr>
        <w:numPr>
          <w:ilvl w:val="0"/>
          <w:numId w:val="31"/>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71374D71" w14:textId="77777777" w:rsidR="004E4F3A" w:rsidRPr="007B54B1" w:rsidRDefault="004E4F3A" w:rsidP="00A81838">
      <w:pPr>
        <w:numPr>
          <w:ilvl w:val="0"/>
          <w:numId w:val="31"/>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aggregate liability of the supplier to the purchaser, whether under the contract, in tort or otherwise, shall not exceed the total contract price, provided that this limitation shall not apply to the cost of repairing or replacing defective equipment.</w:t>
      </w:r>
    </w:p>
    <w:p w14:paraId="71A2C988" w14:textId="77777777" w:rsidR="004E4F3A" w:rsidRPr="007B54B1" w:rsidRDefault="004E4F3A" w:rsidP="004E4F3A">
      <w:pPr>
        <w:spacing w:after="0" w:line="360" w:lineRule="auto"/>
        <w:ind w:left="720"/>
        <w:contextualSpacing/>
        <w:jc w:val="both"/>
        <w:rPr>
          <w:rFonts w:ascii="Arial" w:eastAsia="Times New Roman" w:hAnsi="Arial" w:cs="Arial"/>
          <w:kern w:val="0"/>
          <w:sz w:val="22"/>
          <w:szCs w:val="22"/>
          <w14:ligatures w14:val="none"/>
        </w:rPr>
      </w:pPr>
    </w:p>
    <w:p w14:paraId="0D1A4C63"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Language</w:t>
      </w:r>
    </w:p>
    <w:p w14:paraId="44F12DAF"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contract shall be written in English. All correspondence and other documents pertaining to the contract that is exchanged by the parties shall also be written in English.</w:t>
      </w:r>
    </w:p>
    <w:p w14:paraId="7372637E"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065FDF93"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Applicable law </w:t>
      </w:r>
    </w:p>
    <w:p w14:paraId="4703C169" w14:textId="79628183" w:rsidR="004E4F3A" w:rsidRPr="00214D16" w:rsidRDefault="004E4F3A" w:rsidP="00214D16">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contract shall be interpreted in accordance with South African laws, unless otherwise specified in SCC.</w:t>
      </w:r>
    </w:p>
    <w:p w14:paraId="761FC437" w14:textId="77777777" w:rsidR="00DD1D5D" w:rsidRPr="007B54B1" w:rsidRDefault="00DD1D5D" w:rsidP="004E4F3A">
      <w:pPr>
        <w:spacing w:after="0" w:line="360" w:lineRule="auto"/>
        <w:ind w:left="567"/>
        <w:contextualSpacing/>
        <w:jc w:val="both"/>
        <w:rPr>
          <w:rFonts w:ascii="Arial" w:eastAsia="Times New Roman" w:hAnsi="Arial" w:cs="Arial"/>
          <w:kern w:val="0"/>
          <w:sz w:val="22"/>
          <w:szCs w:val="22"/>
          <w14:ligatures w14:val="none"/>
        </w:rPr>
      </w:pPr>
    </w:p>
    <w:p w14:paraId="3BB76179"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Notices</w:t>
      </w:r>
      <w:r w:rsidRPr="007B54B1">
        <w:rPr>
          <w:rFonts w:ascii="Arial" w:eastAsia="Times New Roman" w:hAnsi="Arial" w:cs="Arial"/>
          <w:kern w:val="0"/>
          <w:sz w:val="22"/>
          <w:szCs w:val="22"/>
          <w14:ligatures w14:val="none"/>
        </w:rPr>
        <w:tab/>
      </w:r>
    </w:p>
    <w:p w14:paraId="05234397"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Every written </w:t>
      </w:r>
      <w:proofErr w:type="gramStart"/>
      <w:r w:rsidRPr="007B54B1">
        <w:rPr>
          <w:rFonts w:ascii="Arial" w:eastAsia="Times New Roman" w:hAnsi="Arial" w:cs="Arial"/>
          <w:kern w:val="0"/>
          <w:sz w:val="22"/>
          <w:szCs w:val="22"/>
          <w14:ligatures w14:val="none"/>
        </w:rPr>
        <w:t>acceptance  of</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a  bid</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shall  be</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posted  to</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the  supplier</w:t>
      </w:r>
      <w:proofErr w:type="gramEnd"/>
      <w:r w:rsidRPr="007B54B1">
        <w:rPr>
          <w:rFonts w:ascii="Arial" w:eastAsia="Times New Roman" w:hAnsi="Arial" w:cs="Arial"/>
          <w:kern w:val="0"/>
          <w:sz w:val="22"/>
          <w:szCs w:val="22"/>
          <w14:ligatures w14:val="none"/>
        </w:rPr>
        <w:t xml:space="preserve"> concerned by registered or certified mail and any other notice to him shall be posted by ordinary mail to the address furnished in his bid </w:t>
      </w:r>
      <w:proofErr w:type="gramStart"/>
      <w:r w:rsidRPr="007B54B1">
        <w:rPr>
          <w:rFonts w:ascii="Arial" w:eastAsia="Times New Roman" w:hAnsi="Arial" w:cs="Arial"/>
          <w:kern w:val="0"/>
          <w:sz w:val="22"/>
          <w:szCs w:val="22"/>
          <w14:ligatures w14:val="none"/>
        </w:rPr>
        <w:t>or  to</w:t>
      </w:r>
      <w:proofErr w:type="gramEnd"/>
      <w:r w:rsidRPr="007B54B1">
        <w:rPr>
          <w:rFonts w:ascii="Arial" w:eastAsia="Times New Roman" w:hAnsi="Arial" w:cs="Arial"/>
          <w:kern w:val="0"/>
          <w:sz w:val="22"/>
          <w:szCs w:val="22"/>
          <w14:ligatures w14:val="none"/>
        </w:rPr>
        <w:t xml:space="preserve"> the address notified later by him in writing and such posting shall be deemed to be proper service of such notice</w:t>
      </w:r>
    </w:p>
    <w:p w14:paraId="34E4A929"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time mentioned in the contract documents for performing any act after such aforesaid notice has been given, shall be reckoned from the date of posting of such notice.</w:t>
      </w:r>
    </w:p>
    <w:p w14:paraId="433A514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2F4DD4C9"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Taxes and duties</w:t>
      </w:r>
    </w:p>
    <w:p w14:paraId="57E8E661"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 foreign supplier shall be entirely responsible for all taxes, stamp duties, license fees, and other such levies imposed outside the purchaser’s country.</w:t>
      </w:r>
    </w:p>
    <w:p w14:paraId="1CDAFC65"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A local supplier shall be entirely responsible for all taxes, duties, license fees, etc., incurred until delivery of the contracted goods </w:t>
      </w:r>
      <w:proofErr w:type="gramStart"/>
      <w:r w:rsidRPr="007B54B1">
        <w:rPr>
          <w:rFonts w:ascii="Arial" w:eastAsia="Times New Roman" w:hAnsi="Arial" w:cs="Arial"/>
          <w:kern w:val="0"/>
          <w:sz w:val="22"/>
          <w:szCs w:val="22"/>
          <w14:ligatures w14:val="none"/>
        </w:rPr>
        <w:t>to  the</w:t>
      </w:r>
      <w:proofErr w:type="gramEnd"/>
      <w:r w:rsidRPr="007B54B1">
        <w:rPr>
          <w:rFonts w:ascii="Arial" w:eastAsia="Times New Roman" w:hAnsi="Arial" w:cs="Arial"/>
          <w:kern w:val="0"/>
          <w:sz w:val="22"/>
          <w:szCs w:val="22"/>
          <w14:ligatures w14:val="none"/>
        </w:rPr>
        <w:t xml:space="preserve"> purchaser.</w:t>
      </w:r>
    </w:p>
    <w:p w14:paraId="18116A69"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6F2C0F1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084ADF9D"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National Industrial Participation (NIP) Programme</w:t>
      </w:r>
    </w:p>
    <w:p w14:paraId="3B7134D2"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NIP Programme administered by the Department of Trade and Industry shall be applicable to all contracts that are subject to the NIP obligation.</w:t>
      </w:r>
    </w:p>
    <w:p w14:paraId="01042B45"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7FC946A" w14:textId="77777777" w:rsidR="004E4F3A" w:rsidRPr="007B54B1" w:rsidRDefault="004E4F3A" w:rsidP="005F782D">
      <w:pPr>
        <w:numPr>
          <w:ilvl w:val="0"/>
          <w:numId w:val="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Prohibition of Restrictive practices</w:t>
      </w:r>
    </w:p>
    <w:p w14:paraId="4FD66FA3" w14:textId="77777777"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7085B058" w14:textId="77777777" w:rsidR="004E4F3A"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6B54824B" w14:textId="77777777" w:rsidR="00E56E8F" w:rsidRPr="007B54B1" w:rsidRDefault="00E56E8F" w:rsidP="00E56E8F">
      <w:pPr>
        <w:spacing w:after="0" w:line="360" w:lineRule="auto"/>
        <w:contextualSpacing/>
        <w:jc w:val="both"/>
        <w:rPr>
          <w:rFonts w:ascii="Arial" w:eastAsia="Times New Roman" w:hAnsi="Arial" w:cs="Arial"/>
          <w:kern w:val="0"/>
          <w:sz w:val="22"/>
          <w:szCs w:val="22"/>
          <w14:ligatures w14:val="none"/>
        </w:rPr>
      </w:pPr>
    </w:p>
    <w:p w14:paraId="53CB0652" w14:textId="1C14D12D" w:rsidR="004E4F3A" w:rsidRPr="007B54B1" w:rsidRDefault="004E4F3A" w:rsidP="005F782D">
      <w:pPr>
        <w:numPr>
          <w:ilvl w:val="1"/>
          <w:numId w:val="8"/>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7AD6B87" w14:textId="52D70AEA" w:rsidR="00341D32" w:rsidRPr="007B54B1" w:rsidRDefault="00341D32" w:rsidP="00341D32">
      <w:pPr>
        <w:spacing w:after="0" w:line="360" w:lineRule="auto"/>
        <w:ind w:left="567"/>
        <w:contextualSpacing/>
        <w:jc w:val="both"/>
        <w:rPr>
          <w:rFonts w:ascii="Arial" w:eastAsia="Times New Roman" w:hAnsi="Arial" w:cs="Arial"/>
          <w:kern w:val="0"/>
          <w:sz w:val="22"/>
          <w:szCs w:val="22"/>
          <w14:ligatures w14:val="none"/>
        </w:rPr>
      </w:pPr>
    </w:p>
    <w:p w14:paraId="25CB5A53" w14:textId="79AE5F12" w:rsidR="00341D32" w:rsidRPr="007B54B1" w:rsidRDefault="00341D32" w:rsidP="00341D32">
      <w:pPr>
        <w:spacing w:after="0" w:line="360" w:lineRule="auto"/>
        <w:ind w:left="567"/>
        <w:contextualSpacing/>
        <w:jc w:val="both"/>
        <w:rPr>
          <w:rFonts w:ascii="Arial" w:eastAsia="Times New Roman" w:hAnsi="Arial" w:cs="Arial"/>
          <w:kern w:val="0"/>
          <w:sz w:val="22"/>
          <w:szCs w:val="22"/>
          <w14:ligatures w14:val="none"/>
        </w:rPr>
      </w:pPr>
    </w:p>
    <w:p w14:paraId="2EBE566D" w14:textId="077414C6"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570656E2" w14:textId="0F493EE3"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293FFA4A" w14:textId="1926CDA3"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1671A8B9" w14:textId="65A97945" w:rsidR="004E4F3A" w:rsidRPr="007B54B1" w:rsidRDefault="00E56E8F" w:rsidP="004E4F3A">
      <w:pPr>
        <w:spacing w:after="0" w:line="360" w:lineRule="auto"/>
        <w:jc w:val="both"/>
        <w:rPr>
          <w:rFonts w:ascii="Arial" w:eastAsia="Times New Roman" w:hAnsi="Arial" w:cs="Arial"/>
          <w:kern w:val="0"/>
          <w:sz w:val="22"/>
          <w:szCs w:val="22"/>
          <w14:ligatures w14:val="none"/>
        </w:rPr>
      </w:pPr>
      <w:r w:rsidRPr="007B54B1">
        <w:rPr>
          <w:rFonts w:ascii="Arial" w:eastAsia="Times New Roman" w:hAnsi="Arial" w:cs="Arial"/>
          <w:noProof/>
          <w:kern w:val="0"/>
          <w:sz w:val="22"/>
          <w:szCs w:val="22"/>
          <w:lang w:eastAsia="en-ZA"/>
          <w14:ligatures w14:val="none"/>
        </w:rPr>
        <mc:AlternateContent>
          <mc:Choice Requires="wps">
            <w:drawing>
              <wp:anchor distT="0" distB="0" distL="114300" distR="114300" simplePos="0" relativeHeight="251663360" behindDoc="1" locked="0" layoutInCell="1" allowOverlap="1" wp14:anchorId="07FD380F" wp14:editId="5B373F6F">
                <wp:simplePos x="0" y="0"/>
                <wp:positionH relativeFrom="column">
                  <wp:posOffset>-82550</wp:posOffset>
                </wp:positionH>
                <wp:positionV relativeFrom="paragraph">
                  <wp:posOffset>-963930</wp:posOffset>
                </wp:positionV>
                <wp:extent cx="6184900" cy="2368550"/>
                <wp:effectExtent l="0" t="0" r="25400" b="12700"/>
                <wp:wrapNone/>
                <wp:docPr id="21385584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0" cy="2368550"/>
                        </a:xfrm>
                        <a:prstGeom prst="rect">
                          <a:avLst/>
                        </a:prstGeom>
                        <a:solidFill>
                          <a:srgbClr val="FFFFFF"/>
                        </a:solidFill>
                        <a:ln w="9525">
                          <a:solidFill>
                            <a:srgbClr val="000000"/>
                          </a:solidFill>
                          <a:miter lim="800000"/>
                          <a:headEnd/>
                          <a:tailEnd/>
                        </a:ln>
                      </wps:spPr>
                      <wps:txbx>
                        <w:txbxContent>
                          <w:p w14:paraId="0554E345" w14:textId="77777777" w:rsidR="00341D32" w:rsidRPr="00233572" w:rsidRDefault="00341D32" w:rsidP="00341D32">
                            <w:pPr>
                              <w:jc w:val="center"/>
                              <w:rPr>
                                <w:rFonts w:ascii="Arial" w:hAnsi="Arial" w:cs="Arial"/>
                                <w:sz w:val="18"/>
                                <w:szCs w:val="18"/>
                              </w:rPr>
                            </w:pPr>
                          </w:p>
                          <w:p w14:paraId="249F92A1" w14:textId="77777777" w:rsidR="00341D32" w:rsidRPr="00233572" w:rsidRDefault="00341D32" w:rsidP="00341D32">
                            <w:pPr>
                              <w:jc w:val="center"/>
                              <w:rPr>
                                <w:rFonts w:ascii="Arial" w:hAnsi="Arial" w:cs="Arial"/>
                                <w:sz w:val="18"/>
                                <w:szCs w:val="18"/>
                              </w:rPr>
                            </w:pPr>
                            <w:r w:rsidRPr="00233572">
                              <w:rPr>
                                <w:rFonts w:ascii="Arial" w:hAnsi="Arial" w:cs="Arial"/>
                                <w:sz w:val="18"/>
                                <w:szCs w:val="18"/>
                              </w:rPr>
                              <w:t>……………………………………….</w:t>
                            </w:r>
                          </w:p>
                          <w:p w14:paraId="18C8E5AF" w14:textId="77777777" w:rsidR="00341D32" w:rsidRPr="00233572" w:rsidRDefault="00341D32" w:rsidP="00341D32">
                            <w:pPr>
                              <w:jc w:val="center"/>
                              <w:rPr>
                                <w:rFonts w:ascii="Arial" w:hAnsi="Arial" w:cs="Arial"/>
                                <w:b/>
                                <w:sz w:val="18"/>
                                <w:szCs w:val="18"/>
                              </w:rPr>
                            </w:pPr>
                            <w:r w:rsidRPr="00233572">
                              <w:rPr>
                                <w:rFonts w:ascii="Arial" w:hAnsi="Arial" w:cs="Arial"/>
                                <w:b/>
                                <w:sz w:val="18"/>
                                <w:szCs w:val="18"/>
                              </w:rPr>
                              <w:t>SIGNATURE(S) OF TENDERER(S)</w:t>
                            </w:r>
                          </w:p>
                          <w:p w14:paraId="6E203114" w14:textId="77777777" w:rsidR="00341D32" w:rsidRPr="00233572" w:rsidRDefault="00341D32" w:rsidP="00341D32">
                            <w:pPr>
                              <w:rPr>
                                <w:rFonts w:ascii="Arial" w:hAnsi="Arial" w:cs="Arial"/>
                                <w:sz w:val="18"/>
                                <w:szCs w:val="18"/>
                              </w:rPr>
                            </w:pPr>
                          </w:p>
                          <w:p w14:paraId="6407C98B" w14:textId="77777777" w:rsidR="00341D32" w:rsidRPr="00233572" w:rsidRDefault="00341D32" w:rsidP="00341D32">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19CBCE50" w14:textId="77777777" w:rsidR="00341D32" w:rsidRPr="00233572" w:rsidRDefault="00341D32" w:rsidP="00341D32">
                            <w:pPr>
                              <w:spacing w:after="120"/>
                              <w:rPr>
                                <w:rFonts w:ascii="Arial" w:hAnsi="Arial" w:cs="Arial"/>
                                <w:b/>
                                <w:sz w:val="18"/>
                                <w:szCs w:val="18"/>
                              </w:rPr>
                            </w:pPr>
                          </w:p>
                          <w:p w14:paraId="3AB68D5B"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59C20A"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7675B546" w14:textId="77777777" w:rsidR="00341D32" w:rsidRPr="00233572" w:rsidRDefault="00341D32" w:rsidP="00341D32">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CB82EC0" w14:textId="77777777" w:rsidR="00341D32" w:rsidRPr="00233572" w:rsidRDefault="00341D32" w:rsidP="00341D32">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60E63A04" w14:textId="77777777" w:rsidR="00341D32" w:rsidRPr="00233572" w:rsidRDefault="00341D32" w:rsidP="00341D32">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B4C831E" w14:textId="77777777" w:rsidR="00341D32" w:rsidRPr="00233572" w:rsidRDefault="00341D32" w:rsidP="00341D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D380F" id="_x0000_s1027" style="position:absolute;left:0;text-align:left;margin-left:-6.5pt;margin-top:-75.9pt;width:487pt;height:1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">
                <v:textbox>
                  <w:txbxContent>
                    <w:p w14:paraId="0554E345" w14:textId="77777777" w:rsidR="00341D32" w:rsidRPr="00233572" w:rsidRDefault="00341D32" w:rsidP="00341D32">
                      <w:pPr>
                        <w:jc w:val="center"/>
                        <w:rPr>
                          <w:rFonts w:ascii="Arial" w:hAnsi="Arial" w:cs="Arial"/>
                          <w:sz w:val="18"/>
                          <w:szCs w:val="18"/>
                        </w:rPr>
                      </w:pPr>
                    </w:p>
                    <w:p w14:paraId="249F92A1" w14:textId="77777777" w:rsidR="00341D32" w:rsidRPr="00233572" w:rsidRDefault="00341D32" w:rsidP="00341D32">
                      <w:pPr>
                        <w:jc w:val="center"/>
                        <w:rPr>
                          <w:rFonts w:ascii="Arial" w:hAnsi="Arial" w:cs="Arial"/>
                          <w:sz w:val="18"/>
                          <w:szCs w:val="18"/>
                        </w:rPr>
                      </w:pPr>
                      <w:r w:rsidRPr="00233572">
                        <w:rPr>
                          <w:rFonts w:ascii="Arial" w:hAnsi="Arial" w:cs="Arial"/>
                          <w:sz w:val="18"/>
                          <w:szCs w:val="18"/>
                        </w:rPr>
                        <w:t>……………………………………….</w:t>
                      </w:r>
                    </w:p>
                    <w:p w14:paraId="18C8E5AF" w14:textId="77777777" w:rsidR="00341D32" w:rsidRPr="00233572" w:rsidRDefault="00341D32" w:rsidP="00341D32">
                      <w:pPr>
                        <w:jc w:val="center"/>
                        <w:rPr>
                          <w:rFonts w:ascii="Arial" w:hAnsi="Arial" w:cs="Arial"/>
                          <w:b/>
                          <w:sz w:val="18"/>
                          <w:szCs w:val="18"/>
                        </w:rPr>
                      </w:pPr>
                      <w:r w:rsidRPr="00233572">
                        <w:rPr>
                          <w:rFonts w:ascii="Arial" w:hAnsi="Arial" w:cs="Arial"/>
                          <w:b/>
                          <w:sz w:val="18"/>
                          <w:szCs w:val="18"/>
                        </w:rPr>
                        <w:t>SIGNATURE(S) OF TENDERER(S)</w:t>
                      </w:r>
                    </w:p>
                    <w:p w14:paraId="6E203114" w14:textId="77777777" w:rsidR="00341D32" w:rsidRPr="00233572" w:rsidRDefault="00341D32" w:rsidP="00341D32">
                      <w:pPr>
                        <w:rPr>
                          <w:rFonts w:ascii="Arial" w:hAnsi="Arial" w:cs="Arial"/>
                          <w:sz w:val="18"/>
                          <w:szCs w:val="18"/>
                        </w:rPr>
                      </w:pPr>
                    </w:p>
                    <w:p w14:paraId="6407C98B" w14:textId="77777777" w:rsidR="00341D32" w:rsidRPr="00233572" w:rsidRDefault="00341D32" w:rsidP="00341D32">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19CBCE50" w14:textId="77777777" w:rsidR="00341D32" w:rsidRPr="00233572" w:rsidRDefault="00341D32" w:rsidP="00341D32">
                      <w:pPr>
                        <w:spacing w:after="120"/>
                        <w:rPr>
                          <w:rFonts w:ascii="Arial" w:hAnsi="Arial" w:cs="Arial"/>
                          <w:b/>
                          <w:sz w:val="18"/>
                          <w:szCs w:val="18"/>
                        </w:rPr>
                      </w:pPr>
                    </w:p>
                    <w:p w14:paraId="3AB68D5B"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59C20A"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7675B546" w14:textId="77777777" w:rsidR="00341D32" w:rsidRPr="00233572" w:rsidRDefault="00341D32" w:rsidP="00341D32">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CB82EC0" w14:textId="77777777" w:rsidR="00341D32" w:rsidRPr="00233572" w:rsidRDefault="00341D32" w:rsidP="00341D32">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60E63A04" w14:textId="77777777" w:rsidR="00341D32" w:rsidRPr="00233572" w:rsidRDefault="00341D32" w:rsidP="00341D32">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B4C831E" w14:textId="77777777" w:rsidR="00341D32" w:rsidRPr="00233572" w:rsidRDefault="00341D32" w:rsidP="00341D32">
                      <w:pPr>
                        <w:jc w:val="center"/>
                      </w:pPr>
                    </w:p>
                  </w:txbxContent>
                </v:textbox>
              </v:rect>
            </w:pict>
          </mc:Fallback>
        </mc:AlternateContent>
      </w:r>
    </w:p>
    <w:p w14:paraId="216291C2"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55736817" w14:textId="452B5EB9" w:rsidR="004E4F3A" w:rsidRPr="007B54B1" w:rsidRDefault="004E4F3A" w:rsidP="004E4F3A">
      <w:pPr>
        <w:spacing w:after="0" w:line="360" w:lineRule="auto"/>
        <w:jc w:val="both"/>
        <w:rPr>
          <w:rFonts w:ascii="Arial" w:eastAsia="Times New Roman" w:hAnsi="Arial" w:cs="Arial"/>
          <w:kern w:val="0"/>
          <w:sz w:val="22"/>
          <w:szCs w:val="22"/>
          <w14:ligatures w14:val="none"/>
        </w:rPr>
      </w:pPr>
    </w:p>
    <w:sectPr w:rsidR="004E4F3A" w:rsidRPr="007B54B1" w:rsidSect="002A5116">
      <w:footerReference w:type="first" r:id="rId21"/>
      <w:type w:val="continuous"/>
      <w:pgSz w:w="11906" w:h="16838"/>
      <w:pgMar w:top="1440" w:right="1440" w:bottom="1440" w:left="1440" w:header="227" w:footer="708" w:gutter="0"/>
      <w:pgNumType w:start="3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882C" w14:textId="77777777" w:rsidR="00D71F3D" w:rsidRDefault="00D71F3D" w:rsidP="00895024">
      <w:pPr>
        <w:spacing w:after="0" w:line="240" w:lineRule="auto"/>
      </w:pPr>
      <w:r>
        <w:separator/>
      </w:r>
    </w:p>
  </w:endnote>
  <w:endnote w:type="continuationSeparator" w:id="0">
    <w:p w14:paraId="49FA950C" w14:textId="77777777" w:rsidR="00D71F3D" w:rsidRDefault="00D71F3D" w:rsidP="0089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KYGZA+ArialMT">
    <w:altName w:val="Calibri"/>
    <w:panose1 w:val="00000000000000000000"/>
    <w:charset w:val="00"/>
    <w:family w:val="swiss"/>
    <w:notTrueType/>
    <w:pitch w:val="default"/>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759746"/>
      <w:docPartObj>
        <w:docPartGallery w:val="Page Numbers (Bottom of Page)"/>
        <w:docPartUnique/>
      </w:docPartObj>
    </w:sdtPr>
    <w:sdtEndPr>
      <w:rPr>
        <w:color w:val="7F7F7F" w:themeColor="background1" w:themeShade="7F"/>
        <w:spacing w:val="60"/>
        <w:lang w:val="en-GB"/>
      </w:rPr>
    </w:sdtEndPr>
    <w:sdtContent>
      <w:p w14:paraId="55ABD125" w14:textId="1E3C0C4D" w:rsidR="00B00D71" w:rsidRDefault="00B00D71">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3403F5F0" w14:textId="77777777" w:rsidR="00B1358B" w:rsidRDefault="00B135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01D1" w14:textId="4538B315" w:rsidR="003237B0" w:rsidRDefault="003237B0">
    <w:pPr>
      <w:pStyle w:val="Footer"/>
      <w:pBdr>
        <w:top w:val="single" w:sz="4" w:space="1" w:color="D9D9D9" w:themeColor="background1" w:themeShade="D9"/>
      </w:pBdr>
      <w:rPr>
        <w:b/>
        <w:bCs/>
      </w:rPr>
    </w:pPr>
  </w:p>
  <w:p w14:paraId="6D1CE38B" w14:textId="08523693" w:rsidR="008E6CA7" w:rsidRDefault="008E6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561499"/>
      <w:docPartObj>
        <w:docPartGallery w:val="Page Numbers (Bottom of Page)"/>
        <w:docPartUnique/>
      </w:docPartObj>
    </w:sdtPr>
    <w:sdtEndPr>
      <w:rPr>
        <w:color w:val="7F7F7F" w:themeColor="background1" w:themeShade="7F"/>
        <w:spacing w:val="60"/>
        <w:lang w:val="en-GB"/>
      </w:rPr>
    </w:sdtEndPr>
    <w:sdtContent>
      <w:p w14:paraId="633F69A2" w14:textId="0DB3E7EF" w:rsidR="00447659" w:rsidRDefault="00447659">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150BCDDA" w14:textId="77777777" w:rsidR="00985FCC" w:rsidRDefault="00985F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404866"/>
      <w:docPartObj>
        <w:docPartGallery w:val="Page Numbers (Bottom of Page)"/>
        <w:docPartUnique/>
      </w:docPartObj>
    </w:sdtPr>
    <w:sdtEndPr>
      <w:rPr>
        <w:color w:val="7F7F7F" w:themeColor="background1" w:themeShade="7F"/>
        <w:spacing w:val="60"/>
        <w:lang w:val="en-GB"/>
      </w:rPr>
    </w:sdtEndPr>
    <w:sdtContent>
      <w:p w14:paraId="1C6003EA" w14:textId="77777777" w:rsidR="00D72D72" w:rsidRDefault="00D72D72">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2A82DCC2" w14:textId="77777777" w:rsidR="00D72D72" w:rsidRDefault="00D72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17FC" w14:textId="77777777" w:rsidR="00D71F3D" w:rsidRDefault="00D71F3D" w:rsidP="00895024">
      <w:pPr>
        <w:spacing w:after="0" w:line="240" w:lineRule="auto"/>
      </w:pPr>
      <w:r>
        <w:separator/>
      </w:r>
    </w:p>
  </w:footnote>
  <w:footnote w:type="continuationSeparator" w:id="0">
    <w:p w14:paraId="361D9615" w14:textId="77777777" w:rsidR="00D71F3D" w:rsidRDefault="00D71F3D" w:rsidP="00895024">
      <w:pPr>
        <w:spacing w:after="0" w:line="240" w:lineRule="auto"/>
      </w:pPr>
      <w:r>
        <w:continuationSeparator/>
      </w:r>
    </w:p>
  </w:footnote>
  <w:footnote w:id="1">
    <w:p w14:paraId="78B79EB1" w14:textId="77777777" w:rsidR="004E4F3A" w:rsidRPr="00363B98" w:rsidRDefault="004E4F3A" w:rsidP="004E4F3A">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374FF69F" w14:textId="77777777" w:rsidR="004E4F3A" w:rsidRDefault="004E4F3A" w:rsidP="004E4F3A">
      <w:pPr>
        <w:pStyle w:val="FootnoteText"/>
      </w:pPr>
    </w:p>
  </w:footnote>
  <w:footnote w:id="2">
    <w:p w14:paraId="11B4F13B" w14:textId="77777777" w:rsidR="004E4F3A" w:rsidRDefault="004E4F3A" w:rsidP="004E4F3A">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FB25" w14:textId="77777777" w:rsidR="00895024" w:rsidRDefault="00895024">
    <w:pPr>
      <w:pStyle w:val="Header"/>
    </w:pPr>
    <w:r>
      <w:rPr>
        <w:noProof/>
      </w:rPr>
      <w:drawing>
        <wp:anchor distT="0" distB="0" distL="114300" distR="114300" simplePos="0" relativeHeight="251658240" behindDoc="1" locked="0" layoutInCell="1" allowOverlap="1" wp14:anchorId="66F1118D" wp14:editId="493B37DF">
          <wp:simplePos x="0" y="0"/>
          <wp:positionH relativeFrom="margin">
            <wp:posOffset>-119131</wp:posOffset>
          </wp:positionH>
          <wp:positionV relativeFrom="paragraph">
            <wp:posOffset>14605</wp:posOffset>
          </wp:positionV>
          <wp:extent cx="763325" cy="746760"/>
          <wp:effectExtent l="0" t="0" r="0" b="0"/>
          <wp:wrapNone/>
          <wp:docPr id="847821295"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57326" name="Picture 2" descr="A blu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25" cy="746760"/>
                  </a:xfrm>
                  <a:prstGeom prst="rect">
                    <a:avLst/>
                  </a:prstGeom>
                  <a:noFill/>
                </pic:spPr>
              </pic:pic>
            </a:graphicData>
          </a:graphic>
          <wp14:sizeRelH relativeFrom="margin">
            <wp14:pctWidth>0</wp14:pctWidth>
          </wp14:sizeRelH>
          <wp14:sizeRelV relativeFrom="margin">
            <wp14:pctHeight>0</wp14:pctHeight>
          </wp14:sizeRelV>
        </wp:anchor>
      </w:drawing>
    </w:r>
  </w:p>
  <w:p w14:paraId="185677A9" w14:textId="77777777" w:rsidR="00B1358B" w:rsidRDefault="00B1358B"/>
  <w:p w14:paraId="4839513B" w14:textId="77777777" w:rsidR="00B1358B" w:rsidRDefault="00B1358B"/>
  <w:p w14:paraId="59EE1F2C" w14:textId="77777777" w:rsidR="00B1358B" w:rsidRDefault="00B135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irplane Icon PNG Images, Vectors Free ..." style="width:168.75pt;height:168.75pt;visibility:visible;mso-wrap-style:square" o:bullet="t">
        <v:imagedata r:id="rId1" o:title="Airplane Icon PNG Images, Vectors Free "/>
      </v:shape>
    </w:pict>
  </w:numPicBullet>
  <w:numPicBullet w:numPicBulletId="1">
    <w:pict>
      <v:shape id="_x0000_i1027" type="#_x0000_t75" style="width:128.25pt;height:195.75pt;visibility:visible;mso-wrap-style:square" o:bullet="t">
        <v:imagedata r:id="rId2" o:title=""/>
      </v:shape>
    </w:pict>
  </w:numPicBullet>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2B2C46"/>
    <w:multiLevelType w:val="hybridMultilevel"/>
    <w:tmpl w:val="FFFFFFFF"/>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6" w15:restartNumberingAfterBreak="0">
    <w:nsid w:val="150D353B"/>
    <w:multiLevelType w:val="hybridMultilevel"/>
    <w:tmpl w:val="21A87558"/>
    <w:lvl w:ilvl="0" w:tplc="492804DC">
      <w:start w:val="1"/>
      <w:numFmt w:val="bullet"/>
      <w:lvlText w:val=""/>
      <w:lvlPicBulletId w:val="0"/>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612DBD"/>
    <w:multiLevelType w:val="multilevel"/>
    <w:tmpl w:val="C82E0D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C95AC7"/>
    <w:multiLevelType w:val="hybridMultilevel"/>
    <w:tmpl w:val="2CB6910E"/>
    <w:lvl w:ilvl="0" w:tplc="5A1EB29E">
      <w:start w:val="1"/>
      <w:numFmt w:val="bullet"/>
      <w:lvlText w:val=""/>
      <w:lvlPicBulletId w:val="1"/>
      <w:lvlJc w:val="left"/>
      <w:pPr>
        <w:tabs>
          <w:tab w:val="num" w:pos="360"/>
        </w:tabs>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DCD4BAA"/>
    <w:multiLevelType w:val="hybridMultilevel"/>
    <w:tmpl w:val="8C5AEF8C"/>
    <w:lvl w:ilvl="0" w:tplc="7E0E4108">
      <w:start w:val="1"/>
      <w:numFmt w:val="decimal"/>
      <w:lvlText w:val="%1."/>
      <w:lvlJc w:val="left"/>
      <w:pPr>
        <w:ind w:left="720" w:hanging="360"/>
      </w:pPr>
      <w:rPr>
        <w:rFonts w:hint="default"/>
        <w:i/>
        <w:iCs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0C73A3"/>
    <w:multiLevelType w:val="hybridMultilevel"/>
    <w:tmpl w:val="1BDAC872"/>
    <w:lvl w:ilvl="0" w:tplc="CB2CD104">
      <w:start w:val="10"/>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20" w15:restartNumberingAfterBreak="0">
    <w:nsid w:val="389314A5"/>
    <w:multiLevelType w:val="hybridMultilevel"/>
    <w:tmpl w:val="FEC449CA"/>
    <w:lvl w:ilvl="0" w:tplc="5FF49B72">
      <w:start w:val="1"/>
      <w:numFmt w:val="lowerLetter"/>
      <w:lvlText w:val="%1)"/>
      <w:lvlJc w:val="left"/>
      <w:pPr>
        <w:ind w:left="1080" w:hanging="360"/>
      </w:pPr>
      <w:rPr>
        <w:rFonts w:hint="default"/>
        <w:b/>
        <w:b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3A4D5E29"/>
    <w:multiLevelType w:val="multilevel"/>
    <w:tmpl w:val="E9528BA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hint="default"/>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6"/>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02A404E"/>
    <w:multiLevelType w:val="multilevel"/>
    <w:tmpl w:val="C964852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sz w:val="22"/>
        <w:szCs w:val="22"/>
      </w:rPr>
    </w:lvl>
    <w:lvl w:ilvl="2">
      <w:start w:val="1"/>
      <w:numFmt w:val="decimal"/>
      <w:isLgl/>
      <w:lvlText w:val="%1.%2.%3."/>
      <w:lvlJc w:val="left"/>
      <w:pPr>
        <w:ind w:left="720" w:hanging="720"/>
      </w:pPr>
      <w:rPr>
        <w:rFonts w:hint="default"/>
        <w:b/>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88D0842"/>
    <w:multiLevelType w:val="hybridMultilevel"/>
    <w:tmpl w:val="C3B6A470"/>
    <w:lvl w:ilvl="0" w:tplc="10388A44">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D276705"/>
    <w:multiLevelType w:val="multilevel"/>
    <w:tmpl w:val="20025FFA"/>
    <w:lvl w:ilvl="0">
      <w:start w:val="3"/>
      <w:numFmt w:val="decimal"/>
      <w:lvlText w:val="%1."/>
      <w:lvlJc w:val="left"/>
      <w:pPr>
        <w:ind w:left="360" w:hanging="360"/>
      </w:pPr>
      <w:rPr>
        <w:rFonts w:hint="default"/>
        <w:b/>
        <w:bCs w:val="0"/>
      </w:rPr>
    </w:lvl>
    <w:lvl w:ilvl="1">
      <w:start w:val="7"/>
      <w:numFmt w:val="decimal"/>
      <w:isLgl/>
      <w:lvlText w:val="%1.%2."/>
      <w:lvlJc w:val="left"/>
      <w:pPr>
        <w:ind w:left="720" w:hanging="720"/>
      </w:pPr>
      <w:rPr>
        <w:rFonts w:hint="default"/>
        <w:b/>
        <w:bCs/>
        <w:sz w:val="24"/>
        <w:szCs w:val="24"/>
      </w:rPr>
    </w:lvl>
    <w:lvl w:ilvl="2">
      <w:start w:val="1"/>
      <w:numFmt w:val="decimal"/>
      <w:isLgl/>
      <w:lvlText w:val="%1.%2.%3."/>
      <w:lvlJc w:val="left"/>
      <w:pPr>
        <w:ind w:left="720" w:hanging="720"/>
      </w:pPr>
      <w:rPr>
        <w:rFonts w:hint="default"/>
        <w:b/>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525338"/>
    <w:multiLevelType w:val="multilevel"/>
    <w:tmpl w:val="D9C29D6C"/>
    <w:lvl w:ilvl="0">
      <w:start w:val="1"/>
      <w:numFmt w:val="bullet"/>
      <w:lvlText w:val=""/>
      <w:lvlPicBulletId w:val="1"/>
      <w:lvlJc w:val="left"/>
      <w:pPr>
        <w:tabs>
          <w:tab w:val="num" w:pos="642"/>
        </w:tabs>
        <w:ind w:left="642" w:hanging="360"/>
      </w:pPr>
      <w:rPr>
        <w:rFonts w:ascii="Symbol" w:hAnsi="Symbol" w:hint="default"/>
        <w:color w:val="auto"/>
        <w:sz w:val="20"/>
      </w:rPr>
    </w:lvl>
    <w:lvl w:ilvl="1">
      <w:start w:val="1"/>
      <w:numFmt w:val="decimal"/>
      <w:lvlText w:val="%2."/>
      <w:lvlJc w:val="left"/>
      <w:pPr>
        <w:ind w:left="1362" w:hanging="360"/>
      </w:pPr>
      <w:rPr>
        <w:rFonts w:eastAsiaTheme="minorHAnsi" w:hint="default"/>
      </w:rPr>
    </w:lvl>
    <w:lvl w:ilvl="2" w:tentative="1">
      <w:start w:val="1"/>
      <w:numFmt w:val="bullet"/>
      <w:lvlText w:val=""/>
      <w:lvlJc w:val="left"/>
      <w:pPr>
        <w:tabs>
          <w:tab w:val="num" w:pos="2082"/>
        </w:tabs>
        <w:ind w:left="2082" w:hanging="360"/>
      </w:pPr>
      <w:rPr>
        <w:rFonts w:ascii="Wingdings" w:hAnsi="Wingdings" w:hint="default"/>
        <w:sz w:val="20"/>
      </w:rPr>
    </w:lvl>
    <w:lvl w:ilvl="3" w:tentative="1">
      <w:start w:val="1"/>
      <w:numFmt w:val="bullet"/>
      <w:lvlText w:val=""/>
      <w:lvlJc w:val="left"/>
      <w:pPr>
        <w:tabs>
          <w:tab w:val="num" w:pos="2802"/>
        </w:tabs>
        <w:ind w:left="2802" w:hanging="360"/>
      </w:pPr>
      <w:rPr>
        <w:rFonts w:ascii="Wingdings" w:hAnsi="Wingdings" w:hint="default"/>
        <w:sz w:val="20"/>
      </w:rPr>
    </w:lvl>
    <w:lvl w:ilvl="4" w:tentative="1">
      <w:start w:val="1"/>
      <w:numFmt w:val="bullet"/>
      <w:lvlText w:val=""/>
      <w:lvlJc w:val="left"/>
      <w:pPr>
        <w:tabs>
          <w:tab w:val="num" w:pos="3522"/>
        </w:tabs>
        <w:ind w:left="3522" w:hanging="360"/>
      </w:pPr>
      <w:rPr>
        <w:rFonts w:ascii="Wingdings" w:hAnsi="Wingdings" w:hint="default"/>
        <w:sz w:val="20"/>
      </w:rPr>
    </w:lvl>
    <w:lvl w:ilvl="5" w:tentative="1">
      <w:start w:val="1"/>
      <w:numFmt w:val="bullet"/>
      <w:lvlText w:val=""/>
      <w:lvlJc w:val="left"/>
      <w:pPr>
        <w:tabs>
          <w:tab w:val="num" w:pos="4242"/>
        </w:tabs>
        <w:ind w:left="4242" w:hanging="360"/>
      </w:pPr>
      <w:rPr>
        <w:rFonts w:ascii="Wingdings" w:hAnsi="Wingdings" w:hint="default"/>
        <w:sz w:val="20"/>
      </w:rPr>
    </w:lvl>
    <w:lvl w:ilvl="6" w:tentative="1">
      <w:start w:val="1"/>
      <w:numFmt w:val="bullet"/>
      <w:lvlText w:val=""/>
      <w:lvlJc w:val="left"/>
      <w:pPr>
        <w:tabs>
          <w:tab w:val="num" w:pos="4962"/>
        </w:tabs>
        <w:ind w:left="4962" w:hanging="360"/>
      </w:pPr>
      <w:rPr>
        <w:rFonts w:ascii="Wingdings" w:hAnsi="Wingdings" w:hint="default"/>
        <w:sz w:val="20"/>
      </w:rPr>
    </w:lvl>
    <w:lvl w:ilvl="7" w:tentative="1">
      <w:start w:val="1"/>
      <w:numFmt w:val="bullet"/>
      <w:lvlText w:val=""/>
      <w:lvlJc w:val="left"/>
      <w:pPr>
        <w:tabs>
          <w:tab w:val="num" w:pos="5682"/>
        </w:tabs>
        <w:ind w:left="5682" w:hanging="360"/>
      </w:pPr>
      <w:rPr>
        <w:rFonts w:ascii="Wingdings" w:hAnsi="Wingdings" w:hint="default"/>
        <w:sz w:val="20"/>
      </w:rPr>
    </w:lvl>
    <w:lvl w:ilvl="8" w:tentative="1">
      <w:start w:val="1"/>
      <w:numFmt w:val="bullet"/>
      <w:lvlText w:val=""/>
      <w:lvlJc w:val="left"/>
      <w:pPr>
        <w:tabs>
          <w:tab w:val="num" w:pos="6402"/>
        </w:tabs>
        <w:ind w:left="6402" w:hanging="360"/>
      </w:pPr>
      <w:rPr>
        <w:rFonts w:ascii="Wingdings" w:hAnsi="Wingdings" w:hint="default"/>
        <w:sz w:val="20"/>
      </w:rPr>
    </w:lvl>
  </w:abstractNum>
  <w:abstractNum w:abstractNumId="29" w15:restartNumberingAfterBreak="0">
    <w:nsid w:val="61BE1396"/>
    <w:multiLevelType w:val="hybridMultilevel"/>
    <w:tmpl w:val="3CCCEFAE"/>
    <w:lvl w:ilvl="0" w:tplc="8EC8F1C0">
      <w:numFmt w:val="bullet"/>
      <w:lvlText w:val="•"/>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61F42797"/>
    <w:multiLevelType w:val="multilevel"/>
    <w:tmpl w:val="92648F28"/>
    <w:lvl w:ilvl="0">
      <w:start w:val="4"/>
      <w:numFmt w:val="decimal"/>
      <w:lvlText w:val="%1."/>
      <w:lvlJc w:val="left"/>
      <w:pPr>
        <w:ind w:left="360" w:hanging="360"/>
      </w:pPr>
      <w:rPr>
        <w:rFonts w:hint="default"/>
        <w:b/>
        <w:bCs w:val="0"/>
      </w:rPr>
    </w:lvl>
    <w:lvl w:ilvl="1">
      <w:start w:val="1"/>
      <w:numFmt w:val="decimal"/>
      <w:isLgl/>
      <w:lvlText w:val="%1.%2."/>
      <w:lvlJc w:val="left"/>
      <w:pPr>
        <w:ind w:left="720" w:hanging="720"/>
      </w:pPr>
      <w:rPr>
        <w:rFonts w:hint="default"/>
        <w:b/>
        <w:bCs/>
        <w:sz w:val="24"/>
        <w:szCs w:val="24"/>
      </w:rPr>
    </w:lvl>
    <w:lvl w:ilvl="2">
      <w:start w:val="1"/>
      <w:numFmt w:val="decimal"/>
      <w:isLgl/>
      <w:lvlText w:val="%1.%2.%3."/>
      <w:lvlJc w:val="left"/>
      <w:pPr>
        <w:ind w:left="720" w:hanging="720"/>
      </w:pPr>
      <w:rPr>
        <w:rFonts w:hint="default"/>
        <w:b/>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7697235"/>
    <w:multiLevelType w:val="hybridMultilevel"/>
    <w:tmpl w:val="5106A8AA"/>
    <w:lvl w:ilvl="0" w:tplc="FFFFFFFF">
      <w:start w:val="1"/>
      <w:numFmt w:val="decimal"/>
      <w:lvlText w:val="%1."/>
      <w:lvlJc w:val="left"/>
      <w:pPr>
        <w:ind w:left="720" w:hanging="360"/>
      </w:pPr>
      <w:rPr>
        <w:rFonts w:hint="default"/>
        <w:b w:val="0"/>
        <w:i/>
        <w:sz w:val="16"/>
      </w:rPr>
    </w:lvl>
    <w:lvl w:ilvl="1" w:tplc="2FFE83BE">
      <w:start w:val="1"/>
      <w:numFmt w:val="decimal"/>
      <w:lvlText w:val="%2."/>
      <w:lvlJc w:val="left"/>
      <w:pPr>
        <w:ind w:left="1440" w:hanging="360"/>
      </w:pPr>
      <w:rPr>
        <w:rFonts w:hint="default"/>
        <w:b w:val="0"/>
        <w:i/>
        <w:sz w:val="1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36"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7"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BF4B9B"/>
    <w:multiLevelType w:val="hybridMultilevel"/>
    <w:tmpl w:val="844E3994"/>
    <w:lvl w:ilvl="0" w:tplc="492804DC">
      <w:start w:val="1"/>
      <w:numFmt w:val="bullet"/>
      <w:lvlText w:val=""/>
      <w:lvlPicBulletId w:val="0"/>
      <w:lvlJc w:val="left"/>
      <w:pPr>
        <w:tabs>
          <w:tab w:val="num" w:pos="720"/>
        </w:tabs>
        <w:ind w:left="720" w:hanging="360"/>
      </w:pPr>
      <w:rPr>
        <w:rFonts w:ascii="Symbol" w:hAnsi="Symbol" w:hint="default"/>
      </w:rPr>
    </w:lvl>
    <w:lvl w:ilvl="1" w:tplc="B88AFF28" w:tentative="1">
      <w:start w:val="1"/>
      <w:numFmt w:val="bullet"/>
      <w:lvlText w:val=""/>
      <w:lvlJc w:val="left"/>
      <w:pPr>
        <w:tabs>
          <w:tab w:val="num" w:pos="1440"/>
        </w:tabs>
        <w:ind w:left="1440" w:hanging="360"/>
      </w:pPr>
      <w:rPr>
        <w:rFonts w:ascii="Symbol" w:hAnsi="Symbol" w:hint="default"/>
      </w:rPr>
    </w:lvl>
    <w:lvl w:ilvl="2" w:tplc="3A82FB24" w:tentative="1">
      <w:start w:val="1"/>
      <w:numFmt w:val="bullet"/>
      <w:lvlText w:val=""/>
      <w:lvlJc w:val="left"/>
      <w:pPr>
        <w:tabs>
          <w:tab w:val="num" w:pos="2160"/>
        </w:tabs>
        <w:ind w:left="2160" w:hanging="360"/>
      </w:pPr>
      <w:rPr>
        <w:rFonts w:ascii="Symbol" w:hAnsi="Symbol" w:hint="default"/>
      </w:rPr>
    </w:lvl>
    <w:lvl w:ilvl="3" w:tplc="19A05D66" w:tentative="1">
      <w:start w:val="1"/>
      <w:numFmt w:val="bullet"/>
      <w:lvlText w:val=""/>
      <w:lvlJc w:val="left"/>
      <w:pPr>
        <w:tabs>
          <w:tab w:val="num" w:pos="2880"/>
        </w:tabs>
        <w:ind w:left="2880" w:hanging="360"/>
      </w:pPr>
      <w:rPr>
        <w:rFonts w:ascii="Symbol" w:hAnsi="Symbol" w:hint="default"/>
      </w:rPr>
    </w:lvl>
    <w:lvl w:ilvl="4" w:tplc="9892A18E" w:tentative="1">
      <w:start w:val="1"/>
      <w:numFmt w:val="bullet"/>
      <w:lvlText w:val=""/>
      <w:lvlJc w:val="left"/>
      <w:pPr>
        <w:tabs>
          <w:tab w:val="num" w:pos="3600"/>
        </w:tabs>
        <w:ind w:left="3600" w:hanging="360"/>
      </w:pPr>
      <w:rPr>
        <w:rFonts w:ascii="Symbol" w:hAnsi="Symbol" w:hint="default"/>
      </w:rPr>
    </w:lvl>
    <w:lvl w:ilvl="5" w:tplc="57D2A8C2" w:tentative="1">
      <w:start w:val="1"/>
      <w:numFmt w:val="bullet"/>
      <w:lvlText w:val=""/>
      <w:lvlJc w:val="left"/>
      <w:pPr>
        <w:tabs>
          <w:tab w:val="num" w:pos="4320"/>
        </w:tabs>
        <w:ind w:left="4320" w:hanging="360"/>
      </w:pPr>
      <w:rPr>
        <w:rFonts w:ascii="Symbol" w:hAnsi="Symbol" w:hint="default"/>
      </w:rPr>
    </w:lvl>
    <w:lvl w:ilvl="6" w:tplc="8A4AC294" w:tentative="1">
      <w:start w:val="1"/>
      <w:numFmt w:val="bullet"/>
      <w:lvlText w:val=""/>
      <w:lvlJc w:val="left"/>
      <w:pPr>
        <w:tabs>
          <w:tab w:val="num" w:pos="5040"/>
        </w:tabs>
        <w:ind w:left="5040" w:hanging="360"/>
      </w:pPr>
      <w:rPr>
        <w:rFonts w:ascii="Symbol" w:hAnsi="Symbol" w:hint="default"/>
      </w:rPr>
    </w:lvl>
    <w:lvl w:ilvl="7" w:tplc="4B904296" w:tentative="1">
      <w:start w:val="1"/>
      <w:numFmt w:val="bullet"/>
      <w:lvlText w:val=""/>
      <w:lvlJc w:val="left"/>
      <w:pPr>
        <w:tabs>
          <w:tab w:val="num" w:pos="5760"/>
        </w:tabs>
        <w:ind w:left="5760" w:hanging="360"/>
      </w:pPr>
      <w:rPr>
        <w:rFonts w:ascii="Symbol" w:hAnsi="Symbol" w:hint="default"/>
      </w:rPr>
    </w:lvl>
    <w:lvl w:ilvl="8" w:tplc="F76A4A9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7E42A3A"/>
    <w:multiLevelType w:val="multilevel"/>
    <w:tmpl w:val="5296DA04"/>
    <w:lvl w:ilvl="0">
      <w:start w:val="1"/>
      <w:numFmt w:val="decimal"/>
      <w:lvlText w:val="%1."/>
      <w:lvlJc w:val="left"/>
      <w:pPr>
        <w:ind w:left="360" w:hanging="360"/>
      </w:pPr>
      <w:rPr>
        <w:b/>
        <w:color w:val="000000"/>
      </w:rPr>
    </w:lvl>
    <w:lvl w:ilvl="1">
      <w:start w:val="1"/>
      <w:numFmt w:val="upp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79169595">
    <w:abstractNumId w:val="22"/>
  </w:num>
  <w:num w:numId="2" w16cid:durableId="2098090236">
    <w:abstractNumId w:val="38"/>
  </w:num>
  <w:num w:numId="3" w16cid:durableId="1387677530">
    <w:abstractNumId w:val="6"/>
  </w:num>
  <w:num w:numId="4" w16cid:durableId="1872568169">
    <w:abstractNumId w:val="13"/>
  </w:num>
  <w:num w:numId="5" w16cid:durableId="6712133">
    <w:abstractNumId w:val="28"/>
  </w:num>
  <w:num w:numId="6" w16cid:durableId="1281180400">
    <w:abstractNumId w:val="20"/>
  </w:num>
  <w:num w:numId="7" w16cid:durableId="1281498809">
    <w:abstractNumId w:val="1"/>
  </w:num>
  <w:num w:numId="8" w16cid:durableId="1558709393">
    <w:abstractNumId w:val="39"/>
  </w:num>
  <w:num w:numId="9" w16cid:durableId="1854227552">
    <w:abstractNumId w:val="18"/>
  </w:num>
  <w:num w:numId="10" w16cid:durableId="16207256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4865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997687">
    <w:abstractNumId w:val="27"/>
  </w:num>
  <w:num w:numId="13" w16cid:durableId="327487503">
    <w:abstractNumId w:val="14"/>
  </w:num>
  <w:num w:numId="14" w16cid:durableId="1343509115">
    <w:abstractNumId w:val="0"/>
  </w:num>
  <w:num w:numId="15" w16cid:durableId="2036030908">
    <w:abstractNumId w:val="7"/>
  </w:num>
  <w:num w:numId="16" w16cid:durableId="1325862570">
    <w:abstractNumId w:val="35"/>
  </w:num>
  <w:num w:numId="17" w16cid:durableId="1007296028">
    <w:abstractNumId w:val="10"/>
  </w:num>
  <w:num w:numId="18" w16cid:durableId="1505322736">
    <w:abstractNumId w:val="12"/>
  </w:num>
  <w:num w:numId="19" w16cid:durableId="1459762415">
    <w:abstractNumId w:val="8"/>
  </w:num>
  <w:num w:numId="20" w16cid:durableId="1935898055">
    <w:abstractNumId w:val="23"/>
  </w:num>
  <w:num w:numId="21" w16cid:durableId="547227079">
    <w:abstractNumId w:val="16"/>
  </w:num>
  <w:num w:numId="22" w16cid:durableId="1518229504">
    <w:abstractNumId w:val="4"/>
  </w:num>
  <w:num w:numId="23" w16cid:durableId="2032871035">
    <w:abstractNumId w:val="21"/>
  </w:num>
  <w:num w:numId="24" w16cid:durableId="2078549083">
    <w:abstractNumId w:val="37"/>
  </w:num>
  <w:num w:numId="25" w16cid:durableId="1575315578">
    <w:abstractNumId w:val="40"/>
  </w:num>
  <w:num w:numId="26" w16cid:durableId="1679961828">
    <w:abstractNumId w:val="11"/>
  </w:num>
  <w:num w:numId="27" w16cid:durableId="348064069">
    <w:abstractNumId w:val="25"/>
  </w:num>
  <w:num w:numId="28" w16cid:durableId="1207376754">
    <w:abstractNumId w:val="33"/>
  </w:num>
  <w:num w:numId="29" w16cid:durableId="576986120">
    <w:abstractNumId w:val="34"/>
  </w:num>
  <w:num w:numId="30" w16cid:durableId="587037615">
    <w:abstractNumId w:val="36"/>
  </w:num>
  <w:num w:numId="31" w16cid:durableId="1164935066">
    <w:abstractNumId w:val="2"/>
  </w:num>
  <w:num w:numId="32" w16cid:durableId="204677541">
    <w:abstractNumId w:val="19"/>
  </w:num>
  <w:num w:numId="33" w16cid:durableId="95293149">
    <w:abstractNumId w:val="26"/>
  </w:num>
  <w:num w:numId="34" w16cid:durableId="214858152">
    <w:abstractNumId w:val="30"/>
  </w:num>
  <w:num w:numId="35" w16cid:durableId="1609001537">
    <w:abstractNumId w:val="17"/>
  </w:num>
  <w:num w:numId="36" w16cid:durableId="2046252940">
    <w:abstractNumId w:val="9"/>
  </w:num>
  <w:num w:numId="37" w16cid:durableId="731346929">
    <w:abstractNumId w:val="32"/>
  </w:num>
  <w:num w:numId="38" w16cid:durableId="160511809">
    <w:abstractNumId w:val="3"/>
  </w:num>
  <w:num w:numId="39" w16cid:durableId="33502514">
    <w:abstractNumId w:val="24"/>
  </w:num>
  <w:num w:numId="40" w16cid:durableId="1491366119">
    <w:abstractNumId w:val="15"/>
  </w:num>
  <w:num w:numId="41" w16cid:durableId="329068068">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57"/>
    <w:rsid w:val="00000F43"/>
    <w:rsid w:val="000013F7"/>
    <w:rsid w:val="0000173E"/>
    <w:rsid w:val="00001CEC"/>
    <w:rsid w:val="00003C84"/>
    <w:rsid w:val="00003D47"/>
    <w:rsid w:val="000040F2"/>
    <w:rsid w:val="00004984"/>
    <w:rsid w:val="00005BBA"/>
    <w:rsid w:val="00005EF3"/>
    <w:rsid w:val="00005F46"/>
    <w:rsid w:val="0000788F"/>
    <w:rsid w:val="000108B7"/>
    <w:rsid w:val="00010BA7"/>
    <w:rsid w:val="0001170C"/>
    <w:rsid w:val="00013F69"/>
    <w:rsid w:val="00015C54"/>
    <w:rsid w:val="000160B7"/>
    <w:rsid w:val="00016145"/>
    <w:rsid w:val="00016286"/>
    <w:rsid w:val="0001647D"/>
    <w:rsid w:val="000167A8"/>
    <w:rsid w:val="00020C9D"/>
    <w:rsid w:val="0002208D"/>
    <w:rsid w:val="00022D32"/>
    <w:rsid w:val="000231F0"/>
    <w:rsid w:val="000244D3"/>
    <w:rsid w:val="00025AC7"/>
    <w:rsid w:val="00025E64"/>
    <w:rsid w:val="000268C4"/>
    <w:rsid w:val="000306FC"/>
    <w:rsid w:val="000307E2"/>
    <w:rsid w:val="00031566"/>
    <w:rsid w:val="00032B59"/>
    <w:rsid w:val="00032E83"/>
    <w:rsid w:val="00034699"/>
    <w:rsid w:val="00034AFE"/>
    <w:rsid w:val="00034EE0"/>
    <w:rsid w:val="00035497"/>
    <w:rsid w:val="00036D55"/>
    <w:rsid w:val="000375E2"/>
    <w:rsid w:val="000418E4"/>
    <w:rsid w:val="00043B91"/>
    <w:rsid w:val="00045679"/>
    <w:rsid w:val="00046622"/>
    <w:rsid w:val="00046AEE"/>
    <w:rsid w:val="000512A0"/>
    <w:rsid w:val="00054751"/>
    <w:rsid w:val="00054CC5"/>
    <w:rsid w:val="00056276"/>
    <w:rsid w:val="000579B7"/>
    <w:rsid w:val="00057F9A"/>
    <w:rsid w:val="00060D67"/>
    <w:rsid w:val="000613BF"/>
    <w:rsid w:val="00061900"/>
    <w:rsid w:val="00062BAC"/>
    <w:rsid w:val="00063572"/>
    <w:rsid w:val="00066AED"/>
    <w:rsid w:val="00067A25"/>
    <w:rsid w:val="000721B9"/>
    <w:rsid w:val="0007303F"/>
    <w:rsid w:val="000740E8"/>
    <w:rsid w:val="00075A0C"/>
    <w:rsid w:val="00075B5E"/>
    <w:rsid w:val="00075DAC"/>
    <w:rsid w:val="00076170"/>
    <w:rsid w:val="00077D25"/>
    <w:rsid w:val="00081938"/>
    <w:rsid w:val="00082737"/>
    <w:rsid w:val="00083E1D"/>
    <w:rsid w:val="000858E4"/>
    <w:rsid w:val="00085941"/>
    <w:rsid w:val="00087961"/>
    <w:rsid w:val="000914A3"/>
    <w:rsid w:val="0009301B"/>
    <w:rsid w:val="0009340E"/>
    <w:rsid w:val="00097197"/>
    <w:rsid w:val="000A0790"/>
    <w:rsid w:val="000A0E27"/>
    <w:rsid w:val="000A132D"/>
    <w:rsid w:val="000A21AF"/>
    <w:rsid w:val="000A3A6F"/>
    <w:rsid w:val="000A6560"/>
    <w:rsid w:val="000A6929"/>
    <w:rsid w:val="000A755E"/>
    <w:rsid w:val="000B0CD3"/>
    <w:rsid w:val="000B131C"/>
    <w:rsid w:val="000B3B3B"/>
    <w:rsid w:val="000B4201"/>
    <w:rsid w:val="000B52EF"/>
    <w:rsid w:val="000B7312"/>
    <w:rsid w:val="000C000B"/>
    <w:rsid w:val="000C0FD9"/>
    <w:rsid w:val="000C1417"/>
    <w:rsid w:val="000C2A88"/>
    <w:rsid w:val="000C35D5"/>
    <w:rsid w:val="000C3CCD"/>
    <w:rsid w:val="000C4FD9"/>
    <w:rsid w:val="000C55A7"/>
    <w:rsid w:val="000C70D1"/>
    <w:rsid w:val="000C7AA5"/>
    <w:rsid w:val="000C7D9A"/>
    <w:rsid w:val="000D1123"/>
    <w:rsid w:val="000D1EAC"/>
    <w:rsid w:val="000D2EC4"/>
    <w:rsid w:val="000D3AEC"/>
    <w:rsid w:val="000D4B31"/>
    <w:rsid w:val="000D7144"/>
    <w:rsid w:val="000E0F55"/>
    <w:rsid w:val="000E234A"/>
    <w:rsid w:val="000E4AF8"/>
    <w:rsid w:val="000E5750"/>
    <w:rsid w:val="000E61D2"/>
    <w:rsid w:val="000E6D92"/>
    <w:rsid w:val="000E79EC"/>
    <w:rsid w:val="000F0966"/>
    <w:rsid w:val="000F0DCD"/>
    <w:rsid w:val="000F2045"/>
    <w:rsid w:val="000F326A"/>
    <w:rsid w:val="000F3CF2"/>
    <w:rsid w:val="000F4C98"/>
    <w:rsid w:val="000F4E2D"/>
    <w:rsid w:val="000F5AB8"/>
    <w:rsid w:val="000F5DD5"/>
    <w:rsid w:val="000F66E7"/>
    <w:rsid w:val="00102F02"/>
    <w:rsid w:val="001041D6"/>
    <w:rsid w:val="00104542"/>
    <w:rsid w:val="00104F0B"/>
    <w:rsid w:val="00106C7F"/>
    <w:rsid w:val="001072D8"/>
    <w:rsid w:val="00107670"/>
    <w:rsid w:val="001078F9"/>
    <w:rsid w:val="00107AB4"/>
    <w:rsid w:val="00110D54"/>
    <w:rsid w:val="0011249A"/>
    <w:rsid w:val="00114259"/>
    <w:rsid w:val="00115F36"/>
    <w:rsid w:val="00115F5D"/>
    <w:rsid w:val="0011751E"/>
    <w:rsid w:val="00121CFC"/>
    <w:rsid w:val="0012247D"/>
    <w:rsid w:val="00124E0C"/>
    <w:rsid w:val="00124FCA"/>
    <w:rsid w:val="0012522B"/>
    <w:rsid w:val="00125558"/>
    <w:rsid w:val="00126A2A"/>
    <w:rsid w:val="00131869"/>
    <w:rsid w:val="0013263F"/>
    <w:rsid w:val="00133FC0"/>
    <w:rsid w:val="00134706"/>
    <w:rsid w:val="00134C72"/>
    <w:rsid w:val="00135241"/>
    <w:rsid w:val="00136C62"/>
    <w:rsid w:val="00137BEB"/>
    <w:rsid w:val="00137C5A"/>
    <w:rsid w:val="00137F29"/>
    <w:rsid w:val="00142D55"/>
    <w:rsid w:val="001441A4"/>
    <w:rsid w:val="001450EC"/>
    <w:rsid w:val="00146C60"/>
    <w:rsid w:val="001504CD"/>
    <w:rsid w:val="00150536"/>
    <w:rsid w:val="001530A5"/>
    <w:rsid w:val="0015650B"/>
    <w:rsid w:val="00156E6C"/>
    <w:rsid w:val="00157783"/>
    <w:rsid w:val="001600C3"/>
    <w:rsid w:val="001607E4"/>
    <w:rsid w:val="001649DB"/>
    <w:rsid w:val="00165A70"/>
    <w:rsid w:val="00165A8A"/>
    <w:rsid w:val="00167D22"/>
    <w:rsid w:val="00173D1E"/>
    <w:rsid w:val="001750DA"/>
    <w:rsid w:val="00175652"/>
    <w:rsid w:val="00180E85"/>
    <w:rsid w:val="00180F14"/>
    <w:rsid w:val="001818B1"/>
    <w:rsid w:val="00182FE5"/>
    <w:rsid w:val="00183C0B"/>
    <w:rsid w:val="001842C2"/>
    <w:rsid w:val="00186653"/>
    <w:rsid w:val="00187DC4"/>
    <w:rsid w:val="001914B2"/>
    <w:rsid w:val="0019219F"/>
    <w:rsid w:val="00192D6C"/>
    <w:rsid w:val="00193496"/>
    <w:rsid w:val="00194845"/>
    <w:rsid w:val="001960D4"/>
    <w:rsid w:val="00196688"/>
    <w:rsid w:val="00196C7A"/>
    <w:rsid w:val="00197A05"/>
    <w:rsid w:val="001A010A"/>
    <w:rsid w:val="001A01AA"/>
    <w:rsid w:val="001A0405"/>
    <w:rsid w:val="001A56E1"/>
    <w:rsid w:val="001A578D"/>
    <w:rsid w:val="001A5DC7"/>
    <w:rsid w:val="001B1635"/>
    <w:rsid w:val="001B2318"/>
    <w:rsid w:val="001B5AB8"/>
    <w:rsid w:val="001B6944"/>
    <w:rsid w:val="001B7EB8"/>
    <w:rsid w:val="001C1413"/>
    <w:rsid w:val="001C1826"/>
    <w:rsid w:val="001C21CD"/>
    <w:rsid w:val="001C2216"/>
    <w:rsid w:val="001C350F"/>
    <w:rsid w:val="001C3C85"/>
    <w:rsid w:val="001C59DB"/>
    <w:rsid w:val="001C5E48"/>
    <w:rsid w:val="001D1292"/>
    <w:rsid w:val="001D32A7"/>
    <w:rsid w:val="001E031E"/>
    <w:rsid w:val="001E0C6F"/>
    <w:rsid w:val="001E1583"/>
    <w:rsid w:val="001E183F"/>
    <w:rsid w:val="001E1C7A"/>
    <w:rsid w:val="001E4D85"/>
    <w:rsid w:val="001E5B8B"/>
    <w:rsid w:val="001E5E69"/>
    <w:rsid w:val="001E6A34"/>
    <w:rsid w:val="001E7C4A"/>
    <w:rsid w:val="001F26DE"/>
    <w:rsid w:val="001F51F6"/>
    <w:rsid w:val="001F5A64"/>
    <w:rsid w:val="002002AC"/>
    <w:rsid w:val="00201453"/>
    <w:rsid w:val="00202BA7"/>
    <w:rsid w:val="0020380B"/>
    <w:rsid w:val="00204731"/>
    <w:rsid w:val="00204744"/>
    <w:rsid w:val="00206F1C"/>
    <w:rsid w:val="00210DDC"/>
    <w:rsid w:val="00212485"/>
    <w:rsid w:val="0021289B"/>
    <w:rsid w:val="00214699"/>
    <w:rsid w:val="002147DB"/>
    <w:rsid w:val="00214D16"/>
    <w:rsid w:val="00215065"/>
    <w:rsid w:val="00217C10"/>
    <w:rsid w:val="002203D5"/>
    <w:rsid w:val="00221443"/>
    <w:rsid w:val="00222146"/>
    <w:rsid w:val="002226F4"/>
    <w:rsid w:val="0022478E"/>
    <w:rsid w:val="00224E87"/>
    <w:rsid w:val="00226885"/>
    <w:rsid w:val="00226E5A"/>
    <w:rsid w:val="00232BD4"/>
    <w:rsid w:val="002335BC"/>
    <w:rsid w:val="00234064"/>
    <w:rsid w:val="002340F2"/>
    <w:rsid w:val="002343CC"/>
    <w:rsid w:val="00234E5C"/>
    <w:rsid w:val="00237750"/>
    <w:rsid w:val="002415FE"/>
    <w:rsid w:val="002418BE"/>
    <w:rsid w:val="00243054"/>
    <w:rsid w:val="00244E52"/>
    <w:rsid w:val="002474E0"/>
    <w:rsid w:val="00247A59"/>
    <w:rsid w:val="002524B8"/>
    <w:rsid w:val="0025353B"/>
    <w:rsid w:val="00253F61"/>
    <w:rsid w:val="00254A16"/>
    <w:rsid w:val="0025614F"/>
    <w:rsid w:val="00256AC1"/>
    <w:rsid w:val="00256B9E"/>
    <w:rsid w:val="00260AC1"/>
    <w:rsid w:val="00261E74"/>
    <w:rsid w:val="0026292C"/>
    <w:rsid w:val="002637C9"/>
    <w:rsid w:val="00264053"/>
    <w:rsid w:val="002646CE"/>
    <w:rsid w:val="00270B14"/>
    <w:rsid w:val="002756F4"/>
    <w:rsid w:val="0027780C"/>
    <w:rsid w:val="00281DCE"/>
    <w:rsid w:val="00281DE5"/>
    <w:rsid w:val="002821A9"/>
    <w:rsid w:val="00283CF0"/>
    <w:rsid w:val="00284892"/>
    <w:rsid w:val="00285103"/>
    <w:rsid w:val="0028523D"/>
    <w:rsid w:val="00286401"/>
    <w:rsid w:val="00290EAE"/>
    <w:rsid w:val="00290FFF"/>
    <w:rsid w:val="00291647"/>
    <w:rsid w:val="00292089"/>
    <w:rsid w:val="00293004"/>
    <w:rsid w:val="00293459"/>
    <w:rsid w:val="002935C5"/>
    <w:rsid w:val="0029669D"/>
    <w:rsid w:val="00296B49"/>
    <w:rsid w:val="002972A5"/>
    <w:rsid w:val="00297762"/>
    <w:rsid w:val="002A0CF4"/>
    <w:rsid w:val="002A109A"/>
    <w:rsid w:val="002A16CF"/>
    <w:rsid w:val="002A36EF"/>
    <w:rsid w:val="002A5116"/>
    <w:rsid w:val="002A6148"/>
    <w:rsid w:val="002A71DC"/>
    <w:rsid w:val="002B16CC"/>
    <w:rsid w:val="002B1B47"/>
    <w:rsid w:val="002B3A04"/>
    <w:rsid w:val="002B4DAA"/>
    <w:rsid w:val="002B5073"/>
    <w:rsid w:val="002B60E7"/>
    <w:rsid w:val="002B6619"/>
    <w:rsid w:val="002B68AF"/>
    <w:rsid w:val="002B6CF8"/>
    <w:rsid w:val="002C06C1"/>
    <w:rsid w:val="002C12FF"/>
    <w:rsid w:val="002C46D4"/>
    <w:rsid w:val="002C6807"/>
    <w:rsid w:val="002C754D"/>
    <w:rsid w:val="002C7EED"/>
    <w:rsid w:val="002D0F66"/>
    <w:rsid w:val="002D3287"/>
    <w:rsid w:val="002D6503"/>
    <w:rsid w:val="002D71C3"/>
    <w:rsid w:val="002E1A05"/>
    <w:rsid w:val="002E36DB"/>
    <w:rsid w:val="002E4619"/>
    <w:rsid w:val="002E5202"/>
    <w:rsid w:val="002E5C81"/>
    <w:rsid w:val="002E70D5"/>
    <w:rsid w:val="002F18F9"/>
    <w:rsid w:val="002F52E0"/>
    <w:rsid w:val="002F6148"/>
    <w:rsid w:val="002F6986"/>
    <w:rsid w:val="00300A52"/>
    <w:rsid w:val="0030103D"/>
    <w:rsid w:val="00302471"/>
    <w:rsid w:val="003036CF"/>
    <w:rsid w:val="00303B8F"/>
    <w:rsid w:val="00303CE3"/>
    <w:rsid w:val="0030538E"/>
    <w:rsid w:val="00307540"/>
    <w:rsid w:val="003077AB"/>
    <w:rsid w:val="003112AE"/>
    <w:rsid w:val="00312588"/>
    <w:rsid w:val="00313DE9"/>
    <w:rsid w:val="00313EEC"/>
    <w:rsid w:val="00314A2A"/>
    <w:rsid w:val="00315A44"/>
    <w:rsid w:val="00316085"/>
    <w:rsid w:val="0032089C"/>
    <w:rsid w:val="003212D1"/>
    <w:rsid w:val="0032272C"/>
    <w:rsid w:val="00323458"/>
    <w:rsid w:val="003234B3"/>
    <w:rsid w:val="00323731"/>
    <w:rsid w:val="003237B0"/>
    <w:rsid w:val="00323CFC"/>
    <w:rsid w:val="00326D29"/>
    <w:rsid w:val="00327770"/>
    <w:rsid w:val="0033073C"/>
    <w:rsid w:val="003319EA"/>
    <w:rsid w:val="00332293"/>
    <w:rsid w:val="00333359"/>
    <w:rsid w:val="00334008"/>
    <w:rsid w:val="00334790"/>
    <w:rsid w:val="00335CA5"/>
    <w:rsid w:val="00335F83"/>
    <w:rsid w:val="003365E5"/>
    <w:rsid w:val="00340E99"/>
    <w:rsid w:val="00340EBF"/>
    <w:rsid w:val="003416AB"/>
    <w:rsid w:val="00341D32"/>
    <w:rsid w:val="00341EE1"/>
    <w:rsid w:val="003422F2"/>
    <w:rsid w:val="00343696"/>
    <w:rsid w:val="0034399F"/>
    <w:rsid w:val="0034755A"/>
    <w:rsid w:val="003516CE"/>
    <w:rsid w:val="00352A06"/>
    <w:rsid w:val="00352D11"/>
    <w:rsid w:val="00357F35"/>
    <w:rsid w:val="003609F8"/>
    <w:rsid w:val="00360C5D"/>
    <w:rsid w:val="00363614"/>
    <w:rsid w:val="0036543F"/>
    <w:rsid w:val="0037121A"/>
    <w:rsid w:val="0037215F"/>
    <w:rsid w:val="003727A3"/>
    <w:rsid w:val="00372C47"/>
    <w:rsid w:val="00372C55"/>
    <w:rsid w:val="003739F9"/>
    <w:rsid w:val="0037458C"/>
    <w:rsid w:val="00374DD2"/>
    <w:rsid w:val="00375BF0"/>
    <w:rsid w:val="00381C67"/>
    <w:rsid w:val="003836B4"/>
    <w:rsid w:val="0038402E"/>
    <w:rsid w:val="00386210"/>
    <w:rsid w:val="0038622E"/>
    <w:rsid w:val="0038777B"/>
    <w:rsid w:val="00395BC0"/>
    <w:rsid w:val="003975AD"/>
    <w:rsid w:val="003A520B"/>
    <w:rsid w:val="003A7B88"/>
    <w:rsid w:val="003B02B6"/>
    <w:rsid w:val="003B1317"/>
    <w:rsid w:val="003B133F"/>
    <w:rsid w:val="003B3896"/>
    <w:rsid w:val="003B3B2A"/>
    <w:rsid w:val="003B77CA"/>
    <w:rsid w:val="003C0E40"/>
    <w:rsid w:val="003C16FA"/>
    <w:rsid w:val="003C1D06"/>
    <w:rsid w:val="003C478B"/>
    <w:rsid w:val="003D0593"/>
    <w:rsid w:val="003D214C"/>
    <w:rsid w:val="003D2685"/>
    <w:rsid w:val="003D3790"/>
    <w:rsid w:val="003D3CCB"/>
    <w:rsid w:val="003D4553"/>
    <w:rsid w:val="003D54EA"/>
    <w:rsid w:val="003D612A"/>
    <w:rsid w:val="003D6213"/>
    <w:rsid w:val="003D692B"/>
    <w:rsid w:val="003E14B2"/>
    <w:rsid w:val="003E18A6"/>
    <w:rsid w:val="003E33D6"/>
    <w:rsid w:val="003E516A"/>
    <w:rsid w:val="003E650C"/>
    <w:rsid w:val="003F2FEC"/>
    <w:rsid w:val="003F5448"/>
    <w:rsid w:val="003F67AA"/>
    <w:rsid w:val="003F73B7"/>
    <w:rsid w:val="003F780A"/>
    <w:rsid w:val="003F7B5B"/>
    <w:rsid w:val="003F7C7A"/>
    <w:rsid w:val="004011CC"/>
    <w:rsid w:val="00403207"/>
    <w:rsid w:val="00404629"/>
    <w:rsid w:val="004124F5"/>
    <w:rsid w:val="00412EC8"/>
    <w:rsid w:val="004146DC"/>
    <w:rsid w:val="004152F8"/>
    <w:rsid w:val="004158D5"/>
    <w:rsid w:val="00420FE7"/>
    <w:rsid w:val="00423234"/>
    <w:rsid w:val="00425E6F"/>
    <w:rsid w:val="00426700"/>
    <w:rsid w:val="00430624"/>
    <w:rsid w:val="00432636"/>
    <w:rsid w:val="00432AEF"/>
    <w:rsid w:val="00432DEF"/>
    <w:rsid w:val="0043328C"/>
    <w:rsid w:val="00434067"/>
    <w:rsid w:val="00435FA7"/>
    <w:rsid w:val="0043698F"/>
    <w:rsid w:val="004369C5"/>
    <w:rsid w:val="004379D2"/>
    <w:rsid w:val="004401C2"/>
    <w:rsid w:val="00440A83"/>
    <w:rsid w:val="00441D1D"/>
    <w:rsid w:val="00443E4B"/>
    <w:rsid w:val="00445338"/>
    <w:rsid w:val="0044574D"/>
    <w:rsid w:val="00445C86"/>
    <w:rsid w:val="00447659"/>
    <w:rsid w:val="004504D7"/>
    <w:rsid w:val="00451FBD"/>
    <w:rsid w:val="00452A10"/>
    <w:rsid w:val="00452F85"/>
    <w:rsid w:val="00453A79"/>
    <w:rsid w:val="0045409B"/>
    <w:rsid w:val="0045486C"/>
    <w:rsid w:val="0045568C"/>
    <w:rsid w:val="004556D4"/>
    <w:rsid w:val="00457448"/>
    <w:rsid w:val="00457920"/>
    <w:rsid w:val="00460354"/>
    <w:rsid w:val="00461C21"/>
    <w:rsid w:val="0046466D"/>
    <w:rsid w:val="00464C2C"/>
    <w:rsid w:val="00464E46"/>
    <w:rsid w:val="00466378"/>
    <w:rsid w:val="00467D04"/>
    <w:rsid w:val="004761F3"/>
    <w:rsid w:val="00476E91"/>
    <w:rsid w:val="004771D7"/>
    <w:rsid w:val="004775C1"/>
    <w:rsid w:val="004777B7"/>
    <w:rsid w:val="00477E3A"/>
    <w:rsid w:val="004802DC"/>
    <w:rsid w:val="004810F5"/>
    <w:rsid w:val="004826E5"/>
    <w:rsid w:val="00482A14"/>
    <w:rsid w:val="00484297"/>
    <w:rsid w:val="00484A79"/>
    <w:rsid w:val="00484FDA"/>
    <w:rsid w:val="004854B4"/>
    <w:rsid w:val="00485A57"/>
    <w:rsid w:val="00485DC6"/>
    <w:rsid w:val="004861F5"/>
    <w:rsid w:val="00486F90"/>
    <w:rsid w:val="0048771B"/>
    <w:rsid w:val="00487811"/>
    <w:rsid w:val="004918A2"/>
    <w:rsid w:val="00491AD9"/>
    <w:rsid w:val="0049281E"/>
    <w:rsid w:val="00492C47"/>
    <w:rsid w:val="004A0172"/>
    <w:rsid w:val="004A0E16"/>
    <w:rsid w:val="004A3E19"/>
    <w:rsid w:val="004A45B2"/>
    <w:rsid w:val="004A53E8"/>
    <w:rsid w:val="004A57D0"/>
    <w:rsid w:val="004A656A"/>
    <w:rsid w:val="004A6BCC"/>
    <w:rsid w:val="004A7A77"/>
    <w:rsid w:val="004B04B8"/>
    <w:rsid w:val="004B1238"/>
    <w:rsid w:val="004B1756"/>
    <w:rsid w:val="004B1C0E"/>
    <w:rsid w:val="004B6A15"/>
    <w:rsid w:val="004C1358"/>
    <w:rsid w:val="004C15A2"/>
    <w:rsid w:val="004C1D37"/>
    <w:rsid w:val="004C2366"/>
    <w:rsid w:val="004C2FB9"/>
    <w:rsid w:val="004C467A"/>
    <w:rsid w:val="004C4782"/>
    <w:rsid w:val="004C5336"/>
    <w:rsid w:val="004D0032"/>
    <w:rsid w:val="004D0176"/>
    <w:rsid w:val="004D1C7C"/>
    <w:rsid w:val="004D202A"/>
    <w:rsid w:val="004D2484"/>
    <w:rsid w:val="004D31BD"/>
    <w:rsid w:val="004D6CD5"/>
    <w:rsid w:val="004D7999"/>
    <w:rsid w:val="004E1052"/>
    <w:rsid w:val="004E4F3A"/>
    <w:rsid w:val="004E6B27"/>
    <w:rsid w:val="004F1CAB"/>
    <w:rsid w:val="004F27BC"/>
    <w:rsid w:val="004F3C5D"/>
    <w:rsid w:val="004F464C"/>
    <w:rsid w:val="00500433"/>
    <w:rsid w:val="00500C04"/>
    <w:rsid w:val="005035B3"/>
    <w:rsid w:val="00505F5A"/>
    <w:rsid w:val="00510834"/>
    <w:rsid w:val="00510C91"/>
    <w:rsid w:val="00512490"/>
    <w:rsid w:val="005130CA"/>
    <w:rsid w:val="00514063"/>
    <w:rsid w:val="00515574"/>
    <w:rsid w:val="005158E1"/>
    <w:rsid w:val="00515A55"/>
    <w:rsid w:val="00523565"/>
    <w:rsid w:val="005237B3"/>
    <w:rsid w:val="005238CA"/>
    <w:rsid w:val="005275E9"/>
    <w:rsid w:val="00527837"/>
    <w:rsid w:val="00527999"/>
    <w:rsid w:val="00530C22"/>
    <w:rsid w:val="00533B75"/>
    <w:rsid w:val="005415AE"/>
    <w:rsid w:val="0054211B"/>
    <w:rsid w:val="00543E2F"/>
    <w:rsid w:val="005441E5"/>
    <w:rsid w:val="00544D9C"/>
    <w:rsid w:val="00545865"/>
    <w:rsid w:val="00546C45"/>
    <w:rsid w:val="00546F19"/>
    <w:rsid w:val="00547EBD"/>
    <w:rsid w:val="00547F09"/>
    <w:rsid w:val="005506BF"/>
    <w:rsid w:val="00550E8F"/>
    <w:rsid w:val="00551154"/>
    <w:rsid w:val="00552CC5"/>
    <w:rsid w:val="005569F0"/>
    <w:rsid w:val="00557491"/>
    <w:rsid w:val="005621BB"/>
    <w:rsid w:val="005637EA"/>
    <w:rsid w:val="005642E6"/>
    <w:rsid w:val="005650A5"/>
    <w:rsid w:val="00566643"/>
    <w:rsid w:val="00572864"/>
    <w:rsid w:val="00572D9F"/>
    <w:rsid w:val="005733AA"/>
    <w:rsid w:val="005758FE"/>
    <w:rsid w:val="00581788"/>
    <w:rsid w:val="0058330F"/>
    <w:rsid w:val="005834D1"/>
    <w:rsid w:val="00583D4C"/>
    <w:rsid w:val="00584744"/>
    <w:rsid w:val="0058496F"/>
    <w:rsid w:val="00585C61"/>
    <w:rsid w:val="005869A8"/>
    <w:rsid w:val="0059022D"/>
    <w:rsid w:val="00593E51"/>
    <w:rsid w:val="00594A04"/>
    <w:rsid w:val="005953B8"/>
    <w:rsid w:val="00595D39"/>
    <w:rsid w:val="005A273B"/>
    <w:rsid w:val="005A2867"/>
    <w:rsid w:val="005A63F0"/>
    <w:rsid w:val="005A7717"/>
    <w:rsid w:val="005B003A"/>
    <w:rsid w:val="005B0827"/>
    <w:rsid w:val="005B0E66"/>
    <w:rsid w:val="005B17A0"/>
    <w:rsid w:val="005B1E73"/>
    <w:rsid w:val="005B4244"/>
    <w:rsid w:val="005B43B8"/>
    <w:rsid w:val="005B55F2"/>
    <w:rsid w:val="005B684C"/>
    <w:rsid w:val="005B6B2E"/>
    <w:rsid w:val="005C0D0D"/>
    <w:rsid w:val="005C2985"/>
    <w:rsid w:val="005C2F2C"/>
    <w:rsid w:val="005C3697"/>
    <w:rsid w:val="005C3EF8"/>
    <w:rsid w:val="005C642B"/>
    <w:rsid w:val="005C67BE"/>
    <w:rsid w:val="005C6D5C"/>
    <w:rsid w:val="005C71A0"/>
    <w:rsid w:val="005D10C3"/>
    <w:rsid w:val="005D2117"/>
    <w:rsid w:val="005D4ABB"/>
    <w:rsid w:val="005D5CEE"/>
    <w:rsid w:val="005D65C9"/>
    <w:rsid w:val="005D7333"/>
    <w:rsid w:val="005E1268"/>
    <w:rsid w:val="005E14CB"/>
    <w:rsid w:val="005E16EF"/>
    <w:rsid w:val="005E1E5E"/>
    <w:rsid w:val="005E484F"/>
    <w:rsid w:val="005E6C61"/>
    <w:rsid w:val="005E70EE"/>
    <w:rsid w:val="005F49E2"/>
    <w:rsid w:val="005F52D0"/>
    <w:rsid w:val="005F590C"/>
    <w:rsid w:val="005F6FBA"/>
    <w:rsid w:val="005F782D"/>
    <w:rsid w:val="00600882"/>
    <w:rsid w:val="006015CC"/>
    <w:rsid w:val="0060252A"/>
    <w:rsid w:val="0060484B"/>
    <w:rsid w:val="00604CFA"/>
    <w:rsid w:val="00604E12"/>
    <w:rsid w:val="006071F2"/>
    <w:rsid w:val="00607E82"/>
    <w:rsid w:val="0061036D"/>
    <w:rsid w:val="00610E50"/>
    <w:rsid w:val="00612546"/>
    <w:rsid w:val="00614DAD"/>
    <w:rsid w:val="00615730"/>
    <w:rsid w:val="0061592F"/>
    <w:rsid w:val="006161D9"/>
    <w:rsid w:val="0062016F"/>
    <w:rsid w:val="006210D4"/>
    <w:rsid w:val="00622279"/>
    <w:rsid w:val="0062469F"/>
    <w:rsid w:val="0062797C"/>
    <w:rsid w:val="00627C73"/>
    <w:rsid w:val="0063451B"/>
    <w:rsid w:val="00634ABE"/>
    <w:rsid w:val="00635E21"/>
    <w:rsid w:val="0063682A"/>
    <w:rsid w:val="00636BF6"/>
    <w:rsid w:val="00640D81"/>
    <w:rsid w:val="00642792"/>
    <w:rsid w:val="006434A1"/>
    <w:rsid w:val="00643F3D"/>
    <w:rsid w:val="006441D9"/>
    <w:rsid w:val="00646724"/>
    <w:rsid w:val="00652471"/>
    <w:rsid w:val="00653146"/>
    <w:rsid w:val="0065323D"/>
    <w:rsid w:val="006557FB"/>
    <w:rsid w:val="00656397"/>
    <w:rsid w:val="006564C8"/>
    <w:rsid w:val="00656907"/>
    <w:rsid w:val="00663A66"/>
    <w:rsid w:val="00663CE0"/>
    <w:rsid w:val="00664BBC"/>
    <w:rsid w:val="00664C62"/>
    <w:rsid w:val="00664F4B"/>
    <w:rsid w:val="006666FC"/>
    <w:rsid w:val="006704CA"/>
    <w:rsid w:val="00671F45"/>
    <w:rsid w:val="00672A29"/>
    <w:rsid w:val="006740E2"/>
    <w:rsid w:val="0067571F"/>
    <w:rsid w:val="006762E2"/>
    <w:rsid w:val="00677F82"/>
    <w:rsid w:val="00680A65"/>
    <w:rsid w:val="00681796"/>
    <w:rsid w:val="00682490"/>
    <w:rsid w:val="006824A2"/>
    <w:rsid w:val="00683A7C"/>
    <w:rsid w:val="006849AA"/>
    <w:rsid w:val="00686590"/>
    <w:rsid w:val="00686759"/>
    <w:rsid w:val="006868E2"/>
    <w:rsid w:val="0068768F"/>
    <w:rsid w:val="00690193"/>
    <w:rsid w:val="0069064D"/>
    <w:rsid w:val="006911F1"/>
    <w:rsid w:val="00692258"/>
    <w:rsid w:val="00695F18"/>
    <w:rsid w:val="00696078"/>
    <w:rsid w:val="006A4371"/>
    <w:rsid w:val="006B0476"/>
    <w:rsid w:val="006B1B3E"/>
    <w:rsid w:val="006B4212"/>
    <w:rsid w:val="006B52F0"/>
    <w:rsid w:val="006B53F8"/>
    <w:rsid w:val="006B635C"/>
    <w:rsid w:val="006B7533"/>
    <w:rsid w:val="006B76C0"/>
    <w:rsid w:val="006B76D0"/>
    <w:rsid w:val="006B7844"/>
    <w:rsid w:val="006C1E67"/>
    <w:rsid w:val="006C404F"/>
    <w:rsid w:val="006C5033"/>
    <w:rsid w:val="006C61A3"/>
    <w:rsid w:val="006C6FB8"/>
    <w:rsid w:val="006C6FBF"/>
    <w:rsid w:val="006D0BD9"/>
    <w:rsid w:val="006D38DE"/>
    <w:rsid w:val="006D63FE"/>
    <w:rsid w:val="006E03FC"/>
    <w:rsid w:val="006E0FB3"/>
    <w:rsid w:val="006E2BC0"/>
    <w:rsid w:val="006E2D70"/>
    <w:rsid w:val="006E615C"/>
    <w:rsid w:val="006E6B95"/>
    <w:rsid w:val="006F1800"/>
    <w:rsid w:val="006F1F17"/>
    <w:rsid w:val="006F544B"/>
    <w:rsid w:val="006F5A6A"/>
    <w:rsid w:val="006F5E3D"/>
    <w:rsid w:val="006F6AA1"/>
    <w:rsid w:val="0070103D"/>
    <w:rsid w:val="00702D07"/>
    <w:rsid w:val="0070342D"/>
    <w:rsid w:val="00704283"/>
    <w:rsid w:val="00705635"/>
    <w:rsid w:val="00705A62"/>
    <w:rsid w:val="00707FD1"/>
    <w:rsid w:val="007100E5"/>
    <w:rsid w:val="00711347"/>
    <w:rsid w:val="0071457A"/>
    <w:rsid w:val="007174D8"/>
    <w:rsid w:val="00720773"/>
    <w:rsid w:val="00723A79"/>
    <w:rsid w:val="0072448A"/>
    <w:rsid w:val="00724C29"/>
    <w:rsid w:val="00724DCD"/>
    <w:rsid w:val="00725204"/>
    <w:rsid w:val="007305BF"/>
    <w:rsid w:val="007311B0"/>
    <w:rsid w:val="00732C86"/>
    <w:rsid w:val="00733FE1"/>
    <w:rsid w:val="007344F0"/>
    <w:rsid w:val="00734659"/>
    <w:rsid w:val="00734CED"/>
    <w:rsid w:val="00736E5D"/>
    <w:rsid w:val="00737746"/>
    <w:rsid w:val="00737812"/>
    <w:rsid w:val="007378B7"/>
    <w:rsid w:val="00740094"/>
    <w:rsid w:val="00741209"/>
    <w:rsid w:val="00742659"/>
    <w:rsid w:val="00744329"/>
    <w:rsid w:val="00746E3F"/>
    <w:rsid w:val="007507DD"/>
    <w:rsid w:val="0075192D"/>
    <w:rsid w:val="007539ED"/>
    <w:rsid w:val="00753DAD"/>
    <w:rsid w:val="00753E09"/>
    <w:rsid w:val="0075470C"/>
    <w:rsid w:val="00754C15"/>
    <w:rsid w:val="0075584F"/>
    <w:rsid w:val="00755EA1"/>
    <w:rsid w:val="0075656E"/>
    <w:rsid w:val="00756CE0"/>
    <w:rsid w:val="0075760B"/>
    <w:rsid w:val="0076123D"/>
    <w:rsid w:val="00763E78"/>
    <w:rsid w:val="007653A1"/>
    <w:rsid w:val="00765E62"/>
    <w:rsid w:val="00766CA4"/>
    <w:rsid w:val="00767884"/>
    <w:rsid w:val="00772156"/>
    <w:rsid w:val="00772751"/>
    <w:rsid w:val="0077282C"/>
    <w:rsid w:val="007728C2"/>
    <w:rsid w:val="007818F9"/>
    <w:rsid w:val="00781C14"/>
    <w:rsid w:val="00782B1D"/>
    <w:rsid w:val="007850E1"/>
    <w:rsid w:val="0078544E"/>
    <w:rsid w:val="007876AD"/>
    <w:rsid w:val="007905F5"/>
    <w:rsid w:val="00790EE5"/>
    <w:rsid w:val="00792A33"/>
    <w:rsid w:val="00792ED8"/>
    <w:rsid w:val="00793BA8"/>
    <w:rsid w:val="00794C5A"/>
    <w:rsid w:val="00795331"/>
    <w:rsid w:val="00796E94"/>
    <w:rsid w:val="00797331"/>
    <w:rsid w:val="007A0584"/>
    <w:rsid w:val="007A06F7"/>
    <w:rsid w:val="007A3A83"/>
    <w:rsid w:val="007A3A86"/>
    <w:rsid w:val="007A42C3"/>
    <w:rsid w:val="007A4BDA"/>
    <w:rsid w:val="007A72BC"/>
    <w:rsid w:val="007B147A"/>
    <w:rsid w:val="007B31D6"/>
    <w:rsid w:val="007B3434"/>
    <w:rsid w:val="007B3730"/>
    <w:rsid w:val="007B423D"/>
    <w:rsid w:val="007B54B1"/>
    <w:rsid w:val="007B6DC5"/>
    <w:rsid w:val="007C0C4C"/>
    <w:rsid w:val="007C15C4"/>
    <w:rsid w:val="007C3185"/>
    <w:rsid w:val="007C3937"/>
    <w:rsid w:val="007C43AA"/>
    <w:rsid w:val="007C73DD"/>
    <w:rsid w:val="007C7CAD"/>
    <w:rsid w:val="007D3117"/>
    <w:rsid w:val="007D3714"/>
    <w:rsid w:val="007D5EDC"/>
    <w:rsid w:val="007E2733"/>
    <w:rsid w:val="007E3BBF"/>
    <w:rsid w:val="007E476C"/>
    <w:rsid w:val="007E4E3F"/>
    <w:rsid w:val="007E5B66"/>
    <w:rsid w:val="007E5E19"/>
    <w:rsid w:val="007F16C0"/>
    <w:rsid w:val="007F3632"/>
    <w:rsid w:val="007F3F2C"/>
    <w:rsid w:val="007F4FF6"/>
    <w:rsid w:val="007F570A"/>
    <w:rsid w:val="00800DE5"/>
    <w:rsid w:val="00803840"/>
    <w:rsid w:val="00804642"/>
    <w:rsid w:val="00804E0B"/>
    <w:rsid w:val="0080618F"/>
    <w:rsid w:val="00806277"/>
    <w:rsid w:val="008063C9"/>
    <w:rsid w:val="00807D9F"/>
    <w:rsid w:val="00810CAE"/>
    <w:rsid w:val="00810F53"/>
    <w:rsid w:val="008111E0"/>
    <w:rsid w:val="00812ED0"/>
    <w:rsid w:val="0081480B"/>
    <w:rsid w:val="00815C1F"/>
    <w:rsid w:val="00815EA7"/>
    <w:rsid w:val="0081723B"/>
    <w:rsid w:val="008211B8"/>
    <w:rsid w:val="00822DAF"/>
    <w:rsid w:val="008252F3"/>
    <w:rsid w:val="00826680"/>
    <w:rsid w:val="00826BF9"/>
    <w:rsid w:val="00827565"/>
    <w:rsid w:val="008277D6"/>
    <w:rsid w:val="00831142"/>
    <w:rsid w:val="0083138D"/>
    <w:rsid w:val="0083272C"/>
    <w:rsid w:val="00832B4D"/>
    <w:rsid w:val="00834C70"/>
    <w:rsid w:val="00834F47"/>
    <w:rsid w:val="008351E5"/>
    <w:rsid w:val="00840E45"/>
    <w:rsid w:val="008448C4"/>
    <w:rsid w:val="00844FCF"/>
    <w:rsid w:val="00847FDA"/>
    <w:rsid w:val="00850298"/>
    <w:rsid w:val="00853179"/>
    <w:rsid w:val="0085399B"/>
    <w:rsid w:val="008553DD"/>
    <w:rsid w:val="00855DA1"/>
    <w:rsid w:val="00861FB2"/>
    <w:rsid w:val="00862610"/>
    <w:rsid w:val="00863191"/>
    <w:rsid w:val="00864866"/>
    <w:rsid w:val="008652FF"/>
    <w:rsid w:val="00865E76"/>
    <w:rsid w:val="00867D58"/>
    <w:rsid w:val="008713A0"/>
    <w:rsid w:val="00871D60"/>
    <w:rsid w:val="00871EE9"/>
    <w:rsid w:val="00871EF5"/>
    <w:rsid w:val="00873B93"/>
    <w:rsid w:val="008746AB"/>
    <w:rsid w:val="00875AD4"/>
    <w:rsid w:val="00875F23"/>
    <w:rsid w:val="00881356"/>
    <w:rsid w:val="00881B13"/>
    <w:rsid w:val="00884AD9"/>
    <w:rsid w:val="00885982"/>
    <w:rsid w:val="0088700E"/>
    <w:rsid w:val="00887C90"/>
    <w:rsid w:val="0089245D"/>
    <w:rsid w:val="008938FE"/>
    <w:rsid w:val="008940D3"/>
    <w:rsid w:val="00894308"/>
    <w:rsid w:val="00894E0D"/>
    <w:rsid w:val="00895024"/>
    <w:rsid w:val="00897C5D"/>
    <w:rsid w:val="008A1D75"/>
    <w:rsid w:val="008A1D85"/>
    <w:rsid w:val="008A2326"/>
    <w:rsid w:val="008A3C30"/>
    <w:rsid w:val="008A5060"/>
    <w:rsid w:val="008A6091"/>
    <w:rsid w:val="008A6208"/>
    <w:rsid w:val="008A7470"/>
    <w:rsid w:val="008B10C5"/>
    <w:rsid w:val="008B3DBC"/>
    <w:rsid w:val="008B7BF5"/>
    <w:rsid w:val="008C025D"/>
    <w:rsid w:val="008C14A6"/>
    <w:rsid w:val="008C2B8A"/>
    <w:rsid w:val="008C4560"/>
    <w:rsid w:val="008C49B1"/>
    <w:rsid w:val="008C681F"/>
    <w:rsid w:val="008D0EE2"/>
    <w:rsid w:val="008D5DD0"/>
    <w:rsid w:val="008E0026"/>
    <w:rsid w:val="008E1C29"/>
    <w:rsid w:val="008E2062"/>
    <w:rsid w:val="008E57DC"/>
    <w:rsid w:val="008E5FEB"/>
    <w:rsid w:val="008E6CA7"/>
    <w:rsid w:val="008F0B6E"/>
    <w:rsid w:val="008F143D"/>
    <w:rsid w:val="008F167E"/>
    <w:rsid w:val="008F39D4"/>
    <w:rsid w:val="008F3D12"/>
    <w:rsid w:val="008F3FEF"/>
    <w:rsid w:val="008F46CF"/>
    <w:rsid w:val="008F4DB2"/>
    <w:rsid w:val="008F54D7"/>
    <w:rsid w:val="008F72E0"/>
    <w:rsid w:val="00901655"/>
    <w:rsid w:val="00903A20"/>
    <w:rsid w:val="00905010"/>
    <w:rsid w:val="00906701"/>
    <w:rsid w:val="00906BC6"/>
    <w:rsid w:val="00912C49"/>
    <w:rsid w:val="0091489F"/>
    <w:rsid w:val="00914A33"/>
    <w:rsid w:val="00915A14"/>
    <w:rsid w:val="00915C89"/>
    <w:rsid w:val="00916D22"/>
    <w:rsid w:val="0092143F"/>
    <w:rsid w:val="00922C83"/>
    <w:rsid w:val="00923BA5"/>
    <w:rsid w:val="00924728"/>
    <w:rsid w:val="00926477"/>
    <w:rsid w:val="009265FC"/>
    <w:rsid w:val="00927FE1"/>
    <w:rsid w:val="0093005C"/>
    <w:rsid w:val="00930A71"/>
    <w:rsid w:val="00932D81"/>
    <w:rsid w:val="0093485E"/>
    <w:rsid w:val="009364BD"/>
    <w:rsid w:val="00937FC9"/>
    <w:rsid w:val="00945511"/>
    <w:rsid w:val="009464E5"/>
    <w:rsid w:val="0094671D"/>
    <w:rsid w:val="00946E19"/>
    <w:rsid w:val="00950E07"/>
    <w:rsid w:val="0095274D"/>
    <w:rsid w:val="00953285"/>
    <w:rsid w:val="00953435"/>
    <w:rsid w:val="00955270"/>
    <w:rsid w:val="009555C5"/>
    <w:rsid w:val="009563D1"/>
    <w:rsid w:val="00960330"/>
    <w:rsid w:val="00962F7E"/>
    <w:rsid w:val="00962FC2"/>
    <w:rsid w:val="0096436F"/>
    <w:rsid w:val="00964A39"/>
    <w:rsid w:val="009666DC"/>
    <w:rsid w:val="00970240"/>
    <w:rsid w:val="00970439"/>
    <w:rsid w:val="0097063F"/>
    <w:rsid w:val="0097237A"/>
    <w:rsid w:val="00972623"/>
    <w:rsid w:val="00972D7E"/>
    <w:rsid w:val="0097393F"/>
    <w:rsid w:val="00973C03"/>
    <w:rsid w:val="00973C52"/>
    <w:rsid w:val="00974B33"/>
    <w:rsid w:val="00975053"/>
    <w:rsid w:val="00982937"/>
    <w:rsid w:val="00982A1A"/>
    <w:rsid w:val="00982C82"/>
    <w:rsid w:val="00982EF1"/>
    <w:rsid w:val="00983113"/>
    <w:rsid w:val="00985FCC"/>
    <w:rsid w:val="00986D08"/>
    <w:rsid w:val="00987159"/>
    <w:rsid w:val="00987E37"/>
    <w:rsid w:val="00987EA3"/>
    <w:rsid w:val="009900A6"/>
    <w:rsid w:val="00990288"/>
    <w:rsid w:val="00991436"/>
    <w:rsid w:val="009929AC"/>
    <w:rsid w:val="00993FD4"/>
    <w:rsid w:val="009A0BF5"/>
    <w:rsid w:val="009A15AB"/>
    <w:rsid w:val="009A1604"/>
    <w:rsid w:val="009A3E11"/>
    <w:rsid w:val="009A4931"/>
    <w:rsid w:val="009A58D5"/>
    <w:rsid w:val="009A60D7"/>
    <w:rsid w:val="009A6751"/>
    <w:rsid w:val="009A688B"/>
    <w:rsid w:val="009A7953"/>
    <w:rsid w:val="009B052F"/>
    <w:rsid w:val="009B1079"/>
    <w:rsid w:val="009B2273"/>
    <w:rsid w:val="009B2C5C"/>
    <w:rsid w:val="009B3638"/>
    <w:rsid w:val="009B3E0A"/>
    <w:rsid w:val="009B45AA"/>
    <w:rsid w:val="009B5A45"/>
    <w:rsid w:val="009B6257"/>
    <w:rsid w:val="009B7411"/>
    <w:rsid w:val="009C2066"/>
    <w:rsid w:val="009C30B0"/>
    <w:rsid w:val="009C537E"/>
    <w:rsid w:val="009C5F67"/>
    <w:rsid w:val="009C70A8"/>
    <w:rsid w:val="009C7FF3"/>
    <w:rsid w:val="009D0529"/>
    <w:rsid w:val="009D2446"/>
    <w:rsid w:val="009D2834"/>
    <w:rsid w:val="009D40F1"/>
    <w:rsid w:val="009D65E8"/>
    <w:rsid w:val="009E0970"/>
    <w:rsid w:val="009E0A22"/>
    <w:rsid w:val="009E2C2D"/>
    <w:rsid w:val="009E61DC"/>
    <w:rsid w:val="009E6BE2"/>
    <w:rsid w:val="009E7927"/>
    <w:rsid w:val="009F08F0"/>
    <w:rsid w:val="009F30AA"/>
    <w:rsid w:val="009F515B"/>
    <w:rsid w:val="009F59FB"/>
    <w:rsid w:val="009F7801"/>
    <w:rsid w:val="00A003BC"/>
    <w:rsid w:val="00A025C5"/>
    <w:rsid w:val="00A04C9A"/>
    <w:rsid w:val="00A12061"/>
    <w:rsid w:val="00A1381C"/>
    <w:rsid w:val="00A14DF4"/>
    <w:rsid w:val="00A151A8"/>
    <w:rsid w:val="00A15CBA"/>
    <w:rsid w:val="00A16CA6"/>
    <w:rsid w:val="00A16D95"/>
    <w:rsid w:val="00A170EF"/>
    <w:rsid w:val="00A22508"/>
    <w:rsid w:val="00A23784"/>
    <w:rsid w:val="00A23A4D"/>
    <w:rsid w:val="00A24F67"/>
    <w:rsid w:val="00A257AF"/>
    <w:rsid w:val="00A25D7B"/>
    <w:rsid w:val="00A26E50"/>
    <w:rsid w:val="00A27131"/>
    <w:rsid w:val="00A27444"/>
    <w:rsid w:val="00A30385"/>
    <w:rsid w:val="00A30BE7"/>
    <w:rsid w:val="00A31EA4"/>
    <w:rsid w:val="00A3210D"/>
    <w:rsid w:val="00A3419E"/>
    <w:rsid w:val="00A34DF7"/>
    <w:rsid w:val="00A3522D"/>
    <w:rsid w:val="00A3596B"/>
    <w:rsid w:val="00A35C29"/>
    <w:rsid w:val="00A407A2"/>
    <w:rsid w:val="00A42353"/>
    <w:rsid w:val="00A42D6E"/>
    <w:rsid w:val="00A45B3D"/>
    <w:rsid w:val="00A46CB0"/>
    <w:rsid w:val="00A47602"/>
    <w:rsid w:val="00A50909"/>
    <w:rsid w:val="00A514CF"/>
    <w:rsid w:val="00A51BDC"/>
    <w:rsid w:val="00A5228F"/>
    <w:rsid w:val="00A52446"/>
    <w:rsid w:val="00A52FF2"/>
    <w:rsid w:val="00A54841"/>
    <w:rsid w:val="00A55EBE"/>
    <w:rsid w:val="00A5745B"/>
    <w:rsid w:val="00A57667"/>
    <w:rsid w:val="00A62FA9"/>
    <w:rsid w:val="00A641CC"/>
    <w:rsid w:val="00A6473E"/>
    <w:rsid w:val="00A64787"/>
    <w:rsid w:val="00A64FA5"/>
    <w:rsid w:val="00A6541D"/>
    <w:rsid w:val="00A669DA"/>
    <w:rsid w:val="00A67AE1"/>
    <w:rsid w:val="00A70923"/>
    <w:rsid w:val="00A71B51"/>
    <w:rsid w:val="00A7453D"/>
    <w:rsid w:val="00A74739"/>
    <w:rsid w:val="00A74988"/>
    <w:rsid w:val="00A75783"/>
    <w:rsid w:val="00A77919"/>
    <w:rsid w:val="00A77DF7"/>
    <w:rsid w:val="00A80C11"/>
    <w:rsid w:val="00A81838"/>
    <w:rsid w:val="00A81D69"/>
    <w:rsid w:val="00A83793"/>
    <w:rsid w:val="00A851BA"/>
    <w:rsid w:val="00A85BAE"/>
    <w:rsid w:val="00A873C2"/>
    <w:rsid w:val="00A87522"/>
    <w:rsid w:val="00A90CD5"/>
    <w:rsid w:val="00A92043"/>
    <w:rsid w:val="00A929ED"/>
    <w:rsid w:val="00A96149"/>
    <w:rsid w:val="00A96352"/>
    <w:rsid w:val="00A96733"/>
    <w:rsid w:val="00AA050A"/>
    <w:rsid w:val="00AA0A4B"/>
    <w:rsid w:val="00AA0DEB"/>
    <w:rsid w:val="00AA25AF"/>
    <w:rsid w:val="00AA32BD"/>
    <w:rsid w:val="00AA416A"/>
    <w:rsid w:val="00AA4849"/>
    <w:rsid w:val="00AA676C"/>
    <w:rsid w:val="00AB3016"/>
    <w:rsid w:val="00AB3233"/>
    <w:rsid w:val="00AB4188"/>
    <w:rsid w:val="00AB5506"/>
    <w:rsid w:val="00AB5703"/>
    <w:rsid w:val="00AB778E"/>
    <w:rsid w:val="00AB7B28"/>
    <w:rsid w:val="00AC077B"/>
    <w:rsid w:val="00AC0B77"/>
    <w:rsid w:val="00AC15BE"/>
    <w:rsid w:val="00AC1717"/>
    <w:rsid w:val="00AC190F"/>
    <w:rsid w:val="00AC1C61"/>
    <w:rsid w:val="00AC339E"/>
    <w:rsid w:val="00AC4714"/>
    <w:rsid w:val="00AC4E6A"/>
    <w:rsid w:val="00AC50B2"/>
    <w:rsid w:val="00AC6C40"/>
    <w:rsid w:val="00AD1A4B"/>
    <w:rsid w:val="00AD2A4C"/>
    <w:rsid w:val="00AD457E"/>
    <w:rsid w:val="00AD652F"/>
    <w:rsid w:val="00AD744D"/>
    <w:rsid w:val="00AD7478"/>
    <w:rsid w:val="00AE1BAB"/>
    <w:rsid w:val="00AE49BE"/>
    <w:rsid w:val="00AE7BAB"/>
    <w:rsid w:val="00AF121C"/>
    <w:rsid w:val="00AF1DE3"/>
    <w:rsid w:val="00AF1DFA"/>
    <w:rsid w:val="00AF2E4E"/>
    <w:rsid w:val="00AF427D"/>
    <w:rsid w:val="00AF6776"/>
    <w:rsid w:val="00AF7A27"/>
    <w:rsid w:val="00B00D71"/>
    <w:rsid w:val="00B025A8"/>
    <w:rsid w:val="00B0289F"/>
    <w:rsid w:val="00B0365C"/>
    <w:rsid w:val="00B03835"/>
    <w:rsid w:val="00B04203"/>
    <w:rsid w:val="00B0528F"/>
    <w:rsid w:val="00B054BE"/>
    <w:rsid w:val="00B05CEA"/>
    <w:rsid w:val="00B069B5"/>
    <w:rsid w:val="00B12394"/>
    <w:rsid w:val="00B1358B"/>
    <w:rsid w:val="00B1487D"/>
    <w:rsid w:val="00B15442"/>
    <w:rsid w:val="00B1584C"/>
    <w:rsid w:val="00B16DCB"/>
    <w:rsid w:val="00B212D9"/>
    <w:rsid w:val="00B2414D"/>
    <w:rsid w:val="00B26D58"/>
    <w:rsid w:val="00B322B8"/>
    <w:rsid w:val="00B33A26"/>
    <w:rsid w:val="00B346D2"/>
    <w:rsid w:val="00B34DCF"/>
    <w:rsid w:val="00B357AB"/>
    <w:rsid w:val="00B35956"/>
    <w:rsid w:val="00B35E2D"/>
    <w:rsid w:val="00B36018"/>
    <w:rsid w:val="00B36B21"/>
    <w:rsid w:val="00B37A96"/>
    <w:rsid w:val="00B43182"/>
    <w:rsid w:val="00B439F8"/>
    <w:rsid w:val="00B43BDF"/>
    <w:rsid w:val="00B43EFE"/>
    <w:rsid w:val="00B46476"/>
    <w:rsid w:val="00B52ABF"/>
    <w:rsid w:val="00B533D5"/>
    <w:rsid w:val="00B53A25"/>
    <w:rsid w:val="00B6009C"/>
    <w:rsid w:val="00B6120A"/>
    <w:rsid w:val="00B61852"/>
    <w:rsid w:val="00B61ED2"/>
    <w:rsid w:val="00B6685B"/>
    <w:rsid w:val="00B705A8"/>
    <w:rsid w:val="00B70D77"/>
    <w:rsid w:val="00B70F42"/>
    <w:rsid w:val="00B73802"/>
    <w:rsid w:val="00B73BD3"/>
    <w:rsid w:val="00B74757"/>
    <w:rsid w:val="00B7504A"/>
    <w:rsid w:val="00B80266"/>
    <w:rsid w:val="00B812DB"/>
    <w:rsid w:val="00B840AB"/>
    <w:rsid w:val="00B844DE"/>
    <w:rsid w:val="00B85521"/>
    <w:rsid w:val="00B858FE"/>
    <w:rsid w:val="00B86DAC"/>
    <w:rsid w:val="00B873DB"/>
    <w:rsid w:val="00B87768"/>
    <w:rsid w:val="00B87E47"/>
    <w:rsid w:val="00B92FC1"/>
    <w:rsid w:val="00BA040D"/>
    <w:rsid w:val="00BA0B48"/>
    <w:rsid w:val="00BA1FC6"/>
    <w:rsid w:val="00BA2800"/>
    <w:rsid w:val="00BA2BE4"/>
    <w:rsid w:val="00BA3A9B"/>
    <w:rsid w:val="00BA4431"/>
    <w:rsid w:val="00BA6D79"/>
    <w:rsid w:val="00BA798E"/>
    <w:rsid w:val="00BB0269"/>
    <w:rsid w:val="00BB139C"/>
    <w:rsid w:val="00BB151C"/>
    <w:rsid w:val="00BB2F36"/>
    <w:rsid w:val="00BB3683"/>
    <w:rsid w:val="00BB3B3A"/>
    <w:rsid w:val="00BB46A4"/>
    <w:rsid w:val="00BB4F79"/>
    <w:rsid w:val="00BB7348"/>
    <w:rsid w:val="00BC04C3"/>
    <w:rsid w:val="00BC1230"/>
    <w:rsid w:val="00BC247E"/>
    <w:rsid w:val="00BC3366"/>
    <w:rsid w:val="00BC3EB0"/>
    <w:rsid w:val="00BC4870"/>
    <w:rsid w:val="00BC58BD"/>
    <w:rsid w:val="00BC5C47"/>
    <w:rsid w:val="00BD4B56"/>
    <w:rsid w:val="00BD6657"/>
    <w:rsid w:val="00BD7A6C"/>
    <w:rsid w:val="00BD7B3A"/>
    <w:rsid w:val="00BE092D"/>
    <w:rsid w:val="00BE1090"/>
    <w:rsid w:val="00BE482D"/>
    <w:rsid w:val="00BE6466"/>
    <w:rsid w:val="00BE7C3D"/>
    <w:rsid w:val="00BF0BAE"/>
    <w:rsid w:val="00BF0C1A"/>
    <w:rsid w:val="00BF1814"/>
    <w:rsid w:val="00BF1A12"/>
    <w:rsid w:val="00BF20CA"/>
    <w:rsid w:val="00BF2CD0"/>
    <w:rsid w:val="00BF3E7D"/>
    <w:rsid w:val="00BF4334"/>
    <w:rsid w:val="00BF444C"/>
    <w:rsid w:val="00BF4B17"/>
    <w:rsid w:val="00C0076A"/>
    <w:rsid w:val="00C00E89"/>
    <w:rsid w:val="00C01EF9"/>
    <w:rsid w:val="00C0325C"/>
    <w:rsid w:val="00C041C8"/>
    <w:rsid w:val="00C05DAD"/>
    <w:rsid w:val="00C10584"/>
    <w:rsid w:val="00C12598"/>
    <w:rsid w:val="00C165B9"/>
    <w:rsid w:val="00C16C6E"/>
    <w:rsid w:val="00C2224F"/>
    <w:rsid w:val="00C2286C"/>
    <w:rsid w:val="00C24D4C"/>
    <w:rsid w:val="00C24E91"/>
    <w:rsid w:val="00C25516"/>
    <w:rsid w:val="00C26626"/>
    <w:rsid w:val="00C26895"/>
    <w:rsid w:val="00C26B65"/>
    <w:rsid w:val="00C26EDE"/>
    <w:rsid w:val="00C27D15"/>
    <w:rsid w:val="00C30BB9"/>
    <w:rsid w:val="00C31FA2"/>
    <w:rsid w:val="00C33E18"/>
    <w:rsid w:val="00C35088"/>
    <w:rsid w:val="00C35A57"/>
    <w:rsid w:val="00C40D71"/>
    <w:rsid w:val="00C42CA9"/>
    <w:rsid w:val="00C42CB8"/>
    <w:rsid w:val="00C4361C"/>
    <w:rsid w:val="00C44CFA"/>
    <w:rsid w:val="00C46F0D"/>
    <w:rsid w:val="00C47631"/>
    <w:rsid w:val="00C47C48"/>
    <w:rsid w:val="00C50438"/>
    <w:rsid w:val="00C50A45"/>
    <w:rsid w:val="00C52E35"/>
    <w:rsid w:val="00C54A0D"/>
    <w:rsid w:val="00C55E19"/>
    <w:rsid w:val="00C575AC"/>
    <w:rsid w:val="00C57F2F"/>
    <w:rsid w:val="00C60313"/>
    <w:rsid w:val="00C60391"/>
    <w:rsid w:val="00C62ECE"/>
    <w:rsid w:val="00C64DC7"/>
    <w:rsid w:val="00C659FF"/>
    <w:rsid w:val="00C662B6"/>
    <w:rsid w:val="00C6730C"/>
    <w:rsid w:val="00C72548"/>
    <w:rsid w:val="00C7442D"/>
    <w:rsid w:val="00C75757"/>
    <w:rsid w:val="00C7671F"/>
    <w:rsid w:val="00C81525"/>
    <w:rsid w:val="00C8437C"/>
    <w:rsid w:val="00C843A8"/>
    <w:rsid w:val="00C84747"/>
    <w:rsid w:val="00C85966"/>
    <w:rsid w:val="00C92697"/>
    <w:rsid w:val="00C92DE5"/>
    <w:rsid w:val="00C94A0E"/>
    <w:rsid w:val="00C95E20"/>
    <w:rsid w:val="00C9728E"/>
    <w:rsid w:val="00C97D63"/>
    <w:rsid w:val="00C97FF0"/>
    <w:rsid w:val="00CA398D"/>
    <w:rsid w:val="00CA601C"/>
    <w:rsid w:val="00CA6944"/>
    <w:rsid w:val="00CA6AF1"/>
    <w:rsid w:val="00CA6E31"/>
    <w:rsid w:val="00CB0846"/>
    <w:rsid w:val="00CB0A3F"/>
    <w:rsid w:val="00CB1BB5"/>
    <w:rsid w:val="00CB3441"/>
    <w:rsid w:val="00CB41E7"/>
    <w:rsid w:val="00CB4953"/>
    <w:rsid w:val="00CB501E"/>
    <w:rsid w:val="00CB6679"/>
    <w:rsid w:val="00CC23D7"/>
    <w:rsid w:val="00CC2A8D"/>
    <w:rsid w:val="00CC4366"/>
    <w:rsid w:val="00CC464B"/>
    <w:rsid w:val="00CC5395"/>
    <w:rsid w:val="00CC5617"/>
    <w:rsid w:val="00CC599D"/>
    <w:rsid w:val="00CC7BA9"/>
    <w:rsid w:val="00CC7E04"/>
    <w:rsid w:val="00CD26CD"/>
    <w:rsid w:val="00CD44D5"/>
    <w:rsid w:val="00CD47C6"/>
    <w:rsid w:val="00CD4BCE"/>
    <w:rsid w:val="00CD4F49"/>
    <w:rsid w:val="00CD61C3"/>
    <w:rsid w:val="00CD798D"/>
    <w:rsid w:val="00CE0013"/>
    <w:rsid w:val="00CE1EAE"/>
    <w:rsid w:val="00CE45CB"/>
    <w:rsid w:val="00CE5FC4"/>
    <w:rsid w:val="00CE7579"/>
    <w:rsid w:val="00CF2ECF"/>
    <w:rsid w:val="00CF43B2"/>
    <w:rsid w:val="00CF4D24"/>
    <w:rsid w:val="00CF7588"/>
    <w:rsid w:val="00CF7844"/>
    <w:rsid w:val="00CF7CA1"/>
    <w:rsid w:val="00D0010B"/>
    <w:rsid w:val="00D00698"/>
    <w:rsid w:val="00D006EC"/>
    <w:rsid w:val="00D00D35"/>
    <w:rsid w:val="00D00DFD"/>
    <w:rsid w:val="00D01115"/>
    <w:rsid w:val="00D0168E"/>
    <w:rsid w:val="00D033B1"/>
    <w:rsid w:val="00D07122"/>
    <w:rsid w:val="00D10627"/>
    <w:rsid w:val="00D1386C"/>
    <w:rsid w:val="00D143DA"/>
    <w:rsid w:val="00D14BAB"/>
    <w:rsid w:val="00D14D90"/>
    <w:rsid w:val="00D16316"/>
    <w:rsid w:val="00D166E6"/>
    <w:rsid w:val="00D1682E"/>
    <w:rsid w:val="00D16C62"/>
    <w:rsid w:val="00D17CBB"/>
    <w:rsid w:val="00D22203"/>
    <w:rsid w:val="00D23A1D"/>
    <w:rsid w:val="00D2417C"/>
    <w:rsid w:val="00D262DC"/>
    <w:rsid w:val="00D26A45"/>
    <w:rsid w:val="00D30510"/>
    <w:rsid w:val="00D321EE"/>
    <w:rsid w:val="00D3370F"/>
    <w:rsid w:val="00D33A79"/>
    <w:rsid w:val="00D341F5"/>
    <w:rsid w:val="00D34A06"/>
    <w:rsid w:val="00D362F4"/>
    <w:rsid w:val="00D4137D"/>
    <w:rsid w:val="00D4293C"/>
    <w:rsid w:val="00D42940"/>
    <w:rsid w:val="00D45CE9"/>
    <w:rsid w:val="00D45D18"/>
    <w:rsid w:val="00D4624C"/>
    <w:rsid w:val="00D47229"/>
    <w:rsid w:val="00D50D97"/>
    <w:rsid w:val="00D53021"/>
    <w:rsid w:val="00D54D4B"/>
    <w:rsid w:val="00D5682F"/>
    <w:rsid w:val="00D610DC"/>
    <w:rsid w:val="00D617FB"/>
    <w:rsid w:val="00D61B2D"/>
    <w:rsid w:val="00D64DF2"/>
    <w:rsid w:val="00D6531C"/>
    <w:rsid w:val="00D65DBA"/>
    <w:rsid w:val="00D66883"/>
    <w:rsid w:val="00D70042"/>
    <w:rsid w:val="00D70F57"/>
    <w:rsid w:val="00D71F3D"/>
    <w:rsid w:val="00D72D72"/>
    <w:rsid w:val="00D73AFD"/>
    <w:rsid w:val="00D748EC"/>
    <w:rsid w:val="00D74A3A"/>
    <w:rsid w:val="00D75433"/>
    <w:rsid w:val="00D75E49"/>
    <w:rsid w:val="00D76D9F"/>
    <w:rsid w:val="00D77589"/>
    <w:rsid w:val="00D81B7D"/>
    <w:rsid w:val="00D83123"/>
    <w:rsid w:val="00D834E1"/>
    <w:rsid w:val="00D8488F"/>
    <w:rsid w:val="00D867CB"/>
    <w:rsid w:val="00D908C8"/>
    <w:rsid w:val="00D927FE"/>
    <w:rsid w:val="00D93C3B"/>
    <w:rsid w:val="00D94F17"/>
    <w:rsid w:val="00D9519A"/>
    <w:rsid w:val="00D95248"/>
    <w:rsid w:val="00D955A4"/>
    <w:rsid w:val="00D96AD0"/>
    <w:rsid w:val="00D96D70"/>
    <w:rsid w:val="00DA0E4A"/>
    <w:rsid w:val="00DA1D1A"/>
    <w:rsid w:val="00DA31DA"/>
    <w:rsid w:val="00DA6052"/>
    <w:rsid w:val="00DA7414"/>
    <w:rsid w:val="00DB14B8"/>
    <w:rsid w:val="00DB4C41"/>
    <w:rsid w:val="00DB528A"/>
    <w:rsid w:val="00DB588C"/>
    <w:rsid w:val="00DB7071"/>
    <w:rsid w:val="00DB746D"/>
    <w:rsid w:val="00DC2837"/>
    <w:rsid w:val="00DC32C7"/>
    <w:rsid w:val="00DC4305"/>
    <w:rsid w:val="00DC527B"/>
    <w:rsid w:val="00DC5442"/>
    <w:rsid w:val="00DC6B9B"/>
    <w:rsid w:val="00DC7874"/>
    <w:rsid w:val="00DC7C25"/>
    <w:rsid w:val="00DD1D5D"/>
    <w:rsid w:val="00DD361B"/>
    <w:rsid w:val="00DD4752"/>
    <w:rsid w:val="00DD6AEE"/>
    <w:rsid w:val="00DD6E54"/>
    <w:rsid w:val="00DE1386"/>
    <w:rsid w:val="00DE1909"/>
    <w:rsid w:val="00DE1948"/>
    <w:rsid w:val="00DE2B9D"/>
    <w:rsid w:val="00DE3C1A"/>
    <w:rsid w:val="00DE3C3F"/>
    <w:rsid w:val="00DE5340"/>
    <w:rsid w:val="00DE5700"/>
    <w:rsid w:val="00DE63C1"/>
    <w:rsid w:val="00DE7005"/>
    <w:rsid w:val="00DF1A48"/>
    <w:rsid w:val="00DF2C68"/>
    <w:rsid w:val="00DF333C"/>
    <w:rsid w:val="00DF55CF"/>
    <w:rsid w:val="00DF63F8"/>
    <w:rsid w:val="00DF6ECE"/>
    <w:rsid w:val="00DF794D"/>
    <w:rsid w:val="00E02C1E"/>
    <w:rsid w:val="00E03B39"/>
    <w:rsid w:val="00E03D2C"/>
    <w:rsid w:val="00E05712"/>
    <w:rsid w:val="00E110DA"/>
    <w:rsid w:val="00E1151B"/>
    <w:rsid w:val="00E13450"/>
    <w:rsid w:val="00E1377F"/>
    <w:rsid w:val="00E13B3D"/>
    <w:rsid w:val="00E145E8"/>
    <w:rsid w:val="00E157C0"/>
    <w:rsid w:val="00E15B66"/>
    <w:rsid w:val="00E15E76"/>
    <w:rsid w:val="00E20813"/>
    <w:rsid w:val="00E20850"/>
    <w:rsid w:val="00E21080"/>
    <w:rsid w:val="00E210CD"/>
    <w:rsid w:val="00E22F39"/>
    <w:rsid w:val="00E24900"/>
    <w:rsid w:val="00E30CC3"/>
    <w:rsid w:val="00E312DF"/>
    <w:rsid w:val="00E33BAF"/>
    <w:rsid w:val="00E33CC3"/>
    <w:rsid w:val="00E34B46"/>
    <w:rsid w:val="00E35811"/>
    <w:rsid w:val="00E36051"/>
    <w:rsid w:val="00E36230"/>
    <w:rsid w:val="00E36CD6"/>
    <w:rsid w:val="00E37646"/>
    <w:rsid w:val="00E37948"/>
    <w:rsid w:val="00E422C5"/>
    <w:rsid w:val="00E433C4"/>
    <w:rsid w:val="00E43AC7"/>
    <w:rsid w:val="00E45921"/>
    <w:rsid w:val="00E47D6D"/>
    <w:rsid w:val="00E55607"/>
    <w:rsid w:val="00E55F72"/>
    <w:rsid w:val="00E56413"/>
    <w:rsid w:val="00E56E8F"/>
    <w:rsid w:val="00E579D5"/>
    <w:rsid w:val="00E641C2"/>
    <w:rsid w:val="00E64CAE"/>
    <w:rsid w:val="00E65B8D"/>
    <w:rsid w:val="00E66D3B"/>
    <w:rsid w:val="00E66FEF"/>
    <w:rsid w:val="00E725C4"/>
    <w:rsid w:val="00E75723"/>
    <w:rsid w:val="00E76462"/>
    <w:rsid w:val="00E77BAE"/>
    <w:rsid w:val="00E80A79"/>
    <w:rsid w:val="00E80CDB"/>
    <w:rsid w:val="00E81B0B"/>
    <w:rsid w:val="00E81F51"/>
    <w:rsid w:val="00E84299"/>
    <w:rsid w:val="00E84E53"/>
    <w:rsid w:val="00E87DF1"/>
    <w:rsid w:val="00E901FD"/>
    <w:rsid w:val="00E9124D"/>
    <w:rsid w:val="00E93600"/>
    <w:rsid w:val="00E94DDE"/>
    <w:rsid w:val="00EA117D"/>
    <w:rsid w:val="00EA6972"/>
    <w:rsid w:val="00EA7754"/>
    <w:rsid w:val="00EB02EE"/>
    <w:rsid w:val="00EB0843"/>
    <w:rsid w:val="00EB0C2E"/>
    <w:rsid w:val="00EB0F37"/>
    <w:rsid w:val="00EB1667"/>
    <w:rsid w:val="00EB51C2"/>
    <w:rsid w:val="00EB70D4"/>
    <w:rsid w:val="00EC40DF"/>
    <w:rsid w:val="00EC41C3"/>
    <w:rsid w:val="00EC4F60"/>
    <w:rsid w:val="00ED2DBF"/>
    <w:rsid w:val="00ED3DC0"/>
    <w:rsid w:val="00ED4CED"/>
    <w:rsid w:val="00ED4F95"/>
    <w:rsid w:val="00ED5351"/>
    <w:rsid w:val="00ED5C7B"/>
    <w:rsid w:val="00ED60CE"/>
    <w:rsid w:val="00ED7E11"/>
    <w:rsid w:val="00ED7E92"/>
    <w:rsid w:val="00EE0CD4"/>
    <w:rsid w:val="00EE249A"/>
    <w:rsid w:val="00EE2D70"/>
    <w:rsid w:val="00EE3C15"/>
    <w:rsid w:val="00EE538B"/>
    <w:rsid w:val="00EE5997"/>
    <w:rsid w:val="00EE694A"/>
    <w:rsid w:val="00EE7EF0"/>
    <w:rsid w:val="00EF2F45"/>
    <w:rsid w:val="00EF33C6"/>
    <w:rsid w:val="00EF4074"/>
    <w:rsid w:val="00EF4BAA"/>
    <w:rsid w:val="00EF5A3A"/>
    <w:rsid w:val="00EF704F"/>
    <w:rsid w:val="00EF7FB0"/>
    <w:rsid w:val="00F02E9B"/>
    <w:rsid w:val="00F0512C"/>
    <w:rsid w:val="00F0515D"/>
    <w:rsid w:val="00F10D9D"/>
    <w:rsid w:val="00F119F8"/>
    <w:rsid w:val="00F13234"/>
    <w:rsid w:val="00F13736"/>
    <w:rsid w:val="00F13901"/>
    <w:rsid w:val="00F15172"/>
    <w:rsid w:val="00F15285"/>
    <w:rsid w:val="00F2056B"/>
    <w:rsid w:val="00F214E0"/>
    <w:rsid w:val="00F2238A"/>
    <w:rsid w:val="00F227A6"/>
    <w:rsid w:val="00F23461"/>
    <w:rsid w:val="00F258F0"/>
    <w:rsid w:val="00F31A1C"/>
    <w:rsid w:val="00F322EB"/>
    <w:rsid w:val="00F346F5"/>
    <w:rsid w:val="00F36C2D"/>
    <w:rsid w:val="00F36C3F"/>
    <w:rsid w:val="00F37FC4"/>
    <w:rsid w:val="00F4081A"/>
    <w:rsid w:val="00F418E1"/>
    <w:rsid w:val="00F42FDE"/>
    <w:rsid w:val="00F44294"/>
    <w:rsid w:val="00F44B9F"/>
    <w:rsid w:val="00F45450"/>
    <w:rsid w:val="00F454C7"/>
    <w:rsid w:val="00F4559F"/>
    <w:rsid w:val="00F463FC"/>
    <w:rsid w:val="00F466CE"/>
    <w:rsid w:val="00F47CF4"/>
    <w:rsid w:val="00F502F9"/>
    <w:rsid w:val="00F509FB"/>
    <w:rsid w:val="00F526F2"/>
    <w:rsid w:val="00F552BD"/>
    <w:rsid w:val="00F608F4"/>
    <w:rsid w:val="00F63EEC"/>
    <w:rsid w:val="00F63F6E"/>
    <w:rsid w:val="00F7093C"/>
    <w:rsid w:val="00F71251"/>
    <w:rsid w:val="00F7148E"/>
    <w:rsid w:val="00F73B5B"/>
    <w:rsid w:val="00F7430F"/>
    <w:rsid w:val="00F747B3"/>
    <w:rsid w:val="00F749E9"/>
    <w:rsid w:val="00F75FB7"/>
    <w:rsid w:val="00F771EB"/>
    <w:rsid w:val="00F7743E"/>
    <w:rsid w:val="00F809B4"/>
    <w:rsid w:val="00F8105D"/>
    <w:rsid w:val="00F82060"/>
    <w:rsid w:val="00F82642"/>
    <w:rsid w:val="00F838D3"/>
    <w:rsid w:val="00F844C4"/>
    <w:rsid w:val="00F8717F"/>
    <w:rsid w:val="00F9074E"/>
    <w:rsid w:val="00F9078D"/>
    <w:rsid w:val="00F93CEE"/>
    <w:rsid w:val="00F9400E"/>
    <w:rsid w:val="00F95356"/>
    <w:rsid w:val="00F9796C"/>
    <w:rsid w:val="00F97C52"/>
    <w:rsid w:val="00FA156F"/>
    <w:rsid w:val="00FA176F"/>
    <w:rsid w:val="00FA3937"/>
    <w:rsid w:val="00FA6102"/>
    <w:rsid w:val="00FA658C"/>
    <w:rsid w:val="00FA7787"/>
    <w:rsid w:val="00FB3935"/>
    <w:rsid w:val="00FB3C5E"/>
    <w:rsid w:val="00FB491C"/>
    <w:rsid w:val="00FC0C93"/>
    <w:rsid w:val="00FC2105"/>
    <w:rsid w:val="00FC360C"/>
    <w:rsid w:val="00FC372A"/>
    <w:rsid w:val="00FC4BAF"/>
    <w:rsid w:val="00FC5854"/>
    <w:rsid w:val="00FC7274"/>
    <w:rsid w:val="00FC7E6E"/>
    <w:rsid w:val="00FD04F1"/>
    <w:rsid w:val="00FD143F"/>
    <w:rsid w:val="00FD1A37"/>
    <w:rsid w:val="00FD1A8F"/>
    <w:rsid w:val="00FD238D"/>
    <w:rsid w:val="00FD2938"/>
    <w:rsid w:val="00FD34EB"/>
    <w:rsid w:val="00FD3E2F"/>
    <w:rsid w:val="00FD41C7"/>
    <w:rsid w:val="00FD4EFB"/>
    <w:rsid w:val="00FE00D9"/>
    <w:rsid w:val="00FE0421"/>
    <w:rsid w:val="00FE061D"/>
    <w:rsid w:val="00FE21B0"/>
    <w:rsid w:val="00FE2734"/>
    <w:rsid w:val="00FE2CE0"/>
    <w:rsid w:val="00FE59E1"/>
    <w:rsid w:val="00FF1253"/>
    <w:rsid w:val="00FF33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3"/>
    <o:shapelayout v:ext="edit">
      <o:idmap v:ext="edit" data="2"/>
    </o:shapelayout>
  </w:shapeDefaults>
  <w:decimalSymbol w:val="."/>
  <w:listSeparator w:val=","/>
  <w14:docId w14:val="01FB80BF"/>
  <w15:chartTrackingRefBased/>
  <w15:docId w15:val="{19DF17DA-687C-4127-8A38-45DD79FC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024"/>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unhideWhenUsed/>
    <w:qFormat/>
    <w:rsid w:val="00895024"/>
    <w:pPr>
      <w:keepNext/>
      <w:keepLines/>
      <w:spacing w:before="160" w:after="80"/>
      <w:outlineLvl w:val="1"/>
    </w:pPr>
    <w:rPr>
      <w:rFonts w:ascii="Arial" w:eastAsiaTheme="majorEastAsia" w:hAnsi="Arial" w:cstheme="majorBidi"/>
      <w:b/>
      <w:sz w:val="22"/>
      <w:szCs w:val="32"/>
    </w:rPr>
  </w:style>
  <w:style w:type="paragraph" w:styleId="Heading3">
    <w:name w:val="heading 3"/>
    <w:basedOn w:val="Normal"/>
    <w:next w:val="Normal"/>
    <w:link w:val="Heading3Char"/>
    <w:uiPriority w:val="9"/>
    <w:unhideWhenUsed/>
    <w:qFormat/>
    <w:rsid w:val="000375E2"/>
    <w:pPr>
      <w:keepNext/>
      <w:keepLines/>
      <w:spacing w:before="160" w:after="80"/>
      <w:outlineLvl w:val="2"/>
    </w:pPr>
    <w:rPr>
      <w:rFonts w:ascii="Arial" w:eastAsiaTheme="majorEastAsia" w:hAnsi="Arial" w:cstheme="majorBidi"/>
      <w:b/>
      <w:sz w:val="22"/>
      <w:szCs w:val="28"/>
    </w:rPr>
  </w:style>
  <w:style w:type="paragraph" w:styleId="Heading4">
    <w:name w:val="heading 4"/>
    <w:basedOn w:val="Normal"/>
    <w:next w:val="Normal"/>
    <w:link w:val="Heading4Char"/>
    <w:uiPriority w:val="9"/>
    <w:semiHidden/>
    <w:unhideWhenUsed/>
    <w:qFormat/>
    <w:rsid w:val="00B74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024"/>
    <w:rPr>
      <w:rFonts w:ascii="Arial" w:eastAsiaTheme="majorEastAsia" w:hAnsi="Arial" w:cstheme="majorBidi"/>
      <w:b/>
      <w:szCs w:val="40"/>
    </w:rPr>
  </w:style>
  <w:style w:type="character" w:customStyle="1" w:styleId="Heading2Char">
    <w:name w:val="Heading 2 Char"/>
    <w:basedOn w:val="DefaultParagraphFont"/>
    <w:link w:val="Heading2"/>
    <w:uiPriority w:val="9"/>
    <w:rsid w:val="00895024"/>
    <w:rPr>
      <w:rFonts w:ascii="Arial" w:eastAsiaTheme="majorEastAsia" w:hAnsi="Arial" w:cstheme="majorBidi"/>
      <w:b/>
      <w:sz w:val="22"/>
      <w:szCs w:val="32"/>
    </w:rPr>
  </w:style>
  <w:style w:type="character" w:customStyle="1" w:styleId="Heading3Char">
    <w:name w:val="Heading 3 Char"/>
    <w:basedOn w:val="DefaultParagraphFont"/>
    <w:link w:val="Heading3"/>
    <w:uiPriority w:val="9"/>
    <w:rsid w:val="000375E2"/>
    <w:rPr>
      <w:rFonts w:ascii="Arial" w:eastAsiaTheme="majorEastAsia" w:hAnsi="Arial" w:cstheme="majorBidi"/>
      <w:b/>
      <w:sz w:val="22"/>
      <w:szCs w:val="28"/>
    </w:rPr>
  </w:style>
  <w:style w:type="character" w:customStyle="1" w:styleId="Heading4Char">
    <w:name w:val="Heading 4 Char"/>
    <w:basedOn w:val="DefaultParagraphFont"/>
    <w:link w:val="Heading4"/>
    <w:uiPriority w:val="9"/>
    <w:semiHidden/>
    <w:rsid w:val="00B74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57"/>
    <w:rPr>
      <w:rFonts w:eastAsiaTheme="majorEastAsia" w:cstheme="majorBidi"/>
      <w:color w:val="272727" w:themeColor="text1" w:themeTint="D8"/>
    </w:rPr>
  </w:style>
  <w:style w:type="paragraph" w:styleId="Title">
    <w:name w:val="Title"/>
    <w:basedOn w:val="Normal"/>
    <w:next w:val="Normal"/>
    <w:link w:val="TitleChar"/>
    <w:uiPriority w:val="10"/>
    <w:qFormat/>
    <w:rsid w:val="00B74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57"/>
    <w:pPr>
      <w:spacing w:before="160"/>
      <w:jc w:val="center"/>
    </w:pPr>
    <w:rPr>
      <w:i/>
      <w:iCs/>
      <w:color w:val="404040" w:themeColor="text1" w:themeTint="BF"/>
    </w:rPr>
  </w:style>
  <w:style w:type="character" w:customStyle="1" w:styleId="QuoteChar">
    <w:name w:val="Quote Char"/>
    <w:basedOn w:val="DefaultParagraphFont"/>
    <w:link w:val="Quote"/>
    <w:uiPriority w:val="29"/>
    <w:rsid w:val="00B74757"/>
    <w:rPr>
      <w:i/>
      <w:iCs/>
      <w:color w:val="404040" w:themeColor="text1" w:themeTint="BF"/>
    </w:rPr>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1"/>
    <w:qFormat/>
    <w:rsid w:val="00B74757"/>
    <w:pPr>
      <w:ind w:left="720"/>
      <w:contextualSpacing/>
    </w:pPr>
  </w:style>
  <w:style w:type="character" w:styleId="IntenseEmphasis">
    <w:name w:val="Intense Emphasis"/>
    <w:basedOn w:val="DefaultParagraphFont"/>
    <w:uiPriority w:val="21"/>
    <w:qFormat/>
    <w:rsid w:val="00B74757"/>
    <w:rPr>
      <w:i/>
      <w:iCs/>
      <w:color w:val="0F4761" w:themeColor="accent1" w:themeShade="BF"/>
    </w:rPr>
  </w:style>
  <w:style w:type="paragraph" w:styleId="IntenseQuote">
    <w:name w:val="Intense Quote"/>
    <w:basedOn w:val="Normal"/>
    <w:next w:val="Normal"/>
    <w:link w:val="IntenseQuoteChar"/>
    <w:uiPriority w:val="30"/>
    <w:qFormat/>
    <w:rsid w:val="00B74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757"/>
    <w:rPr>
      <w:i/>
      <w:iCs/>
      <w:color w:val="0F4761" w:themeColor="accent1" w:themeShade="BF"/>
    </w:rPr>
  </w:style>
  <w:style w:type="character" w:styleId="IntenseReference">
    <w:name w:val="Intense Reference"/>
    <w:basedOn w:val="DefaultParagraphFont"/>
    <w:uiPriority w:val="32"/>
    <w:qFormat/>
    <w:rsid w:val="00B74757"/>
    <w:rPr>
      <w:b/>
      <w:bCs/>
      <w:smallCaps/>
      <w:color w:val="0F4761" w:themeColor="accent1" w:themeShade="BF"/>
      <w:spacing w:val="5"/>
    </w:rPr>
  </w:style>
  <w:style w:type="character" w:styleId="Hyperlink">
    <w:name w:val="Hyperlink"/>
    <w:basedOn w:val="DefaultParagraphFont"/>
    <w:uiPriority w:val="99"/>
    <w:unhideWhenUsed/>
    <w:rsid w:val="00B74757"/>
    <w:rPr>
      <w:color w:val="467886" w:themeColor="hyperlink"/>
      <w:u w:val="single"/>
    </w:rPr>
  </w:style>
  <w:style w:type="character" w:styleId="UnresolvedMention">
    <w:name w:val="Unresolved Mention"/>
    <w:basedOn w:val="DefaultParagraphFont"/>
    <w:uiPriority w:val="99"/>
    <w:semiHidden/>
    <w:unhideWhenUsed/>
    <w:rsid w:val="00B74757"/>
    <w:rPr>
      <w:color w:val="605E5C"/>
      <w:shd w:val="clear" w:color="auto" w:fill="E1DFDD"/>
    </w:rPr>
  </w:style>
  <w:style w:type="table" w:styleId="TableGrid">
    <w:name w:val="Table Grid"/>
    <w:basedOn w:val="TableNormal"/>
    <w:uiPriority w:val="39"/>
    <w:rsid w:val="00B74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74757"/>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B74757"/>
    <w:rPr>
      <w:rFonts w:eastAsiaTheme="minorEastAsia"/>
      <w:kern w:val="0"/>
      <w:sz w:val="22"/>
      <w:szCs w:val="22"/>
      <w:lang w:val="en-US"/>
      <w14:ligatures w14:val="none"/>
    </w:rPr>
  </w:style>
  <w:style w:type="paragraph" w:styleId="Header">
    <w:name w:val="header"/>
    <w:basedOn w:val="Normal"/>
    <w:link w:val="HeaderChar"/>
    <w:uiPriority w:val="99"/>
    <w:unhideWhenUsed/>
    <w:rsid w:val="00895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024"/>
  </w:style>
  <w:style w:type="paragraph" w:styleId="Footer">
    <w:name w:val="footer"/>
    <w:basedOn w:val="Normal"/>
    <w:link w:val="FooterChar"/>
    <w:uiPriority w:val="99"/>
    <w:unhideWhenUsed/>
    <w:rsid w:val="00895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024"/>
  </w:style>
  <w:style w:type="paragraph" w:styleId="NormalWeb">
    <w:name w:val="Normal (Web)"/>
    <w:basedOn w:val="Normal"/>
    <w:uiPriority w:val="99"/>
    <w:unhideWhenUsed/>
    <w:rsid w:val="00F9074E"/>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F9074E"/>
    <w:rPr>
      <w:b/>
      <w:bCs/>
    </w:rPr>
  </w:style>
  <w:style w:type="paragraph" w:styleId="TOCHeading">
    <w:name w:val="TOC Heading"/>
    <w:basedOn w:val="Heading1"/>
    <w:next w:val="Normal"/>
    <w:uiPriority w:val="39"/>
    <w:unhideWhenUsed/>
    <w:qFormat/>
    <w:rsid w:val="002B60E7"/>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C94A0E"/>
    <w:pPr>
      <w:tabs>
        <w:tab w:val="right" w:leader="dot" w:pos="9016"/>
      </w:tabs>
      <w:spacing w:after="100" w:line="360" w:lineRule="auto"/>
      <w:contextualSpacing/>
    </w:pPr>
    <w:rPr>
      <w:rFonts w:ascii="Arial" w:hAnsi="Arial" w:cs="Arial"/>
      <w:b/>
      <w:bCs/>
      <w:noProof/>
      <w:sz w:val="22"/>
      <w:szCs w:val="22"/>
    </w:rPr>
  </w:style>
  <w:style w:type="paragraph" w:styleId="TOC2">
    <w:name w:val="toc 2"/>
    <w:basedOn w:val="Normal"/>
    <w:next w:val="Normal"/>
    <w:autoRedefine/>
    <w:uiPriority w:val="39"/>
    <w:unhideWhenUsed/>
    <w:rsid w:val="002B60E7"/>
    <w:pPr>
      <w:spacing w:after="100"/>
      <w:ind w:left="240"/>
    </w:pPr>
  </w:style>
  <w:style w:type="paragraph" w:styleId="TOC3">
    <w:name w:val="toc 3"/>
    <w:basedOn w:val="Normal"/>
    <w:next w:val="Normal"/>
    <w:autoRedefine/>
    <w:uiPriority w:val="39"/>
    <w:unhideWhenUsed/>
    <w:rsid w:val="00C94A0E"/>
    <w:pPr>
      <w:spacing w:after="100" w:line="259" w:lineRule="auto"/>
      <w:ind w:left="440"/>
    </w:pPr>
    <w:rPr>
      <w:rFonts w:eastAsiaTheme="minorEastAsia" w:cs="Times New Roman"/>
      <w:kern w:val="0"/>
      <w:sz w:val="22"/>
      <w:szCs w:val="22"/>
      <w:lang w:val="en-US"/>
      <w14:ligatures w14:val="none"/>
    </w:rPr>
  </w:style>
  <w:style w:type="paragraph" w:styleId="FootnoteText">
    <w:name w:val="footnote text"/>
    <w:basedOn w:val="Normal"/>
    <w:link w:val="FootnoteTextChar"/>
    <w:unhideWhenUsed/>
    <w:rsid w:val="004E4F3A"/>
    <w:pPr>
      <w:spacing w:after="0" w:line="240" w:lineRule="auto"/>
    </w:pPr>
    <w:rPr>
      <w:rFonts w:ascii="Arial" w:eastAsia="Calibri" w:hAnsi="Arial" w:cs="Arial"/>
      <w:kern w:val="0"/>
      <w:sz w:val="20"/>
      <w:szCs w:val="20"/>
      <w14:ligatures w14:val="none"/>
    </w:rPr>
  </w:style>
  <w:style w:type="character" w:customStyle="1" w:styleId="FootnoteTextChar">
    <w:name w:val="Footnote Text Char"/>
    <w:basedOn w:val="DefaultParagraphFont"/>
    <w:link w:val="FootnoteText"/>
    <w:rsid w:val="004E4F3A"/>
    <w:rPr>
      <w:rFonts w:ascii="Arial" w:eastAsia="Calibri" w:hAnsi="Arial" w:cs="Arial"/>
      <w:kern w:val="0"/>
      <w:sz w:val="20"/>
      <w:szCs w:val="20"/>
      <w14:ligatures w14:val="none"/>
    </w:rPr>
  </w:style>
  <w:style w:type="character" w:styleId="FootnoteReference">
    <w:name w:val="footnote reference"/>
    <w:basedOn w:val="DefaultParagraphFont"/>
    <w:unhideWhenUsed/>
    <w:rsid w:val="004E4F3A"/>
    <w:rPr>
      <w:vertAlign w:val="superscript"/>
    </w:rPr>
  </w:style>
  <w:style w:type="table" w:customStyle="1" w:styleId="TableGrid21">
    <w:name w:val="Table Grid21"/>
    <w:basedOn w:val="TableNormal"/>
    <w:next w:val="TableGrid"/>
    <w:rsid w:val="00566643"/>
    <w:pPr>
      <w:spacing w:after="0" w:line="240" w:lineRule="auto"/>
    </w:pPr>
    <w:rPr>
      <w:rFonts w:eastAsia="MS Mincho"/>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C1358"/>
    <w:pPr>
      <w:autoSpaceDE w:val="0"/>
      <w:autoSpaceDN w:val="0"/>
      <w:adjustRightInd w:val="0"/>
      <w:spacing w:after="0" w:line="240" w:lineRule="auto"/>
    </w:pPr>
    <w:rPr>
      <w:rFonts w:ascii="TKYGZA+ArialMT" w:hAnsi="TKYGZA+ArialMT" w:cs="TKYGZA+ArialMT"/>
      <w:color w:val="000000"/>
      <w:kern w:val="0"/>
    </w:rPr>
  </w:style>
  <w:style w:type="character" w:styleId="CommentReference">
    <w:name w:val="annotation reference"/>
    <w:basedOn w:val="DefaultParagraphFont"/>
    <w:unhideWhenUsed/>
    <w:rsid w:val="00FE0421"/>
    <w:rPr>
      <w:sz w:val="16"/>
      <w:szCs w:val="16"/>
    </w:rPr>
  </w:style>
  <w:style w:type="paragraph" w:styleId="CommentText">
    <w:name w:val="annotation text"/>
    <w:basedOn w:val="Normal"/>
    <w:link w:val="CommentTextChar"/>
    <w:unhideWhenUsed/>
    <w:rsid w:val="00FE042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FE0421"/>
    <w:rPr>
      <w:rFonts w:ascii="Times New Roman" w:eastAsia="Times New Roman" w:hAnsi="Times New Roman" w:cs="Times New Roman"/>
      <w:kern w:val="0"/>
      <w:sz w:val="20"/>
      <w:szCs w:val="20"/>
      <w14:ligatures w14:val="none"/>
    </w:rPr>
  </w:style>
  <w:style w:type="paragraph" w:customStyle="1" w:styleId="Specification">
    <w:name w:val="Specification"/>
    <w:basedOn w:val="ListParagraph"/>
    <w:qFormat/>
    <w:rsid w:val="001C1826"/>
    <w:pPr>
      <w:spacing w:after="120" w:line="240" w:lineRule="auto"/>
      <w:ind w:left="0"/>
      <w:contextualSpacing w:val="0"/>
    </w:pPr>
    <w:rPr>
      <w:rFonts w:ascii="Calibri" w:eastAsia="Times New Roman" w:hAnsi="Calibri" w:cs="Times New Roman"/>
      <w:kern w:val="0"/>
      <w14:ligatures w14:val="none"/>
    </w:rPr>
  </w:style>
  <w:style w:type="character" w:styleId="PageNumber">
    <w:name w:val="page number"/>
    <w:basedOn w:val="DefaultParagraphFont"/>
    <w:rsid w:val="00256AC1"/>
  </w:style>
  <w:style w:type="paragraph" w:styleId="BodyText">
    <w:name w:val="Body Text"/>
    <w:basedOn w:val="Normal"/>
    <w:link w:val="BodyTextChar"/>
    <w:rsid w:val="000C7AA5"/>
    <w:pPr>
      <w:spacing w:after="0" w:line="240" w:lineRule="auto"/>
    </w:pPr>
    <w:rPr>
      <w:rFonts w:ascii="Times New Roman" w:eastAsia="Times New Roman" w:hAnsi="Times New Roman" w:cs="Times New Roman"/>
      <w:b/>
      <w:kern w:val="0"/>
      <w:szCs w:val="20"/>
      <w:lang w:val="en-AU"/>
      <w14:ligatures w14:val="none"/>
    </w:rPr>
  </w:style>
  <w:style w:type="character" w:customStyle="1" w:styleId="BodyTextChar">
    <w:name w:val="Body Text Char"/>
    <w:basedOn w:val="DefaultParagraphFont"/>
    <w:link w:val="BodyText"/>
    <w:rsid w:val="000C7AA5"/>
    <w:rPr>
      <w:rFonts w:ascii="Times New Roman" w:eastAsia="Times New Roman" w:hAnsi="Times New Roman" w:cs="Times New Roman"/>
      <w:b/>
      <w:kern w:val="0"/>
      <w:szCs w:val="20"/>
      <w:lang w:val="en-AU"/>
      <w14:ligatures w14:val="none"/>
    </w:rPr>
  </w:style>
  <w:style w:type="paragraph" w:styleId="Revision">
    <w:name w:val="Revision"/>
    <w:hidden/>
    <w:uiPriority w:val="99"/>
    <w:semiHidden/>
    <w:rsid w:val="00D6531C"/>
    <w:pPr>
      <w:spacing w:after="0" w:line="240" w:lineRule="auto"/>
    </w:pPr>
  </w:style>
  <w:style w:type="paragraph" w:customStyle="1" w:styleId="TableParagraph">
    <w:name w:val="Table Paragraph"/>
    <w:basedOn w:val="Normal"/>
    <w:uiPriority w:val="1"/>
    <w:qFormat/>
    <w:rsid w:val="000E0F55"/>
    <w:pPr>
      <w:widowControl w:val="0"/>
      <w:autoSpaceDE w:val="0"/>
      <w:autoSpaceDN w:val="0"/>
      <w:spacing w:after="0" w:line="240" w:lineRule="auto"/>
    </w:pPr>
    <w:rPr>
      <w:rFonts w:ascii="Arial MT" w:eastAsia="Times New Roman" w:hAnsi="Arial MT" w:cs="Arial MT"/>
      <w:kern w:val="0"/>
      <w:sz w:val="22"/>
      <w:szCs w:val="22"/>
      <w:lang w:val="en-US"/>
      <w14:ligatures w14:val="none"/>
    </w:rPr>
  </w:style>
  <w:style w:type="table" w:customStyle="1" w:styleId="TableGrid1">
    <w:name w:val="Table Grid1"/>
    <w:basedOn w:val="TableNormal"/>
    <w:next w:val="TableGrid"/>
    <w:uiPriority w:val="39"/>
    <w:rsid w:val="000B3B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1"/>
    <w:qFormat/>
    <w:locked/>
    <w:rsid w:val="002B6619"/>
  </w:style>
  <w:style w:type="table" w:customStyle="1" w:styleId="TableGrid2">
    <w:name w:val="Table Grid2"/>
    <w:basedOn w:val="TableNormal"/>
    <w:next w:val="TableGrid"/>
    <w:uiPriority w:val="39"/>
    <w:rsid w:val="005235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3BA8"/>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93BA8"/>
    <w:rPr>
      <w:rFonts w:ascii="Times New Roman" w:eastAsia="Times New Roman" w:hAnsi="Times New Roman" w:cs="Times New Roman"/>
      <w:b/>
      <w:bCs/>
      <w:kern w:val="0"/>
      <w:sz w:val="20"/>
      <w:szCs w:val="20"/>
      <w14:ligatures w14:val="none"/>
    </w:rPr>
  </w:style>
  <w:style w:type="table" w:customStyle="1" w:styleId="TableGrid3">
    <w:name w:val="Table Grid3"/>
    <w:basedOn w:val="TableNormal"/>
    <w:next w:val="TableGrid"/>
    <w:uiPriority w:val="39"/>
    <w:rsid w:val="0081723B"/>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818F9"/>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76">
      <w:bodyDiv w:val="1"/>
      <w:marLeft w:val="0"/>
      <w:marRight w:val="0"/>
      <w:marTop w:val="0"/>
      <w:marBottom w:val="0"/>
      <w:divBdr>
        <w:top w:val="none" w:sz="0" w:space="0" w:color="auto"/>
        <w:left w:val="none" w:sz="0" w:space="0" w:color="auto"/>
        <w:bottom w:val="none" w:sz="0" w:space="0" w:color="auto"/>
        <w:right w:val="none" w:sz="0" w:space="0" w:color="auto"/>
      </w:divBdr>
    </w:div>
    <w:div w:id="24673100">
      <w:bodyDiv w:val="1"/>
      <w:marLeft w:val="0"/>
      <w:marRight w:val="0"/>
      <w:marTop w:val="0"/>
      <w:marBottom w:val="0"/>
      <w:divBdr>
        <w:top w:val="none" w:sz="0" w:space="0" w:color="auto"/>
        <w:left w:val="none" w:sz="0" w:space="0" w:color="auto"/>
        <w:bottom w:val="none" w:sz="0" w:space="0" w:color="auto"/>
        <w:right w:val="none" w:sz="0" w:space="0" w:color="auto"/>
      </w:divBdr>
    </w:div>
    <w:div w:id="218054346">
      <w:bodyDiv w:val="1"/>
      <w:marLeft w:val="0"/>
      <w:marRight w:val="0"/>
      <w:marTop w:val="0"/>
      <w:marBottom w:val="0"/>
      <w:divBdr>
        <w:top w:val="none" w:sz="0" w:space="0" w:color="auto"/>
        <w:left w:val="none" w:sz="0" w:space="0" w:color="auto"/>
        <w:bottom w:val="none" w:sz="0" w:space="0" w:color="auto"/>
        <w:right w:val="none" w:sz="0" w:space="0" w:color="auto"/>
      </w:divBdr>
    </w:div>
    <w:div w:id="428041048">
      <w:bodyDiv w:val="1"/>
      <w:marLeft w:val="0"/>
      <w:marRight w:val="0"/>
      <w:marTop w:val="0"/>
      <w:marBottom w:val="0"/>
      <w:divBdr>
        <w:top w:val="none" w:sz="0" w:space="0" w:color="auto"/>
        <w:left w:val="none" w:sz="0" w:space="0" w:color="auto"/>
        <w:bottom w:val="none" w:sz="0" w:space="0" w:color="auto"/>
        <w:right w:val="none" w:sz="0" w:space="0" w:color="auto"/>
      </w:divBdr>
    </w:div>
    <w:div w:id="688682451">
      <w:bodyDiv w:val="1"/>
      <w:marLeft w:val="0"/>
      <w:marRight w:val="0"/>
      <w:marTop w:val="0"/>
      <w:marBottom w:val="0"/>
      <w:divBdr>
        <w:top w:val="none" w:sz="0" w:space="0" w:color="auto"/>
        <w:left w:val="none" w:sz="0" w:space="0" w:color="auto"/>
        <w:bottom w:val="none" w:sz="0" w:space="0" w:color="auto"/>
        <w:right w:val="none" w:sz="0" w:space="0" w:color="auto"/>
      </w:divBdr>
    </w:div>
    <w:div w:id="809399647">
      <w:bodyDiv w:val="1"/>
      <w:marLeft w:val="0"/>
      <w:marRight w:val="0"/>
      <w:marTop w:val="0"/>
      <w:marBottom w:val="0"/>
      <w:divBdr>
        <w:top w:val="none" w:sz="0" w:space="0" w:color="auto"/>
        <w:left w:val="none" w:sz="0" w:space="0" w:color="auto"/>
        <w:bottom w:val="none" w:sz="0" w:space="0" w:color="auto"/>
        <w:right w:val="none" w:sz="0" w:space="0" w:color="auto"/>
      </w:divBdr>
    </w:div>
    <w:div w:id="900481350">
      <w:bodyDiv w:val="1"/>
      <w:marLeft w:val="0"/>
      <w:marRight w:val="0"/>
      <w:marTop w:val="0"/>
      <w:marBottom w:val="0"/>
      <w:divBdr>
        <w:top w:val="none" w:sz="0" w:space="0" w:color="auto"/>
        <w:left w:val="none" w:sz="0" w:space="0" w:color="auto"/>
        <w:bottom w:val="none" w:sz="0" w:space="0" w:color="auto"/>
        <w:right w:val="none" w:sz="0" w:space="0" w:color="auto"/>
      </w:divBdr>
    </w:div>
    <w:div w:id="1503546433">
      <w:bodyDiv w:val="1"/>
      <w:marLeft w:val="0"/>
      <w:marRight w:val="0"/>
      <w:marTop w:val="0"/>
      <w:marBottom w:val="0"/>
      <w:divBdr>
        <w:top w:val="none" w:sz="0" w:space="0" w:color="auto"/>
        <w:left w:val="none" w:sz="0" w:space="0" w:color="auto"/>
        <w:bottom w:val="none" w:sz="0" w:space="0" w:color="auto"/>
        <w:right w:val="none" w:sz="0" w:space="0" w:color="auto"/>
      </w:divBdr>
    </w:div>
    <w:div w:id="1850023205">
      <w:bodyDiv w:val="1"/>
      <w:marLeft w:val="0"/>
      <w:marRight w:val="0"/>
      <w:marTop w:val="0"/>
      <w:marBottom w:val="0"/>
      <w:divBdr>
        <w:top w:val="none" w:sz="0" w:space="0" w:color="auto"/>
        <w:left w:val="none" w:sz="0" w:space="0" w:color="auto"/>
        <w:bottom w:val="none" w:sz="0" w:space="0" w:color="auto"/>
        <w:right w:val="none" w:sz="0" w:space="0" w:color="auto"/>
      </w:divBdr>
    </w:div>
    <w:div w:id="1878662782">
      <w:bodyDiv w:val="1"/>
      <w:marLeft w:val="0"/>
      <w:marRight w:val="0"/>
      <w:marTop w:val="0"/>
      <w:marBottom w:val="0"/>
      <w:divBdr>
        <w:top w:val="none" w:sz="0" w:space="0" w:color="auto"/>
        <w:left w:val="none" w:sz="0" w:space="0" w:color="auto"/>
        <w:bottom w:val="none" w:sz="0" w:space="0" w:color="auto"/>
        <w:right w:val="none" w:sz="0" w:space="0" w:color="auto"/>
      </w:divBdr>
      <w:divsChild>
        <w:div w:id="1021590879">
          <w:marLeft w:val="0"/>
          <w:marRight w:val="0"/>
          <w:marTop w:val="0"/>
          <w:marBottom w:val="0"/>
          <w:divBdr>
            <w:top w:val="none" w:sz="0" w:space="0" w:color="auto"/>
            <w:left w:val="none" w:sz="0" w:space="0" w:color="auto"/>
            <w:bottom w:val="none" w:sz="0" w:space="0" w:color="auto"/>
            <w:right w:val="none" w:sz="0" w:space="0" w:color="auto"/>
          </w:divBdr>
        </w:div>
      </w:divsChild>
    </w:div>
    <w:div w:id="1900243429">
      <w:bodyDiv w:val="1"/>
      <w:marLeft w:val="0"/>
      <w:marRight w:val="0"/>
      <w:marTop w:val="0"/>
      <w:marBottom w:val="0"/>
      <w:divBdr>
        <w:top w:val="none" w:sz="0" w:space="0" w:color="auto"/>
        <w:left w:val="none" w:sz="0" w:space="0" w:color="auto"/>
        <w:bottom w:val="none" w:sz="0" w:space="0" w:color="auto"/>
        <w:right w:val="none" w:sz="0" w:space="0" w:color="auto"/>
      </w:divBdr>
      <w:divsChild>
        <w:div w:id="1239247202">
          <w:marLeft w:val="0"/>
          <w:marRight w:val="0"/>
          <w:marTop w:val="0"/>
          <w:marBottom w:val="0"/>
          <w:divBdr>
            <w:top w:val="none" w:sz="0" w:space="0" w:color="auto"/>
            <w:left w:val="none" w:sz="0" w:space="0" w:color="auto"/>
            <w:bottom w:val="none" w:sz="0" w:space="0" w:color="auto"/>
            <w:right w:val="none" w:sz="0" w:space="0" w:color="auto"/>
          </w:divBdr>
        </w:div>
      </w:divsChild>
    </w:div>
    <w:div w:id="1930388112">
      <w:bodyDiv w:val="1"/>
      <w:marLeft w:val="0"/>
      <w:marRight w:val="0"/>
      <w:marTop w:val="0"/>
      <w:marBottom w:val="0"/>
      <w:divBdr>
        <w:top w:val="none" w:sz="0" w:space="0" w:color="auto"/>
        <w:left w:val="none" w:sz="0" w:space="0" w:color="auto"/>
        <w:bottom w:val="none" w:sz="0" w:space="0" w:color="auto"/>
        <w:right w:val="none" w:sz="0" w:space="0" w:color="auto"/>
      </w:divBdr>
      <w:divsChild>
        <w:div w:id="1531606968">
          <w:marLeft w:val="0"/>
          <w:marRight w:val="0"/>
          <w:marTop w:val="0"/>
          <w:marBottom w:val="0"/>
          <w:divBdr>
            <w:top w:val="none" w:sz="0" w:space="0" w:color="auto"/>
            <w:left w:val="none" w:sz="0" w:space="0" w:color="auto"/>
            <w:bottom w:val="none" w:sz="0" w:space="0" w:color="auto"/>
            <w:right w:val="none" w:sz="0" w:space="0" w:color="auto"/>
          </w:divBdr>
        </w:div>
      </w:divsChild>
    </w:div>
    <w:div w:id="2049797310">
      <w:bodyDiv w:val="1"/>
      <w:marLeft w:val="0"/>
      <w:marRight w:val="0"/>
      <w:marTop w:val="0"/>
      <w:marBottom w:val="0"/>
      <w:divBdr>
        <w:top w:val="none" w:sz="0" w:space="0" w:color="auto"/>
        <w:left w:val="none" w:sz="0" w:space="0" w:color="auto"/>
        <w:bottom w:val="none" w:sz="0" w:space="0" w:color="auto"/>
        <w:right w:val="none" w:sz="0" w:space="0" w:color="auto"/>
      </w:divBdr>
    </w:div>
    <w:div w:id="20858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RFQs@atns.co.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BrendaM@atns.co.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ns.com" TargetMode="External"/><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hyperlink" Target="mailto:BrendaM@atns.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FQs@atns.co.za" TargetMode="External"/><Relationship Id="rId14" Type="http://schemas.openxmlformats.org/officeDocument/2006/relationships/hyperlink" Target="http://ocpo.treasury.gov.za/Pages/default.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A02B-1B5A-4EDC-ADEC-333A323D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52</Pages>
  <Words>12501</Words>
  <Characters>70362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Brenda Mazibuko</cp:lastModifiedBy>
  <cp:revision>55</cp:revision>
  <cp:lastPrinted>2026-01-12T12:24:00Z</cp:lastPrinted>
  <dcterms:created xsi:type="dcterms:W3CDTF">2026-01-28T11:10:00Z</dcterms:created>
  <dcterms:modified xsi:type="dcterms:W3CDTF">2026-02-04T13:35:00Z</dcterms:modified>
</cp:coreProperties>
</file>